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3C" w:rsidRDefault="002C183C" w:rsidP="002C183C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Минимальные системные требования для ЭУМК «Челюстно-лицевая хирургия и хирургическая стоматология»</w:t>
      </w:r>
    </w:p>
    <w:p w:rsidR="002C183C" w:rsidRDefault="002C183C" w:rsidP="002C183C">
      <w:pPr>
        <w:rPr>
          <w:color w:val="000000"/>
          <w:sz w:val="28"/>
          <w:szCs w:val="28"/>
          <w:shd w:val="clear" w:color="auto" w:fill="FFFFFF"/>
        </w:rPr>
      </w:pPr>
    </w:p>
    <w:p w:rsidR="002C183C" w:rsidRDefault="002C183C" w:rsidP="002C183C">
      <w:pPr>
        <w:numPr>
          <w:ilvl w:val="0"/>
          <w:numId w:val="1"/>
        </w:num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Подключение к сети Интернет (512 Кбит/с на прием и 256 Кбит/</w:t>
      </w:r>
      <w:proofErr w:type="gramStart"/>
      <w:r>
        <w:rPr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на передачу и выше)</w:t>
      </w:r>
    </w:p>
    <w:p w:rsidR="002C183C" w:rsidRDefault="002C183C" w:rsidP="002C183C">
      <w:pPr>
        <w:numPr>
          <w:ilvl w:val="0"/>
          <w:numId w:val="1"/>
        </w:num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Последние версии браузеров </w:t>
      </w:r>
      <w:proofErr w:type="spellStart"/>
      <w:r>
        <w:rPr>
          <w:color w:val="000000"/>
          <w:sz w:val="28"/>
          <w:szCs w:val="28"/>
        </w:rPr>
        <w:t>MozillaFirefox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Google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Chrome</w:t>
      </w:r>
      <w:proofErr w:type="spellEnd"/>
      <w:r>
        <w:rPr>
          <w:color w:val="000000"/>
          <w:sz w:val="28"/>
          <w:szCs w:val="28"/>
        </w:rPr>
        <w:t>)</w:t>
      </w:r>
      <w:proofErr w:type="gramEnd"/>
    </w:p>
    <w:p w:rsidR="002C183C" w:rsidRDefault="002C183C" w:rsidP="002C183C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Процессор - </w:t>
      </w:r>
      <w:proofErr w:type="spellStart"/>
      <w:r>
        <w:rPr>
          <w:color w:val="000000"/>
          <w:sz w:val="28"/>
          <w:szCs w:val="28"/>
        </w:rPr>
        <w:t>Pentium</w:t>
      </w:r>
      <w:proofErr w:type="spellEnd"/>
      <w:r>
        <w:rPr>
          <w:color w:val="000000"/>
          <w:sz w:val="28"/>
          <w:szCs w:val="28"/>
        </w:rPr>
        <w:t xml:space="preserve"> 4 с частотой 1,5ГГц либо </w:t>
      </w:r>
      <w:proofErr w:type="spellStart"/>
      <w:r>
        <w:rPr>
          <w:color w:val="000000"/>
          <w:sz w:val="28"/>
          <w:szCs w:val="28"/>
        </w:rPr>
        <w:t>AthlonXP</w:t>
      </w:r>
      <w:proofErr w:type="spellEnd"/>
      <w:r>
        <w:rPr>
          <w:color w:val="000000"/>
          <w:sz w:val="28"/>
          <w:szCs w:val="28"/>
        </w:rPr>
        <w:t xml:space="preserve"> 1500 и выше</w:t>
      </w:r>
    </w:p>
    <w:p w:rsidR="002C183C" w:rsidRDefault="002C183C" w:rsidP="002C183C">
      <w:pPr>
        <w:numPr>
          <w:ilvl w:val="0"/>
          <w:numId w:val="1"/>
        </w:numPr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Операционная система – </w:t>
      </w:r>
      <w:r>
        <w:rPr>
          <w:color w:val="000000"/>
          <w:sz w:val="28"/>
          <w:szCs w:val="28"/>
          <w:lang w:val="en-US"/>
        </w:rPr>
        <w:t>Windows</w:t>
      </w:r>
      <w:r w:rsidRPr="002C18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XP</w:t>
      </w:r>
      <w:r>
        <w:rPr>
          <w:color w:val="000000"/>
          <w:sz w:val="28"/>
          <w:szCs w:val="28"/>
        </w:rPr>
        <w:t xml:space="preserve">; 1024 Мб и более для </w:t>
      </w:r>
      <w:r>
        <w:rPr>
          <w:color w:val="000000"/>
          <w:sz w:val="28"/>
          <w:szCs w:val="28"/>
          <w:lang w:val="en-US"/>
        </w:rPr>
        <w:t>Windows</w:t>
      </w:r>
    </w:p>
    <w:p w:rsidR="002C183C" w:rsidRDefault="002C183C" w:rsidP="002C183C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менее 200 Мб свободного места на жестком диске</w:t>
      </w:r>
    </w:p>
    <w:p w:rsidR="002C183C" w:rsidRDefault="002C183C" w:rsidP="002C183C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Видеокарта – объем памяти от 128 Мб, совместимость с </w:t>
      </w:r>
      <w:r>
        <w:rPr>
          <w:color w:val="000000"/>
          <w:sz w:val="28"/>
          <w:szCs w:val="28"/>
          <w:lang w:val="en-US"/>
        </w:rPr>
        <w:t>DirectX</w:t>
      </w:r>
      <w:r>
        <w:rPr>
          <w:color w:val="000000"/>
          <w:sz w:val="28"/>
          <w:szCs w:val="28"/>
        </w:rPr>
        <w:t xml:space="preserve"> 9.0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и новейшие драйвера</w:t>
      </w:r>
    </w:p>
    <w:p w:rsidR="002C183C" w:rsidRDefault="002C183C" w:rsidP="002C183C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DirectX</w:t>
      </w:r>
      <w:r>
        <w:rPr>
          <w:color w:val="000000"/>
          <w:sz w:val="28"/>
          <w:szCs w:val="28"/>
        </w:rPr>
        <w:t xml:space="preserve"> 9.0с</w:t>
      </w:r>
    </w:p>
    <w:p w:rsidR="002C183C" w:rsidRDefault="002C183C" w:rsidP="002C183C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Звуковая карта – 16-разрядная, совместимость с </w:t>
      </w:r>
      <w:r>
        <w:rPr>
          <w:color w:val="000000"/>
          <w:sz w:val="28"/>
          <w:szCs w:val="28"/>
          <w:lang w:val="en-US"/>
        </w:rPr>
        <w:t>DirectX</w:t>
      </w:r>
      <w:r>
        <w:rPr>
          <w:color w:val="000000"/>
          <w:sz w:val="28"/>
          <w:szCs w:val="28"/>
        </w:rPr>
        <w:t xml:space="preserve"> 9.0</w:t>
      </w:r>
      <w:proofErr w:type="gramStart"/>
      <w:r>
        <w:rPr>
          <w:color w:val="000000"/>
          <w:sz w:val="28"/>
          <w:szCs w:val="28"/>
        </w:rPr>
        <w:t>С</w:t>
      </w:r>
      <w:proofErr w:type="gramEnd"/>
    </w:p>
    <w:p w:rsidR="002C183C" w:rsidRDefault="002C183C" w:rsidP="002C183C">
      <w:pPr>
        <w:rPr>
          <w:color w:val="000000"/>
          <w:sz w:val="28"/>
          <w:szCs w:val="28"/>
        </w:rPr>
      </w:pPr>
    </w:p>
    <w:p w:rsidR="002C183C" w:rsidRDefault="002C183C" w:rsidP="002C183C">
      <w:pPr>
        <w:rPr>
          <w:color w:val="000000"/>
          <w:sz w:val="28"/>
          <w:szCs w:val="28"/>
        </w:rPr>
      </w:pPr>
    </w:p>
    <w:p w:rsidR="002C183C" w:rsidRDefault="002C183C" w:rsidP="002C183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Данные требования не являются специфичными и близкими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минимальным требования для комфортной работы по сети Интернет с использованием браузера</w:t>
      </w:r>
    </w:p>
    <w:p w:rsidR="002C183C" w:rsidRDefault="002C183C" w:rsidP="002C183C">
      <w:pPr>
        <w:rPr>
          <w:color w:val="000000"/>
          <w:sz w:val="28"/>
          <w:szCs w:val="28"/>
        </w:rPr>
      </w:pPr>
    </w:p>
    <w:p w:rsidR="002C183C" w:rsidRDefault="002C183C" w:rsidP="002C183C">
      <w:pPr>
        <w:rPr>
          <w:sz w:val="28"/>
          <w:szCs w:val="28"/>
        </w:rPr>
      </w:pPr>
    </w:p>
    <w:p w:rsidR="0000072A" w:rsidRDefault="0000072A"/>
    <w:sectPr w:rsidR="00000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231C2"/>
    <w:multiLevelType w:val="hybridMultilevel"/>
    <w:tmpl w:val="8856D34A"/>
    <w:lvl w:ilvl="0" w:tplc="4BAA2C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3C"/>
    <w:rsid w:val="0000072A"/>
    <w:rsid w:val="002C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>SPecialiST RePack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Kolchanova</dc:creator>
  <cp:lastModifiedBy>Kolchanova</cp:lastModifiedBy>
  <cp:revision>1</cp:revision>
  <dcterms:created xsi:type="dcterms:W3CDTF">2014-10-01T11:45:00Z</dcterms:created>
  <dcterms:modified xsi:type="dcterms:W3CDTF">2014-10-01T11:46:00Z</dcterms:modified>
</cp:coreProperties>
</file>