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C4" w:rsidRDefault="00536BC4" w:rsidP="00536B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Системные требования </w:t>
      </w:r>
      <w:proofErr w:type="gramStart"/>
      <w:r>
        <w:rPr>
          <w:sz w:val="28"/>
          <w:szCs w:val="28"/>
        </w:rPr>
        <w:t>для</w:t>
      </w:r>
      <w:proofErr w:type="gramEnd"/>
    </w:p>
    <w:p w:rsidR="00536BC4" w:rsidRDefault="00536BC4" w:rsidP="00536BC4">
      <w:pPr>
        <w:jc w:val="both"/>
        <w:rPr>
          <w:sz w:val="28"/>
          <w:szCs w:val="28"/>
        </w:rPr>
      </w:pPr>
      <w:r>
        <w:rPr>
          <w:sz w:val="28"/>
          <w:szCs w:val="28"/>
        </w:rPr>
        <w:t>ЭУМК  по учебной дисциплине «Производственная практика»</w:t>
      </w:r>
    </w:p>
    <w:p w:rsidR="00536BC4" w:rsidRDefault="00536BC4" w:rsidP="00536BC4">
      <w:pPr>
        <w:jc w:val="both"/>
        <w:rPr>
          <w:sz w:val="28"/>
          <w:szCs w:val="28"/>
        </w:rPr>
      </w:pPr>
    </w:p>
    <w:p w:rsidR="00536BC4" w:rsidRPr="00C26651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</w:rPr>
        <w:t xml:space="preserve">Видеокарта - объем памяти от 64 Мб, совместимость с </w:t>
      </w:r>
      <w:r w:rsidRPr="00C26651">
        <w:rPr>
          <w:sz w:val="28"/>
          <w:szCs w:val="28"/>
          <w:lang w:val="en-US"/>
        </w:rPr>
        <w:t>DirectX</w:t>
      </w:r>
      <w:r w:rsidRPr="00C26651">
        <w:rPr>
          <w:sz w:val="28"/>
          <w:szCs w:val="28"/>
        </w:rPr>
        <w:t xml:space="preserve"> 9,0</w:t>
      </w:r>
      <w:r w:rsidRPr="00C26651">
        <w:rPr>
          <w:sz w:val="28"/>
          <w:szCs w:val="28"/>
          <w:lang w:val="en-US"/>
        </w:rPr>
        <w:t>b</w:t>
      </w:r>
      <w:r w:rsidRPr="00C26651">
        <w:rPr>
          <w:sz w:val="28"/>
          <w:szCs w:val="28"/>
        </w:rPr>
        <w:t xml:space="preserve"> и новейшие драйвера</w:t>
      </w:r>
    </w:p>
    <w:p w:rsidR="00536BC4" w:rsidRPr="00C26651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</w:rPr>
        <w:t xml:space="preserve">Операционная система – </w:t>
      </w:r>
      <w:r w:rsidRPr="00C26651">
        <w:rPr>
          <w:sz w:val="28"/>
          <w:szCs w:val="28"/>
          <w:lang w:val="en-US"/>
        </w:rPr>
        <w:t>Windows</w:t>
      </w:r>
      <w:r w:rsidRPr="00C26651">
        <w:rPr>
          <w:sz w:val="28"/>
          <w:szCs w:val="28"/>
        </w:rPr>
        <w:t xml:space="preserve"> </w:t>
      </w:r>
      <w:r w:rsidRPr="00C26651">
        <w:rPr>
          <w:sz w:val="28"/>
          <w:szCs w:val="28"/>
          <w:lang w:val="en-US"/>
        </w:rPr>
        <w:t>2000</w:t>
      </w:r>
      <w:r w:rsidRPr="00C26651">
        <w:rPr>
          <w:sz w:val="28"/>
          <w:szCs w:val="28"/>
        </w:rPr>
        <w:t>/</w:t>
      </w:r>
      <w:r w:rsidRPr="00C26651">
        <w:rPr>
          <w:sz w:val="28"/>
          <w:szCs w:val="28"/>
          <w:lang w:val="en-US"/>
        </w:rPr>
        <w:t>XP</w:t>
      </w:r>
    </w:p>
    <w:p w:rsidR="00536BC4" w:rsidRPr="00C26651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</w:rPr>
        <w:t xml:space="preserve">Процессор – </w:t>
      </w:r>
      <w:r w:rsidRPr="00C26651">
        <w:rPr>
          <w:sz w:val="28"/>
          <w:szCs w:val="28"/>
          <w:lang w:val="en-US"/>
        </w:rPr>
        <w:t>Pentium</w:t>
      </w:r>
      <w:r w:rsidRPr="00C26651">
        <w:rPr>
          <w:sz w:val="28"/>
          <w:szCs w:val="28"/>
        </w:rPr>
        <w:t xml:space="preserve"> 4 </w:t>
      </w:r>
      <w:r w:rsidRPr="00C26651">
        <w:rPr>
          <w:sz w:val="28"/>
          <w:szCs w:val="28"/>
          <w:lang w:val="en-US"/>
        </w:rPr>
        <w:t>c</w:t>
      </w:r>
      <w:r w:rsidRPr="00C26651">
        <w:rPr>
          <w:sz w:val="28"/>
          <w:szCs w:val="28"/>
        </w:rPr>
        <w:t xml:space="preserve"> частотой 1,5 ГГц либо </w:t>
      </w:r>
      <w:r w:rsidRPr="00C26651">
        <w:rPr>
          <w:sz w:val="28"/>
          <w:szCs w:val="28"/>
          <w:lang w:val="en-US"/>
        </w:rPr>
        <w:t>Athlon</w:t>
      </w:r>
      <w:r w:rsidRPr="00C26651">
        <w:rPr>
          <w:sz w:val="28"/>
          <w:szCs w:val="28"/>
        </w:rPr>
        <w:t xml:space="preserve"> </w:t>
      </w:r>
      <w:r w:rsidRPr="00C26651">
        <w:rPr>
          <w:sz w:val="28"/>
          <w:szCs w:val="28"/>
          <w:lang w:val="en-US"/>
        </w:rPr>
        <w:t>XP</w:t>
      </w:r>
      <w:r w:rsidRPr="00C26651">
        <w:rPr>
          <w:sz w:val="28"/>
          <w:szCs w:val="28"/>
        </w:rPr>
        <w:t xml:space="preserve"> 1500+ и выше.</w:t>
      </w:r>
    </w:p>
    <w:p w:rsidR="00536BC4" w:rsidRPr="00C26651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</w:rPr>
        <w:t>384 Мб ОЗУ.</w:t>
      </w:r>
    </w:p>
    <w:p w:rsidR="00536BC4" w:rsidRPr="00C26651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  <w:lang w:val="en-US"/>
        </w:rPr>
        <w:t>CD</w:t>
      </w:r>
      <w:r w:rsidRPr="00C26651">
        <w:rPr>
          <w:sz w:val="28"/>
          <w:szCs w:val="28"/>
        </w:rPr>
        <w:t>-</w:t>
      </w:r>
      <w:r w:rsidRPr="00C26651">
        <w:rPr>
          <w:sz w:val="28"/>
          <w:szCs w:val="28"/>
          <w:lang w:val="en-US"/>
        </w:rPr>
        <w:t>ROM</w:t>
      </w:r>
      <w:r w:rsidRPr="00C26651">
        <w:rPr>
          <w:sz w:val="28"/>
          <w:szCs w:val="28"/>
        </w:rPr>
        <w:t xml:space="preserve"> 8х.</w:t>
      </w:r>
    </w:p>
    <w:p w:rsidR="00536BC4" w:rsidRPr="00C26651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</w:rPr>
        <w:t>2,2 Гб свободного места на жестком диске.</w:t>
      </w:r>
    </w:p>
    <w:p w:rsidR="00536BC4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</w:rPr>
        <w:t xml:space="preserve">Звуковая карта – 16-разрядная, совместимая с </w:t>
      </w:r>
      <w:r w:rsidRPr="00C26651">
        <w:rPr>
          <w:sz w:val="28"/>
          <w:szCs w:val="28"/>
          <w:lang w:val="en-US"/>
        </w:rPr>
        <w:t>DirectX</w:t>
      </w:r>
      <w:r w:rsidRPr="00C26651">
        <w:rPr>
          <w:sz w:val="28"/>
          <w:szCs w:val="28"/>
        </w:rPr>
        <w:t xml:space="preserve"> 9.0</w:t>
      </w:r>
      <w:r w:rsidRPr="00C26651">
        <w:rPr>
          <w:sz w:val="28"/>
          <w:szCs w:val="28"/>
          <w:lang w:val="en-US"/>
        </w:rPr>
        <w:t>b</w:t>
      </w:r>
      <w:r w:rsidRPr="00C26651">
        <w:rPr>
          <w:sz w:val="28"/>
          <w:szCs w:val="28"/>
        </w:rPr>
        <w:t>.</w:t>
      </w:r>
    </w:p>
    <w:p w:rsidR="00536BC4" w:rsidRPr="00DC5BFB" w:rsidRDefault="00536BC4" w:rsidP="00536BC4">
      <w:pPr>
        <w:numPr>
          <w:ilvl w:val="0"/>
          <w:numId w:val="1"/>
        </w:numPr>
        <w:jc w:val="both"/>
        <w:rPr>
          <w:sz w:val="28"/>
          <w:szCs w:val="28"/>
        </w:rPr>
      </w:pPr>
      <w:r w:rsidRPr="00C26651">
        <w:rPr>
          <w:sz w:val="28"/>
          <w:szCs w:val="28"/>
          <w:lang w:val="en-US"/>
        </w:rPr>
        <w:t>DirectX</w:t>
      </w:r>
      <w:r w:rsidRPr="00C26651">
        <w:rPr>
          <w:sz w:val="28"/>
          <w:szCs w:val="28"/>
        </w:rPr>
        <w:t xml:space="preserve"> 9.0</w:t>
      </w:r>
      <w:r w:rsidRPr="00C26651">
        <w:rPr>
          <w:sz w:val="28"/>
          <w:szCs w:val="28"/>
          <w:lang w:val="en-US"/>
        </w:rPr>
        <w:t>b</w:t>
      </w:r>
      <w:r w:rsidRPr="00C26651">
        <w:rPr>
          <w:sz w:val="28"/>
          <w:szCs w:val="28"/>
        </w:rPr>
        <w:t>.</w:t>
      </w:r>
    </w:p>
    <w:p w:rsidR="00C83ADA" w:rsidRDefault="00C83ADA">
      <w:bookmarkStart w:id="0" w:name="_GoBack"/>
      <w:bookmarkEnd w:id="0"/>
    </w:p>
    <w:sectPr w:rsidR="00C8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447EC"/>
    <w:multiLevelType w:val="hybridMultilevel"/>
    <w:tmpl w:val="CBC25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C4"/>
    <w:rsid w:val="00536BC4"/>
    <w:rsid w:val="00C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2015-06-25T06:05:00Z</dcterms:created>
  <dcterms:modified xsi:type="dcterms:W3CDTF">2015-06-25T06:06:00Z</dcterms:modified>
</cp:coreProperties>
</file>