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0D" w:rsidRDefault="006C6E0D" w:rsidP="006C6E0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6E0D">
        <w:rPr>
          <w:rFonts w:ascii="Times New Roman" w:hAnsi="Times New Roman" w:cs="Times New Roman"/>
          <w:b/>
          <w:color w:val="FF0000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РЕКОМЕНДАЦИИ </w:t>
      </w:r>
    </w:p>
    <w:p w:rsidR="006C6E0D" w:rsidRPr="006C6E0D" w:rsidRDefault="006C6E0D" w:rsidP="006C6E0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6E0D">
        <w:rPr>
          <w:rFonts w:ascii="Times New Roman" w:hAnsi="Times New Roman" w:cs="Times New Roman"/>
          <w:b/>
          <w:color w:val="FF0000"/>
          <w:sz w:val="28"/>
          <w:szCs w:val="28"/>
        </w:rPr>
        <w:t>ПО ВЫПОЛНЕНИЮ ЛАБОРАТОРНЫХ РАБОТ</w:t>
      </w:r>
    </w:p>
    <w:p w:rsidR="006C6E0D" w:rsidRPr="006C6E0D" w:rsidRDefault="006C6E0D" w:rsidP="006C6E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157A" w:rsidRPr="006C6E0D" w:rsidRDefault="006E6CD2" w:rsidP="006C6E0D">
      <w:pPr>
        <w:pStyle w:val="20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276" w:lineRule="auto"/>
        <w:ind w:firstLine="0"/>
        <w:rPr>
          <w:sz w:val="28"/>
          <w:szCs w:val="28"/>
        </w:rPr>
      </w:pPr>
      <w:r w:rsidRPr="006C6E0D">
        <w:rPr>
          <w:sz w:val="28"/>
          <w:szCs w:val="28"/>
        </w:rPr>
        <w:t>Во время проведения лабораторных и практических занятий: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1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изучаются наиболее общие биофизические закономерности, лежащие в основе жизненных процессов в организме;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1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рассматриваются физические </w:t>
      </w:r>
      <w:r w:rsidRPr="006C6E0D">
        <w:rPr>
          <w:sz w:val="28"/>
          <w:szCs w:val="28"/>
        </w:rPr>
        <w:t>свойства некоторых биологических тк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ней и жидкостей;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1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изучаются характеристики физических факторов, оказывающих во</w:t>
      </w:r>
      <w:r w:rsidRPr="006C6E0D">
        <w:rPr>
          <w:sz w:val="28"/>
          <w:szCs w:val="28"/>
        </w:rPr>
        <w:t>з</w:t>
      </w:r>
      <w:r w:rsidRPr="006C6E0D">
        <w:rPr>
          <w:sz w:val="28"/>
          <w:szCs w:val="28"/>
        </w:rPr>
        <w:t>действие на организм;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1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изучается назначение, основы устройства лечебной и диагностической аппаратуры, ее технические характеристики и техника б</w:t>
      </w:r>
      <w:r w:rsidRPr="006C6E0D">
        <w:rPr>
          <w:sz w:val="28"/>
          <w:szCs w:val="28"/>
        </w:rPr>
        <w:t>езопасности при работе с ней;</w:t>
      </w:r>
    </w:p>
    <w:p w:rsidR="006D157A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рассматриваются некоторые методы обработки результатов измер</w:t>
      </w:r>
      <w:r w:rsidRPr="006C6E0D">
        <w:rPr>
          <w:sz w:val="28"/>
          <w:szCs w:val="28"/>
        </w:rPr>
        <w:t>е</w:t>
      </w:r>
      <w:r w:rsidR="006C6E0D">
        <w:rPr>
          <w:sz w:val="28"/>
          <w:szCs w:val="28"/>
        </w:rPr>
        <w:t>ний</w:t>
      </w:r>
      <w:r w:rsidRPr="006C6E0D">
        <w:rPr>
          <w:sz w:val="28"/>
          <w:szCs w:val="28"/>
        </w:rPr>
        <w:t>.</w:t>
      </w:r>
    </w:p>
    <w:p w:rsidR="006C6E0D" w:rsidRPr="006C6E0D" w:rsidRDefault="006C6E0D" w:rsidP="006C6E0D">
      <w:pPr>
        <w:pStyle w:val="1"/>
        <w:shd w:val="clear" w:color="auto" w:fill="auto"/>
        <w:tabs>
          <w:tab w:val="left" w:pos="1066"/>
        </w:tabs>
        <w:spacing w:after="0" w:line="276" w:lineRule="auto"/>
        <w:ind w:left="1080" w:right="20" w:firstLine="0"/>
        <w:jc w:val="both"/>
        <w:rPr>
          <w:sz w:val="28"/>
          <w:szCs w:val="28"/>
        </w:rPr>
      </w:pPr>
    </w:p>
    <w:p w:rsidR="006D157A" w:rsidRPr="006C6E0D" w:rsidRDefault="006E6CD2" w:rsidP="006C6E0D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74"/>
        </w:tabs>
        <w:spacing w:line="276" w:lineRule="auto"/>
        <w:rPr>
          <w:sz w:val="28"/>
          <w:szCs w:val="28"/>
        </w:rPr>
      </w:pPr>
      <w:bookmarkStart w:id="0" w:name="bookmark0"/>
      <w:r w:rsidRPr="006C6E0D">
        <w:rPr>
          <w:sz w:val="28"/>
          <w:szCs w:val="28"/>
        </w:rPr>
        <w:t>Общие правила работы в лаборатории:</w:t>
      </w:r>
      <w:bookmarkEnd w:id="0"/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студент может </w:t>
      </w:r>
      <w:r w:rsidRPr="006C6E0D">
        <w:rPr>
          <w:sz w:val="28"/>
          <w:szCs w:val="28"/>
        </w:rPr>
        <w:t xml:space="preserve">находиться в лаборатории только на занятиях своей группы в присутствии преподавателя и с его </w:t>
      </w:r>
      <w:proofErr w:type="gramStart"/>
      <w:r w:rsidRPr="006C6E0D">
        <w:rPr>
          <w:sz w:val="28"/>
          <w:szCs w:val="28"/>
        </w:rPr>
        <w:t>ведома</w:t>
      </w:r>
      <w:proofErr w:type="gramEnd"/>
      <w:r w:rsidRPr="006C6E0D">
        <w:rPr>
          <w:sz w:val="28"/>
          <w:szCs w:val="28"/>
        </w:rPr>
        <w:t xml:space="preserve">, а в часы занятий других групп </w:t>
      </w:r>
      <w:r w:rsidR="006C6E0D">
        <w:rPr>
          <w:sz w:val="28"/>
          <w:szCs w:val="28"/>
        </w:rPr>
        <w:t>–</w:t>
      </w:r>
      <w:r w:rsidRPr="006C6E0D">
        <w:rPr>
          <w:sz w:val="28"/>
          <w:szCs w:val="28"/>
        </w:rPr>
        <w:t xml:space="preserve"> получить разрешение на присутствие от преподават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ля, ведущего занятия;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в лаборатории должна поддерживаться чистота. Вход в </w:t>
      </w:r>
      <w:r w:rsidRPr="006C6E0D">
        <w:rPr>
          <w:sz w:val="28"/>
          <w:szCs w:val="28"/>
        </w:rPr>
        <w:t>лабораторию в головных уборах и верхней одежде запрещается. Студенты должны быть в белых халатах</w:t>
      </w:r>
      <w:r w:rsidRPr="006C6E0D">
        <w:rPr>
          <w:sz w:val="28"/>
          <w:szCs w:val="28"/>
        </w:rPr>
        <w:t>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студенты допускаются к выполнению лабораторных работ только с разрешения преподавателя, после беседы</w:t>
      </w:r>
      <w:r w:rsidRPr="006C6E0D">
        <w:rPr>
          <w:sz w:val="28"/>
          <w:szCs w:val="28"/>
        </w:rPr>
        <w:t>, на которой выясняется ст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пень п</w:t>
      </w:r>
      <w:r w:rsidRPr="006C6E0D">
        <w:rPr>
          <w:sz w:val="28"/>
          <w:szCs w:val="28"/>
        </w:rPr>
        <w:t xml:space="preserve">одготовленности студента. До </w:t>
      </w:r>
      <w:r w:rsidR="006C6E0D">
        <w:rPr>
          <w:sz w:val="28"/>
          <w:szCs w:val="28"/>
        </w:rPr>
        <w:t>беседы</w:t>
      </w:r>
      <w:r w:rsidRPr="006C6E0D">
        <w:rPr>
          <w:sz w:val="28"/>
          <w:szCs w:val="28"/>
        </w:rPr>
        <w:t xml:space="preserve"> ст</w:t>
      </w:r>
      <w:r w:rsidRPr="006C6E0D">
        <w:rPr>
          <w:sz w:val="28"/>
          <w:szCs w:val="28"/>
        </w:rPr>
        <w:t>у</w:t>
      </w:r>
      <w:r w:rsidRPr="006C6E0D">
        <w:rPr>
          <w:sz w:val="28"/>
          <w:szCs w:val="28"/>
        </w:rPr>
        <w:t>дент может с разреш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ния преподавателя внешне ознакомиться с пр</w:t>
      </w:r>
      <w:r w:rsidRPr="006C6E0D">
        <w:rPr>
          <w:sz w:val="28"/>
          <w:szCs w:val="28"/>
        </w:rPr>
        <w:t>и</w:t>
      </w:r>
      <w:r w:rsidRPr="006C6E0D">
        <w:rPr>
          <w:sz w:val="28"/>
          <w:szCs w:val="28"/>
        </w:rPr>
        <w:t>борами, но включать их и приводить в действие не разрешается;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студент обязан строго придерживаться всех указаний (о порядке) и</w:t>
      </w:r>
      <w:r w:rsidRPr="006C6E0D">
        <w:rPr>
          <w:sz w:val="28"/>
          <w:szCs w:val="28"/>
        </w:rPr>
        <w:t>н</w:t>
      </w:r>
      <w:r w:rsidRPr="006C6E0D">
        <w:rPr>
          <w:sz w:val="28"/>
          <w:szCs w:val="28"/>
        </w:rPr>
        <w:t>струкций к лабораторно</w:t>
      </w:r>
      <w:r w:rsidRPr="006C6E0D">
        <w:rPr>
          <w:sz w:val="28"/>
          <w:szCs w:val="28"/>
        </w:rPr>
        <w:t>й работе. Особое внимание должно уделяться указаниям, касающимся техники безопасности при работе с данным прибором, а также указаниям о предельных нагрузках, токах, напр</w:t>
      </w:r>
      <w:r w:rsidRPr="006C6E0D">
        <w:rPr>
          <w:sz w:val="28"/>
          <w:szCs w:val="28"/>
        </w:rPr>
        <w:t>я</w:t>
      </w:r>
      <w:r w:rsidRPr="006C6E0D">
        <w:rPr>
          <w:sz w:val="28"/>
          <w:szCs w:val="28"/>
        </w:rPr>
        <w:t>жениях и т.д.;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студентам запрещается включать общие выключатели на щитках, в</w:t>
      </w:r>
      <w:r w:rsidRPr="006C6E0D">
        <w:rPr>
          <w:sz w:val="28"/>
          <w:szCs w:val="28"/>
        </w:rPr>
        <w:t>ы</w:t>
      </w:r>
      <w:r w:rsidRPr="006C6E0D">
        <w:rPr>
          <w:sz w:val="28"/>
          <w:szCs w:val="28"/>
        </w:rPr>
        <w:t>ключатели</w:t>
      </w:r>
      <w:r w:rsidRPr="006C6E0D">
        <w:rPr>
          <w:sz w:val="28"/>
          <w:szCs w:val="28"/>
        </w:rPr>
        <w:t xml:space="preserve"> на приборах, заменять предохранители;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7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запрещается трогать приборы, не относящиеся к выполняемой на </w:t>
      </w:r>
      <w:r w:rsidRPr="006C6E0D">
        <w:rPr>
          <w:sz w:val="28"/>
          <w:szCs w:val="28"/>
        </w:rPr>
        <w:lastRenderedPageBreak/>
        <w:t>да</w:t>
      </w:r>
      <w:r w:rsidRPr="006C6E0D">
        <w:rPr>
          <w:sz w:val="28"/>
          <w:szCs w:val="28"/>
        </w:rPr>
        <w:t>н</w:t>
      </w:r>
      <w:r w:rsidRPr="006C6E0D">
        <w:rPr>
          <w:sz w:val="28"/>
          <w:szCs w:val="28"/>
        </w:rPr>
        <w:t>ном занятии работе;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брать приборы с других установок запрещается. Запрещается повор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чивать какие-либо рукоятки или винты, нажимать кнопки, включать выклю</w:t>
      </w:r>
      <w:r w:rsidRPr="006C6E0D">
        <w:rPr>
          <w:sz w:val="28"/>
          <w:szCs w:val="28"/>
        </w:rPr>
        <w:t>чатели, назначение которых неизвестно или не ясно студенту.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7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proofErr w:type="gramStart"/>
      <w:r w:rsidRPr="006C6E0D">
        <w:rPr>
          <w:sz w:val="28"/>
          <w:szCs w:val="28"/>
        </w:rPr>
        <w:t>з</w:t>
      </w:r>
      <w:proofErr w:type="gramEnd"/>
      <w:r w:rsidRPr="006C6E0D">
        <w:rPr>
          <w:sz w:val="28"/>
          <w:szCs w:val="28"/>
        </w:rPr>
        <w:t>апрещается (даже на короткое время) отходить от работающей уст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 xml:space="preserve">новки. Если нужно отойти </w:t>
      </w:r>
      <w:r w:rsidR="006C6E0D">
        <w:rPr>
          <w:sz w:val="28"/>
          <w:szCs w:val="28"/>
        </w:rPr>
        <w:t>–</w:t>
      </w:r>
      <w:r w:rsidRPr="006C6E0D">
        <w:rPr>
          <w:sz w:val="28"/>
          <w:szCs w:val="28"/>
        </w:rPr>
        <w:t xml:space="preserve"> необходимо выключить все электрич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ские приборы;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если студент испортит прибор, начав работать без разрешен</w:t>
      </w:r>
      <w:r w:rsidRPr="006C6E0D">
        <w:rPr>
          <w:sz w:val="28"/>
          <w:szCs w:val="28"/>
        </w:rPr>
        <w:t>ия преп</w:t>
      </w:r>
      <w:r w:rsidRPr="006C6E0D">
        <w:rPr>
          <w:sz w:val="28"/>
          <w:szCs w:val="28"/>
        </w:rPr>
        <w:t>о</w:t>
      </w:r>
      <w:r w:rsidRPr="006C6E0D">
        <w:rPr>
          <w:sz w:val="28"/>
          <w:szCs w:val="28"/>
        </w:rPr>
        <w:t xml:space="preserve">давателя, или, включив непроверенную преподавателем схему, или, оставив работающую установку без надзора, или вообще в результате нарушения правил работы </w:t>
      </w:r>
      <w:r w:rsidR="006C6E0D">
        <w:rPr>
          <w:sz w:val="28"/>
          <w:szCs w:val="28"/>
        </w:rPr>
        <w:t>–</w:t>
      </w:r>
      <w:r w:rsidRPr="006C6E0D">
        <w:rPr>
          <w:sz w:val="28"/>
          <w:szCs w:val="28"/>
        </w:rPr>
        <w:t xml:space="preserve"> ремонт или покупка нового производится полностью за счет студента;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кроме необходимых для раб</w:t>
      </w:r>
      <w:r w:rsidRPr="006C6E0D">
        <w:rPr>
          <w:sz w:val="28"/>
          <w:szCs w:val="28"/>
        </w:rPr>
        <w:t>оты приборов на столе могут находиться только рабочая тетрадь, карандаш или ручка, микрокалькулятор. Н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личие посторонних предметов на рабочем столе недопустимо. После работы необходимо убрать рабочее место;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категорически запрещается курить, </w:t>
      </w:r>
      <w:proofErr w:type="gramStart"/>
      <w:r w:rsidRPr="006C6E0D">
        <w:rPr>
          <w:sz w:val="28"/>
          <w:szCs w:val="28"/>
        </w:rPr>
        <w:t>есть</w:t>
      </w:r>
      <w:proofErr w:type="gramEnd"/>
      <w:r w:rsidRPr="006C6E0D">
        <w:rPr>
          <w:sz w:val="28"/>
          <w:szCs w:val="28"/>
        </w:rPr>
        <w:t xml:space="preserve"> и пить в л</w:t>
      </w:r>
      <w:r w:rsidRPr="006C6E0D">
        <w:rPr>
          <w:sz w:val="28"/>
          <w:szCs w:val="28"/>
        </w:rPr>
        <w:t xml:space="preserve">аборатории (этот запрет вызван не только необходимостью поддержания чистоты, но, прежде всего </w:t>
      </w:r>
      <w:r w:rsidR="006C6E0D">
        <w:rPr>
          <w:sz w:val="28"/>
          <w:szCs w:val="28"/>
        </w:rPr>
        <w:t>–</w:t>
      </w:r>
      <w:r w:rsidRPr="006C6E0D">
        <w:rPr>
          <w:sz w:val="28"/>
          <w:szCs w:val="28"/>
        </w:rPr>
        <w:t xml:space="preserve"> опасностью занесения в организм вредных и опасных для жизни веществ);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left="1080" w:right="20" w:hanging="34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работа в лаборатории требует большого внимания, аккуратности, со</w:t>
      </w:r>
      <w:r w:rsidRPr="006C6E0D">
        <w:rPr>
          <w:sz w:val="28"/>
          <w:szCs w:val="28"/>
        </w:rPr>
        <w:t>з</w:t>
      </w:r>
      <w:r w:rsidRPr="006C6E0D">
        <w:rPr>
          <w:sz w:val="28"/>
          <w:szCs w:val="28"/>
        </w:rPr>
        <w:t>нательного и вдумчивого о</w:t>
      </w:r>
      <w:r w:rsidRPr="006C6E0D">
        <w:rPr>
          <w:sz w:val="28"/>
          <w:szCs w:val="28"/>
        </w:rPr>
        <w:t>тношения ко всем выполняемым операц</w:t>
      </w:r>
      <w:r w:rsidRPr="006C6E0D">
        <w:rPr>
          <w:sz w:val="28"/>
          <w:szCs w:val="28"/>
        </w:rPr>
        <w:t>и</w:t>
      </w:r>
      <w:r w:rsidRPr="006C6E0D">
        <w:rPr>
          <w:sz w:val="28"/>
          <w:szCs w:val="28"/>
        </w:rPr>
        <w:t>ям. Студенты не должны мешать друг другу, без надобности ходить по лаборатории;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1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входить в лабораторию и выходить из нее в часы занятий можно тол</w:t>
      </w:r>
      <w:r w:rsidRPr="006C6E0D">
        <w:rPr>
          <w:sz w:val="28"/>
          <w:szCs w:val="28"/>
        </w:rPr>
        <w:t>ь</w:t>
      </w:r>
      <w:r w:rsidRPr="006C6E0D">
        <w:rPr>
          <w:sz w:val="28"/>
          <w:szCs w:val="28"/>
        </w:rPr>
        <w:t>ко с разрешения преподавателя;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276" w:lineRule="auto"/>
        <w:ind w:left="108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студенты, опоздавшие на занятия, в </w:t>
      </w:r>
      <w:r w:rsidRPr="006C6E0D">
        <w:rPr>
          <w:sz w:val="28"/>
          <w:szCs w:val="28"/>
        </w:rPr>
        <w:t>лабораторию не допускаются;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30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о любых замеченных неисправностях, а также о любом несчастном случае, происшедшем с Вами или Вашим това</w:t>
      </w:r>
      <w:r w:rsidRPr="006C6E0D">
        <w:rPr>
          <w:sz w:val="28"/>
          <w:szCs w:val="28"/>
        </w:rPr>
        <w:t>рищем, нужно неме</w:t>
      </w:r>
      <w:r w:rsidRPr="006C6E0D">
        <w:rPr>
          <w:sz w:val="28"/>
          <w:szCs w:val="28"/>
        </w:rPr>
        <w:t>д</w:t>
      </w:r>
      <w:r w:rsidRPr="006C6E0D">
        <w:rPr>
          <w:sz w:val="28"/>
          <w:szCs w:val="28"/>
        </w:rPr>
        <w:t>ленно сообщить преподавателю или лаборанту.</w:t>
      </w:r>
    </w:p>
    <w:p w:rsidR="006D157A" w:rsidRPr="006C6E0D" w:rsidRDefault="006C6E0D" w:rsidP="006C6E0D">
      <w:pPr>
        <w:pStyle w:val="2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6E6CD2" w:rsidRPr="006C6E0D">
        <w:rPr>
          <w:sz w:val="28"/>
          <w:szCs w:val="28"/>
        </w:rPr>
        <w:t>Правила безопасности при работе с электрическими приборами и</w:t>
      </w:r>
    </w:p>
    <w:p w:rsidR="006D157A" w:rsidRPr="006C6E0D" w:rsidRDefault="006C6E0D" w:rsidP="006C6E0D">
      <w:pPr>
        <w:pStyle w:val="2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схемами: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Сборка и разборка схемы, а также любые исправления в ней ни в коем случае не должны производиться под напряжением.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5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Металлические корпусы приборов, питающихся от</w:t>
      </w:r>
      <w:r w:rsidRPr="006C6E0D">
        <w:rPr>
          <w:sz w:val="28"/>
          <w:szCs w:val="28"/>
        </w:rPr>
        <w:t xml:space="preserve"> электрической с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lastRenderedPageBreak/>
        <w:t>ти, должны быть заземлены в соответствии с инструкцией об эк</w:t>
      </w:r>
      <w:r w:rsidRPr="006C6E0D">
        <w:rPr>
          <w:sz w:val="28"/>
          <w:szCs w:val="28"/>
        </w:rPr>
        <w:t>с</w:t>
      </w:r>
      <w:r w:rsidRPr="006C6E0D">
        <w:rPr>
          <w:sz w:val="28"/>
          <w:szCs w:val="28"/>
        </w:rPr>
        <w:t>плу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тации.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5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Ни в коем случае нельзя проверять наличие напряжения пальцами. Для этой цели необходимо применять вольтметр или иной прибор для и</w:t>
      </w:r>
      <w:r w:rsidRPr="006C6E0D">
        <w:rPr>
          <w:sz w:val="28"/>
          <w:szCs w:val="28"/>
        </w:rPr>
        <w:t>з</w:t>
      </w:r>
      <w:r w:rsidRPr="006C6E0D">
        <w:rPr>
          <w:sz w:val="28"/>
          <w:szCs w:val="28"/>
        </w:rPr>
        <w:t>мерения напряжения.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5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Необходимо помнит</w:t>
      </w:r>
      <w:r w:rsidRPr="006C6E0D">
        <w:rPr>
          <w:sz w:val="28"/>
          <w:szCs w:val="28"/>
        </w:rPr>
        <w:t>ь, что при наличии в цепях индуктивностей в м</w:t>
      </w:r>
      <w:r w:rsidRPr="006C6E0D">
        <w:rPr>
          <w:sz w:val="28"/>
          <w:szCs w:val="28"/>
        </w:rPr>
        <w:t>о</w:t>
      </w:r>
      <w:r w:rsidRPr="006C6E0D">
        <w:rPr>
          <w:sz w:val="28"/>
          <w:szCs w:val="28"/>
        </w:rPr>
        <w:t xml:space="preserve">мент размыкания цепи возможно появление мощных </w:t>
      </w:r>
      <w:proofErr w:type="spellStart"/>
      <w:r w:rsidRPr="006C6E0D">
        <w:rPr>
          <w:sz w:val="28"/>
          <w:szCs w:val="28"/>
        </w:rPr>
        <w:t>экстратоков</w:t>
      </w:r>
      <w:proofErr w:type="spellEnd"/>
      <w:r w:rsidRPr="006C6E0D">
        <w:rPr>
          <w:sz w:val="28"/>
          <w:szCs w:val="28"/>
        </w:rPr>
        <w:t>. П</w:t>
      </w:r>
      <w:r w:rsidRPr="006C6E0D">
        <w:rPr>
          <w:sz w:val="28"/>
          <w:szCs w:val="28"/>
        </w:rPr>
        <w:t>о</w:t>
      </w:r>
      <w:r w:rsidRPr="006C6E0D">
        <w:rPr>
          <w:sz w:val="28"/>
          <w:szCs w:val="28"/>
        </w:rPr>
        <w:t>этому даже низковольтные цепи с индуктивностями могут быть опа</w:t>
      </w:r>
      <w:r w:rsidRPr="006C6E0D">
        <w:rPr>
          <w:sz w:val="28"/>
          <w:szCs w:val="28"/>
        </w:rPr>
        <w:t>с</w:t>
      </w:r>
      <w:r w:rsidRPr="006C6E0D">
        <w:rPr>
          <w:sz w:val="28"/>
          <w:szCs w:val="28"/>
        </w:rPr>
        <w:t>ными.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56"/>
        </w:tabs>
        <w:spacing w:after="0" w:line="276" w:lineRule="auto"/>
        <w:ind w:left="1080" w:right="20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Если при включении приборов или во время их работы наблюдается разогрев, </w:t>
      </w:r>
      <w:r w:rsidRPr="006C6E0D">
        <w:rPr>
          <w:sz w:val="28"/>
          <w:szCs w:val="28"/>
        </w:rPr>
        <w:t>сильное искрение или другие опасные явления, то следует в первую очередь отключить приборы от сети и обязательно обратиться к преподавателю или лаборанту.</w:t>
      </w:r>
    </w:p>
    <w:p w:rsid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276" w:lineRule="auto"/>
        <w:ind w:left="1106" w:right="14" w:hanging="392"/>
        <w:jc w:val="both"/>
        <w:rPr>
          <w:sz w:val="28"/>
          <w:szCs w:val="28"/>
        </w:rPr>
      </w:pPr>
      <w:r w:rsidRPr="006C6E0D">
        <w:rPr>
          <w:sz w:val="28"/>
          <w:szCs w:val="28"/>
        </w:rPr>
        <w:t xml:space="preserve">Если кого-либо из окружающих поражает электрическим током </w:t>
      </w:r>
      <w:r w:rsidR="006C6E0D" w:rsidRPr="006C6E0D">
        <w:rPr>
          <w:sz w:val="28"/>
          <w:szCs w:val="28"/>
        </w:rPr>
        <w:t>–</w:t>
      </w:r>
      <w:r w:rsidRPr="006C6E0D">
        <w:rPr>
          <w:sz w:val="28"/>
          <w:szCs w:val="28"/>
        </w:rPr>
        <w:t xml:space="preserve"> н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медленно выключите нужный рубильник, пр</w:t>
      </w:r>
      <w:r w:rsidRPr="006C6E0D">
        <w:rPr>
          <w:sz w:val="28"/>
          <w:szCs w:val="28"/>
        </w:rPr>
        <w:t>и необходимости о</w:t>
      </w:r>
      <w:r w:rsidRPr="006C6E0D">
        <w:rPr>
          <w:sz w:val="28"/>
          <w:szCs w:val="28"/>
        </w:rPr>
        <w:t>б</w:t>
      </w:r>
      <w:r w:rsidRPr="006C6E0D">
        <w:rPr>
          <w:sz w:val="28"/>
          <w:szCs w:val="28"/>
        </w:rPr>
        <w:t>р</w:t>
      </w:r>
      <w:r w:rsidRPr="006C6E0D">
        <w:rPr>
          <w:sz w:val="28"/>
          <w:szCs w:val="28"/>
        </w:rPr>
        <w:t>ы</w:t>
      </w:r>
      <w:r w:rsidRPr="006C6E0D">
        <w:rPr>
          <w:sz w:val="28"/>
          <w:szCs w:val="28"/>
        </w:rPr>
        <w:t>вайте провода, используя при этом подручные (непроводящие ток) средства, но при этом избегайте прикасаться к пострадавшему и де</w:t>
      </w:r>
      <w:r w:rsidRPr="006C6E0D">
        <w:rPr>
          <w:sz w:val="28"/>
          <w:szCs w:val="28"/>
        </w:rPr>
        <w:t>й</w:t>
      </w:r>
      <w:r w:rsidRPr="006C6E0D">
        <w:rPr>
          <w:sz w:val="28"/>
          <w:szCs w:val="28"/>
        </w:rPr>
        <w:t>ствуйте осторожно, чтобы самим не оказаться под действием тока.</w:t>
      </w:r>
    </w:p>
    <w:p w:rsidR="006D157A" w:rsidRPr="006C6E0D" w:rsidRDefault="006E6CD2" w:rsidP="006C6E0D">
      <w:pPr>
        <w:pStyle w:val="1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276" w:lineRule="auto"/>
        <w:ind w:left="1106" w:right="14" w:hanging="392"/>
        <w:jc w:val="both"/>
        <w:rPr>
          <w:sz w:val="28"/>
          <w:szCs w:val="28"/>
        </w:rPr>
      </w:pPr>
      <w:r w:rsidRPr="006C6E0D">
        <w:rPr>
          <w:sz w:val="28"/>
          <w:szCs w:val="28"/>
        </w:rPr>
        <w:t>В случае воспламенения приборов или принадле</w:t>
      </w:r>
      <w:r w:rsidRPr="006C6E0D">
        <w:rPr>
          <w:sz w:val="28"/>
          <w:szCs w:val="28"/>
        </w:rPr>
        <w:t>жностей об</w:t>
      </w:r>
      <w:r w:rsidRPr="006C6E0D">
        <w:rPr>
          <w:sz w:val="28"/>
          <w:szCs w:val="28"/>
        </w:rPr>
        <w:t>я</w:t>
      </w:r>
      <w:r w:rsidRPr="006C6E0D">
        <w:rPr>
          <w:sz w:val="28"/>
          <w:szCs w:val="28"/>
        </w:rPr>
        <w:t>з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тельно выключить электрическое напряжение и только после эт</w:t>
      </w:r>
      <w:r w:rsidRPr="006C6E0D">
        <w:rPr>
          <w:sz w:val="28"/>
          <w:szCs w:val="28"/>
        </w:rPr>
        <w:t>о</w:t>
      </w:r>
      <w:r w:rsidRPr="006C6E0D">
        <w:rPr>
          <w:sz w:val="28"/>
          <w:szCs w:val="28"/>
        </w:rPr>
        <w:t>го</w:t>
      </w:r>
      <w:r w:rsidR="006C6E0D" w:rsidRPr="006C6E0D">
        <w:rPr>
          <w:sz w:val="28"/>
          <w:szCs w:val="28"/>
        </w:rPr>
        <w:t xml:space="preserve"> </w:t>
      </w:r>
      <w:r w:rsidRPr="006C6E0D">
        <w:rPr>
          <w:sz w:val="28"/>
          <w:szCs w:val="28"/>
        </w:rPr>
        <w:t>прист</w:t>
      </w:r>
      <w:r w:rsidRPr="006C6E0D">
        <w:rPr>
          <w:sz w:val="28"/>
          <w:szCs w:val="28"/>
        </w:rPr>
        <w:t>у</w:t>
      </w:r>
      <w:r w:rsidRPr="006C6E0D">
        <w:rPr>
          <w:sz w:val="28"/>
          <w:szCs w:val="28"/>
        </w:rPr>
        <w:t>пить к тушению пламени; немедленно сообщить об этом пр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подав</w:t>
      </w:r>
      <w:r w:rsidRPr="006C6E0D">
        <w:rPr>
          <w:sz w:val="28"/>
          <w:szCs w:val="28"/>
        </w:rPr>
        <w:t>а</w:t>
      </w:r>
      <w:r w:rsidRPr="006C6E0D">
        <w:rPr>
          <w:sz w:val="28"/>
          <w:szCs w:val="28"/>
        </w:rPr>
        <w:t>т</w:t>
      </w:r>
      <w:r w:rsidRPr="006C6E0D">
        <w:rPr>
          <w:sz w:val="28"/>
          <w:szCs w:val="28"/>
        </w:rPr>
        <w:t>е</w:t>
      </w:r>
      <w:r w:rsidRPr="006C6E0D">
        <w:rPr>
          <w:sz w:val="28"/>
          <w:szCs w:val="28"/>
        </w:rPr>
        <w:t>лю или лаборанту.</w:t>
      </w:r>
    </w:p>
    <w:sectPr w:rsidR="006D157A" w:rsidRPr="006C6E0D" w:rsidSect="006D157A">
      <w:footerReference w:type="default" r:id="rId7"/>
      <w:type w:val="continuous"/>
      <w:pgSz w:w="11909" w:h="16838"/>
      <w:pgMar w:top="993" w:right="1116" w:bottom="1943" w:left="114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D2" w:rsidRDefault="006E6CD2" w:rsidP="006D157A">
      <w:r>
        <w:separator/>
      </w:r>
    </w:p>
  </w:endnote>
  <w:endnote w:type="continuationSeparator" w:id="0">
    <w:p w:rsidR="006E6CD2" w:rsidRDefault="006E6CD2" w:rsidP="006D1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57A" w:rsidRDefault="006D157A">
    <w:pPr>
      <w:rPr>
        <w:sz w:val="2"/>
        <w:szCs w:val="2"/>
      </w:rPr>
    </w:pPr>
    <w:r w:rsidRPr="006D15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5pt;margin-top:785.25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157A" w:rsidRDefault="006D157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6C6E0D" w:rsidRPr="006C6E0D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D2" w:rsidRDefault="006E6CD2"/>
  </w:footnote>
  <w:footnote w:type="continuationSeparator" w:id="0">
    <w:p w:rsidR="006E6CD2" w:rsidRDefault="006E6C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00B"/>
    <w:multiLevelType w:val="multilevel"/>
    <w:tmpl w:val="3844E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44E2D"/>
    <w:multiLevelType w:val="multilevel"/>
    <w:tmpl w:val="A1A6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C108E"/>
    <w:multiLevelType w:val="multilevel"/>
    <w:tmpl w:val="88824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1C6099"/>
    <w:multiLevelType w:val="multilevel"/>
    <w:tmpl w:val="50427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157A"/>
    <w:rsid w:val="006C6E0D"/>
    <w:rsid w:val="006D157A"/>
    <w:rsid w:val="006E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5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157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D1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6D1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6D157A"/>
    <w:rPr>
      <w:color w:val="000000"/>
      <w:spacing w:val="0"/>
      <w:w w:val="100"/>
      <w:position w:val="0"/>
    </w:rPr>
  </w:style>
  <w:style w:type="character" w:customStyle="1" w:styleId="a8">
    <w:name w:val="Основной текст + Полужирный;Курсив"/>
    <w:basedOn w:val="a4"/>
    <w:rsid w:val="006D157A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a9">
    <w:name w:val="Основной текст + Полужирный;Курсив"/>
    <w:basedOn w:val="a4"/>
    <w:rsid w:val="006D157A"/>
    <w:rPr>
      <w:b/>
      <w:bCs/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6D157A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05pt">
    <w:name w:val="Основной текст + 10;5 pt"/>
    <w:basedOn w:val="a4"/>
    <w:rsid w:val="006D157A"/>
    <w:rPr>
      <w:color w:val="000000"/>
      <w:spacing w:val="0"/>
      <w:w w:val="100"/>
      <w:position w:val="0"/>
      <w:sz w:val="21"/>
      <w:szCs w:val="21"/>
    </w:rPr>
  </w:style>
  <w:style w:type="character" w:customStyle="1" w:styleId="MSGothic8pt">
    <w:name w:val="Основной текст + MS Gothic;8 pt"/>
    <w:basedOn w:val="a4"/>
    <w:rsid w:val="006D157A"/>
    <w:rPr>
      <w:rFonts w:ascii="MS Gothic" w:eastAsia="MS Gothic" w:hAnsi="MS Gothic" w:cs="MS Gothic"/>
      <w:color w:val="000000"/>
      <w:spacing w:val="0"/>
      <w:w w:val="100"/>
      <w:position w:val="0"/>
      <w:sz w:val="16"/>
      <w:szCs w:val="16"/>
    </w:rPr>
  </w:style>
  <w:style w:type="character" w:customStyle="1" w:styleId="10">
    <w:name w:val="Заголовок №1_"/>
    <w:basedOn w:val="a0"/>
    <w:link w:val="11"/>
    <w:rsid w:val="006D157A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6D157A"/>
    <w:pPr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6D1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6D157A"/>
    <w:pPr>
      <w:shd w:val="clear" w:color="auto" w:fill="FFFFFF"/>
      <w:spacing w:before="300" w:line="312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6D157A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4078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№ 1</dc:title>
  <dc:creator>admin</dc:creator>
  <cp:lastModifiedBy>admin</cp:lastModifiedBy>
  <cp:revision>1</cp:revision>
  <dcterms:created xsi:type="dcterms:W3CDTF">2014-06-21T10:46:00Z</dcterms:created>
  <dcterms:modified xsi:type="dcterms:W3CDTF">2014-06-21T10:54:00Z</dcterms:modified>
</cp:coreProperties>
</file>