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88" w:rsidRDefault="009E2988" w:rsidP="009E2988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П</w:t>
      </w:r>
      <w:r w:rsidRPr="00BF7672">
        <w:rPr>
          <w:rFonts w:ascii="Times New Roman" w:hAnsi="Times New Roman"/>
          <w:b/>
          <w:bCs/>
          <w:smallCaps/>
          <w:sz w:val="28"/>
          <w:szCs w:val="28"/>
        </w:rPr>
        <w:t xml:space="preserve">еречень </w:t>
      </w:r>
    </w:p>
    <w:p w:rsidR="009E2988" w:rsidRDefault="009E2988" w:rsidP="009E2988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 w:rsidRPr="00BF7672">
        <w:rPr>
          <w:rFonts w:ascii="Times New Roman" w:hAnsi="Times New Roman"/>
          <w:b/>
          <w:bCs/>
          <w:smallCaps/>
          <w:sz w:val="28"/>
          <w:szCs w:val="28"/>
        </w:rPr>
        <w:t>практических навыков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</w:p>
    <w:p w:rsidR="009E2988" w:rsidRDefault="009E2988" w:rsidP="009E2988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bCs/>
          <w:smallCaps/>
          <w:sz w:val="28"/>
          <w:szCs w:val="28"/>
        </w:rPr>
        <w:t>по дисциплине Пропедевтика внутренних болезней</w:t>
      </w:r>
    </w:p>
    <w:p w:rsidR="009E2988" w:rsidRPr="00BF7672" w:rsidRDefault="009E2988" w:rsidP="009E2988">
      <w:pPr>
        <w:pStyle w:val="a3"/>
        <w:jc w:val="center"/>
        <w:rPr>
          <w:rFonts w:ascii="Times New Roman" w:hAnsi="Times New Roman"/>
          <w:b/>
          <w:bCs/>
          <w:smallCaps/>
          <w:sz w:val="28"/>
          <w:szCs w:val="28"/>
        </w:rPr>
      </w:pPr>
      <w:bookmarkStart w:id="0" w:name="_GoBack"/>
      <w:bookmarkEnd w:id="0"/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before="12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Проведение о</w:t>
      </w:r>
      <w:r w:rsidRPr="00D01D46">
        <w:rPr>
          <w:spacing w:val="4"/>
          <w:sz w:val="28"/>
          <w:szCs w:val="28"/>
        </w:rPr>
        <w:t>бщ</w:t>
      </w:r>
      <w:r>
        <w:rPr>
          <w:spacing w:val="4"/>
          <w:sz w:val="28"/>
          <w:szCs w:val="28"/>
        </w:rPr>
        <w:t>его</w:t>
      </w:r>
      <w:r w:rsidRPr="00D01D46">
        <w:rPr>
          <w:spacing w:val="4"/>
          <w:sz w:val="28"/>
          <w:szCs w:val="28"/>
        </w:rPr>
        <w:t xml:space="preserve"> осмотр</w:t>
      </w:r>
      <w:r>
        <w:rPr>
          <w:spacing w:val="4"/>
          <w:sz w:val="28"/>
          <w:szCs w:val="28"/>
        </w:rPr>
        <w:t>а</w:t>
      </w:r>
      <w:r w:rsidRPr="00D01D46">
        <w:rPr>
          <w:spacing w:val="4"/>
          <w:sz w:val="28"/>
          <w:szCs w:val="28"/>
        </w:rPr>
        <w:t xml:space="preserve"> пациента.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Исследование кожных покровов и видимых слизистых оболочек, костно-суставно-мышечной системы.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Исследование регионарных лимфатических узлов.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174C5F">
        <w:rPr>
          <w:spacing w:val="4"/>
          <w:sz w:val="28"/>
          <w:szCs w:val="28"/>
        </w:rPr>
        <w:t xml:space="preserve">Исследование щитовидной железы. </w:t>
      </w:r>
    </w:p>
    <w:p w:rsidR="009E2988" w:rsidRPr="00174C5F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</w:t>
      </w:r>
      <w:r w:rsidRPr="00174C5F">
        <w:rPr>
          <w:spacing w:val="4"/>
          <w:sz w:val="28"/>
          <w:szCs w:val="28"/>
        </w:rPr>
        <w:t xml:space="preserve">смотр грудной клетки. </w:t>
      </w:r>
      <w:r>
        <w:rPr>
          <w:spacing w:val="4"/>
          <w:sz w:val="28"/>
          <w:szCs w:val="28"/>
        </w:rPr>
        <w:t>Пальпация грудной клетки.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Сравнительная перкуссия легких.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Топографическая перкуссия легких.</w:t>
      </w:r>
    </w:p>
    <w:p w:rsidR="009E2988" w:rsidRPr="00174C5F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174C5F">
        <w:rPr>
          <w:spacing w:val="4"/>
          <w:sz w:val="28"/>
          <w:szCs w:val="28"/>
        </w:rPr>
        <w:t>Аускультация легких</w:t>
      </w:r>
      <w:r>
        <w:rPr>
          <w:spacing w:val="4"/>
          <w:sz w:val="28"/>
          <w:szCs w:val="28"/>
        </w:rPr>
        <w:t xml:space="preserve">. </w:t>
      </w:r>
      <w:r w:rsidRPr="00174C5F">
        <w:rPr>
          <w:spacing w:val="4"/>
          <w:sz w:val="28"/>
          <w:szCs w:val="28"/>
        </w:rPr>
        <w:t xml:space="preserve">Исследование </w:t>
      </w:r>
      <w:proofErr w:type="spellStart"/>
      <w:r w:rsidRPr="00174C5F">
        <w:rPr>
          <w:spacing w:val="4"/>
          <w:sz w:val="28"/>
          <w:szCs w:val="28"/>
        </w:rPr>
        <w:t>бронхофонии</w:t>
      </w:r>
      <w:proofErr w:type="spellEnd"/>
      <w:r w:rsidRPr="00174C5F">
        <w:rPr>
          <w:spacing w:val="4"/>
          <w:sz w:val="28"/>
          <w:szCs w:val="28"/>
        </w:rPr>
        <w:t xml:space="preserve">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Пальпация </w:t>
      </w:r>
      <w:r>
        <w:rPr>
          <w:spacing w:val="4"/>
          <w:sz w:val="28"/>
          <w:szCs w:val="28"/>
        </w:rPr>
        <w:t>в</w:t>
      </w:r>
      <w:r w:rsidRPr="00D01D46">
        <w:rPr>
          <w:spacing w:val="4"/>
          <w:sz w:val="28"/>
          <w:szCs w:val="28"/>
        </w:rPr>
        <w:t>ерхушечн</w:t>
      </w:r>
      <w:r>
        <w:rPr>
          <w:spacing w:val="4"/>
          <w:sz w:val="28"/>
          <w:szCs w:val="28"/>
        </w:rPr>
        <w:t xml:space="preserve">ого </w:t>
      </w:r>
      <w:r w:rsidRPr="00D01D46">
        <w:rPr>
          <w:spacing w:val="4"/>
          <w:sz w:val="28"/>
          <w:szCs w:val="28"/>
        </w:rPr>
        <w:t>толч</w:t>
      </w:r>
      <w:r>
        <w:rPr>
          <w:spacing w:val="4"/>
          <w:sz w:val="28"/>
          <w:szCs w:val="28"/>
        </w:rPr>
        <w:t>ка</w:t>
      </w:r>
      <w:r w:rsidRPr="00D01D46">
        <w:rPr>
          <w:spacing w:val="4"/>
          <w:sz w:val="28"/>
          <w:szCs w:val="28"/>
        </w:rPr>
        <w:t xml:space="preserve">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г</w:t>
      </w:r>
      <w:r w:rsidRPr="00D01D46">
        <w:rPr>
          <w:spacing w:val="4"/>
          <w:sz w:val="28"/>
          <w:szCs w:val="28"/>
        </w:rPr>
        <w:t xml:space="preserve">раниц относительной </w:t>
      </w:r>
      <w:r>
        <w:rPr>
          <w:spacing w:val="4"/>
          <w:sz w:val="28"/>
          <w:szCs w:val="28"/>
        </w:rPr>
        <w:t xml:space="preserve">и </w:t>
      </w:r>
      <w:r w:rsidRPr="00D01D46">
        <w:rPr>
          <w:spacing w:val="4"/>
          <w:sz w:val="28"/>
          <w:szCs w:val="28"/>
        </w:rPr>
        <w:t xml:space="preserve">абсолютной тупости сердца.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Аускультация сердца.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</w:t>
      </w:r>
      <w:r w:rsidRPr="00D01D46">
        <w:rPr>
          <w:spacing w:val="4"/>
          <w:sz w:val="28"/>
          <w:szCs w:val="28"/>
        </w:rPr>
        <w:t>сследования свойств пульса на лучевой артерии.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</w:t>
      </w:r>
      <w:r w:rsidRPr="00D01D46">
        <w:rPr>
          <w:spacing w:val="4"/>
          <w:sz w:val="28"/>
          <w:szCs w:val="28"/>
        </w:rPr>
        <w:t>змерени</w:t>
      </w:r>
      <w:r>
        <w:rPr>
          <w:spacing w:val="4"/>
          <w:sz w:val="28"/>
          <w:szCs w:val="28"/>
        </w:rPr>
        <w:t>е артериального давления</w:t>
      </w:r>
      <w:r w:rsidRPr="00D01D46">
        <w:rPr>
          <w:spacing w:val="4"/>
          <w:sz w:val="28"/>
          <w:szCs w:val="28"/>
        </w:rPr>
        <w:t xml:space="preserve"> по методу </w:t>
      </w:r>
      <w:proofErr w:type="spellStart"/>
      <w:r w:rsidRPr="00D01D46">
        <w:rPr>
          <w:spacing w:val="4"/>
          <w:sz w:val="28"/>
          <w:szCs w:val="28"/>
        </w:rPr>
        <w:t>Н.С.Короткова</w:t>
      </w:r>
      <w:proofErr w:type="spellEnd"/>
      <w:r w:rsidRPr="00D01D46">
        <w:rPr>
          <w:spacing w:val="4"/>
          <w:sz w:val="28"/>
          <w:szCs w:val="28"/>
        </w:rPr>
        <w:t>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5C3694">
        <w:rPr>
          <w:spacing w:val="4"/>
          <w:sz w:val="28"/>
          <w:szCs w:val="28"/>
        </w:rPr>
        <w:t xml:space="preserve">Осмотр, перкуссия и аускультация живота. </w:t>
      </w:r>
    </w:p>
    <w:p w:rsidR="009E2988" w:rsidRPr="005C3694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5C3694">
        <w:rPr>
          <w:spacing w:val="4"/>
          <w:sz w:val="28"/>
          <w:szCs w:val="28"/>
        </w:rPr>
        <w:t>Поверхностная (ориентировочная) пальпация живота.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Глубокая пальпация сигмовидной кишки и нисходящего отдела ободочной кишки.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Глубокая пальпация слепой кишки и восходящего отдела ободочной кишки.</w:t>
      </w:r>
    </w:p>
    <w:p w:rsidR="009E2988" w:rsidRPr="006E05B0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6E05B0">
        <w:rPr>
          <w:spacing w:val="4"/>
          <w:sz w:val="28"/>
          <w:szCs w:val="28"/>
        </w:rPr>
        <w:t>Глубокая пальпация большой кривизны желудка.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 xml:space="preserve">Глубокая скользящая пальпация </w:t>
      </w:r>
      <w:proofErr w:type="spellStart"/>
      <w:r w:rsidRPr="00D01D46">
        <w:rPr>
          <w:spacing w:val="4"/>
          <w:sz w:val="28"/>
          <w:szCs w:val="28"/>
        </w:rPr>
        <w:t>поперечноободочной</w:t>
      </w:r>
      <w:proofErr w:type="spellEnd"/>
      <w:r w:rsidRPr="00D01D46">
        <w:rPr>
          <w:spacing w:val="4"/>
          <w:sz w:val="28"/>
          <w:szCs w:val="28"/>
        </w:rPr>
        <w:t xml:space="preserve"> кишки.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р</w:t>
      </w:r>
      <w:r w:rsidRPr="00D01D46">
        <w:rPr>
          <w:spacing w:val="4"/>
          <w:sz w:val="28"/>
          <w:szCs w:val="28"/>
        </w:rPr>
        <w:t>азмер</w:t>
      </w:r>
      <w:r>
        <w:rPr>
          <w:spacing w:val="4"/>
          <w:sz w:val="28"/>
          <w:szCs w:val="28"/>
        </w:rPr>
        <w:t>ов</w:t>
      </w:r>
      <w:r w:rsidRPr="00D01D46">
        <w:rPr>
          <w:spacing w:val="4"/>
          <w:sz w:val="28"/>
          <w:szCs w:val="28"/>
        </w:rPr>
        <w:t xml:space="preserve"> печени по М.Г. Курлову</w:t>
      </w:r>
      <w:r w:rsidRPr="006E05B0">
        <w:rPr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>методом перкуссии</w:t>
      </w:r>
      <w:r w:rsidRPr="00D01D46">
        <w:rPr>
          <w:spacing w:val="4"/>
          <w:sz w:val="28"/>
          <w:szCs w:val="28"/>
        </w:rPr>
        <w:t xml:space="preserve">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Пальпация печени.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размеров</w:t>
      </w:r>
      <w:r w:rsidRPr="00D01D46">
        <w:rPr>
          <w:spacing w:val="4"/>
          <w:sz w:val="28"/>
          <w:szCs w:val="28"/>
        </w:rPr>
        <w:t xml:space="preserve"> селезенки</w:t>
      </w:r>
      <w:r>
        <w:rPr>
          <w:spacing w:val="4"/>
          <w:sz w:val="28"/>
          <w:szCs w:val="28"/>
        </w:rPr>
        <w:t xml:space="preserve"> методом перкуссии</w:t>
      </w:r>
      <w:r w:rsidRPr="00D01D46">
        <w:rPr>
          <w:spacing w:val="4"/>
          <w:sz w:val="28"/>
          <w:szCs w:val="28"/>
        </w:rPr>
        <w:t xml:space="preserve">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720"/>
          <w:tab w:val="left" w:pos="108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Пальпация селезенки.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720"/>
          <w:tab w:val="left" w:pos="108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Определение симптома поколачивания. Пальпация мочеточниковых точек.</w:t>
      </w:r>
      <w:r w:rsidRPr="00D01D46">
        <w:rPr>
          <w:spacing w:val="4"/>
          <w:sz w:val="28"/>
          <w:szCs w:val="28"/>
        </w:rPr>
        <w:t xml:space="preserve"> Аускультация почечных артерий. 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 w:rsidRPr="00D01D46">
        <w:rPr>
          <w:spacing w:val="4"/>
          <w:sz w:val="28"/>
          <w:szCs w:val="28"/>
        </w:rPr>
        <w:t>Пальпация почек в вертикальном и горизонтальном положении пациента.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общего анализа</w:t>
      </w:r>
      <w:r w:rsidRPr="00D01D46">
        <w:rPr>
          <w:spacing w:val="4"/>
          <w:sz w:val="28"/>
          <w:szCs w:val="28"/>
        </w:rPr>
        <w:t xml:space="preserve"> мокроты</w:t>
      </w:r>
      <w:r>
        <w:rPr>
          <w:spacing w:val="4"/>
          <w:sz w:val="28"/>
          <w:szCs w:val="28"/>
        </w:rPr>
        <w:t>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анализов </w:t>
      </w:r>
      <w:r w:rsidRPr="00D01D46">
        <w:rPr>
          <w:spacing w:val="4"/>
          <w:sz w:val="28"/>
          <w:szCs w:val="28"/>
        </w:rPr>
        <w:t>плеврального содержимого</w:t>
      </w:r>
      <w:r>
        <w:rPr>
          <w:spacing w:val="4"/>
          <w:sz w:val="28"/>
          <w:szCs w:val="28"/>
        </w:rPr>
        <w:t>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общего анализа крови.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биохимического анализа крови.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теста толерантности к глюкозе.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общего анализа мочи.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анализа мочи по Нечипоренко.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анализа мочи по </w:t>
      </w:r>
      <w:proofErr w:type="spellStart"/>
      <w:r>
        <w:rPr>
          <w:spacing w:val="4"/>
          <w:sz w:val="28"/>
          <w:szCs w:val="28"/>
        </w:rPr>
        <w:t>Зимницкому</w:t>
      </w:r>
      <w:proofErr w:type="spellEnd"/>
      <w:r>
        <w:rPr>
          <w:spacing w:val="4"/>
          <w:sz w:val="28"/>
          <w:szCs w:val="28"/>
        </w:rPr>
        <w:t>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lastRenderedPageBreak/>
        <w:t xml:space="preserve">Интерпретация пробы </w:t>
      </w:r>
      <w:proofErr w:type="spellStart"/>
      <w:r>
        <w:rPr>
          <w:spacing w:val="4"/>
          <w:sz w:val="28"/>
          <w:szCs w:val="28"/>
        </w:rPr>
        <w:t>Реберга</w:t>
      </w:r>
      <w:proofErr w:type="spellEnd"/>
      <w:r>
        <w:rPr>
          <w:spacing w:val="4"/>
          <w:sz w:val="28"/>
          <w:szCs w:val="28"/>
        </w:rPr>
        <w:t>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 xml:space="preserve">Интерпретация </w:t>
      </w:r>
      <w:proofErr w:type="spellStart"/>
      <w:r>
        <w:rPr>
          <w:spacing w:val="4"/>
          <w:sz w:val="28"/>
          <w:szCs w:val="28"/>
        </w:rPr>
        <w:t>копрограммы</w:t>
      </w:r>
      <w:proofErr w:type="spellEnd"/>
      <w:r>
        <w:rPr>
          <w:spacing w:val="4"/>
          <w:sz w:val="28"/>
          <w:szCs w:val="28"/>
        </w:rPr>
        <w:t>.</w:t>
      </w:r>
    </w:p>
    <w:p w:rsidR="009E2988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электрокардиограммы.</w:t>
      </w:r>
    </w:p>
    <w:p w:rsidR="009E2988" w:rsidRPr="00D01D46" w:rsidRDefault="009E2988" w:rsidP="009E2988">
      <w:pPr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 w:val="28"/>
          <w:szCs w:val="28"/>
        </w:rPr>
      </w:pPr>
      <w:r>
        <w:rPr>
          <w:spacing w:val="4"/>
          <w:sz w:val="28"/>
          <w:szCs w:val="28"/>
        </w:rPr>
        <w:t>Интерпретация спирограммы.</w:t>
      </w:r>
    </w:p>
    <w:p w:rsidR="005C7476" w:rsidRDefault="005C7476"/>
    <w:sectPr w:rsidR="005C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B525B"/>
    <w:multiLevelType w:val="singleLevel"/>
    <w:tmpl w:val="4BFC6B5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88"/>
    <w:rsid w:val="005C7476"/>
    <w:rsid w:val="009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, Знак8,Знак8"/>
    <w:basedOn w:val="a"/>
    <w:link w:val="a4"/>
    <w:rsid w:val="009E2988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,Знак Знак, Знак8 Знак,Знак8 Знак"/>
    <w:basedOn w:val="a0"/>
    <w:link w:val="a3"/>
    <w:rsid w:val="009E29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 Знак,Знак, Знак8,Знак8"/>
    <w:basedOn w:val="a"/>
    <w:link w:val="a4"/>
    <w:rsid w:val="009E2988"/>
    <w:rPr>
      <w:rFonts w:ascii="Courier New" w:hAnsi="Courier New"/>
      <w:sz w:val="20"/>
      <w:szCs w:val="20"/>
    </w:rPr>
  </w:style>
  <w:style w:type="character" w:customStyle="1" w:styleId="a4">
    <w:name w:val="Текст Знак"/>
    <w:aliases w:val=" Знак Знак,Знак Знак, Знак8 Знак,Знак8 Знак"/>
    <w:basedOn w:val="a0"/>
    <w:link w:val="a3"/>
    <w:rsid w:val="009E298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2025-02-04T12:43:00Z</dcterms:created>
  <dcterms:modified xsi:type="dcterms:W3CDTF">2025-02-04T12:46:00Z</dcterms:modified>
</cp:coreProperties>
</file>