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BB" w:rsidRPr="00DC37BB" w:rsidRDefault="00DC37BB" w:rsidP="00DC37BB">
      <w:pPr>
        <w:autoSpaceDN w:val="0"/>
        <w:spacing w:after="0" w:line="240" w:lineRule="auto"/>
        <w:ind w:firstLine="709"/>
        <w:jc w:val="both"/>
        <w:rPr>
          <w:rFonts w:ascii="Times New Roman" w:eastAsia="Times New Roman" w:hAnsi="Times New Roman" w:cs="Times New Roman"/>
          <w:sz w:val="28"/>
          <w:szCs w:val="28"/>
          <w:lang w:val="en-US"/>
        </w:rPr>
      </w:pPr>
      <w:r w:rsidRPr="00DC37BB">
        <w:rPr>
          <w:rFonts w:ascii="Times New Roman" w:eastAsia="Times New Roman" w:hAnsi="Times New Roman" w:cs="Times New Roman"/>
          <w:sz w:val="28"/>
          <w:szCs w:val="28"/>
          <w:lang w:val="en-US"/>
        </w:rPr>
        <w:t>“Obstetrics and Gynecology” is an academic discipline of the obstetrics and gynecology module, containing systematized scientific knowledge about the course of physiological and pathological processes occurring in the female body, determined by its anatomical and physiological characteristics, as well as conception, pregnancy, childbirth and the postpartum period; methods of diagnosis, treatment, prevention of complications of pregnancy, childbirth, the postpartum period, diseases of the fetus and newborn, as well as diseases of the reproductive system of women at different age periods.</w:t>
      </w:r>
    </w:p>
    <w:p w:rsidR="00DC37BB" w:rsidRPr="00DC37BB" w:rsidRDefault="00DC37BB" w:rsidP="00DC37BB">
      <w:pPr>
        <w:autoSpaceDN w:val="0"/>
        <w:spacing w:after="0" w:line="240" w:lineRule="auto"/>
        <w:ind w:firstLine="709"/>
        <w:jc w:val="both"/>
        <w:rPr>
          <w:rFonts w:ascii="Times New Roman" w:eastAsia="Times New Roman" w:hAnsi="Times New Roman" w:cs="Times New Roman"/>
          <w:sz w:val="28"/>
          <w:szCs w:val="28"/>
          <w:lang w:val="en-US"/>
        </w:rPr>
      </w:pPr>
      <w:r w:rsidRPr="00DC37BB">
        <w:rPr>
          <w:rFonts w:ascii="Times New Roman" w:eastAsia="Times New Roman" w:hAnsi="Times New Roman" w:cs="Times New Roman"/>
          <w:sz w:val="28"/>
          <w:szCs w:val="28"/>
          <w:lang w:val="en-US"/>
        </w:rPr>
        <w:t>The purpose of teaching the academic discipline “Obstetrics and Gynecology” is to form in students the academic, social, personal and professional competences to provide medical care to pregnant women, women in labor and childbirth, patients with gynecological diseases.</w:t>
      </w:r>
    </w:p>
    <w:p w:rsidR="00DC37BB" w:rsidRPr="00DC37BB" w:rsidRDefault="00DC37BB" w:rsidP="00DC37BB">
      <w:pPr>
        <w:autoSpaceDN w:val="0"/>
        <w:spacing w:after="0" w:line="240" w:lineRule="auto"/>
        <w:ind w:firstLine="709"/>
        <w:jc w:val="both"/>
        <w:rPr>
          <w:rFonts w:ascii="Times New Roman" w:eastAsia="Times New Roman" w:hAnsi="Times New Roman" w:cs="Times New Roman"/>
          <w:sz w:val="28"/>
          <w:szCs w:val="28"/>
          <w:lang w:val="en-US"/>
        </w:rPr>
      </w:pPr>
      <w:r w:rsidRPr="00DC37BB">
        <w:rPr>
          <w:rFonts w:ascii="Times New Roman" w:eastAsia="Times New Roman" w:hAnsi="Times New Roman" w:cs="Times New Roman"/>
          <w:sz w:val="28"/>
          <w:szCs w:val="28"/>
          <w:lang w:val="en-US"/>
        </w:rPr>
        <w:t>The objectives of the academic discipline “Obstetrics and Gynecology” are to form in students the scientific knowledge of physiological and pathological processes occurring in the body of women in different age periods, as well as during pregnancy, childbirth and the postpartum period, skills and abilities necessary for:</w:t>
      </w:r>
    </w:p>
    <w:p w:rsidR="00DC37BB" w:rsidRPr="00DC37BB" w:rsidRDefault="00DC37BB" w:rsidP="00DC37BB">
      <w:pPr>
        <w:autoSpaceDN w:val="0"/>
        <w:spacing w:after="0" w:line="240" w:lineRule="auto"/>
        <w:ind w:firstLine="709"/>
        <w:jc w:val="both"/>
        <w:rPr>
          <w:rFonts w:ascii="Times New Roman" w:eastAsia="Times New Roman" w:hAnsi="Times New Roman" w:cs="Times New Roman"/>
          <w:sz w:val="28"/>
          <w:szCs w:val="28"/>
          <w:lang w:val="en-US"/>
        </w:rPr>
      </w:pPr>
      <w:proofErr w:type="gramStart"/>
      <w:r w:rsidRPr="00DC37BB">
        <w:rPr>
          <w:rFonts w:ascii="Times New Roman" w:eastAsia="Times New Roman" w:hAnsi="Times New Roman" w:cs="Times New Roman"/>
          <w:sz w:val="28"/>
          <w:szCs w:val="28"/>
          <w:lang w:val="en-US"/>
        </w:rPr>
        <w:t>examinations</w:t>
      </w:r>
      <w:proofErr w:type="gramEnd"/>
      <w:r w:rsidRPr="00DC37BB">
        <w:rPr>
          <w:rFonts w:ascii="Times New Roman" w:eastAsia="Times New Roman" w:hAnsi="Times New Roman" w:cs="Times New Roman"/>
          <w:sz w:val="28"/>
          <w:szCs w:val="28"/>
          <w:lang w:val="en-US"/>
        </w:rPr>
        <w:t xml:space="preserve"> of pregnant women, women in labor, postpartum women and patients with gynecological diseases;</w:t>
      </w:r>
    </w:p>
    <w:p w:rsidR="00DC37BB" w:rsidRPr="00DC37BB" w:rsidRDefault="00DC37BB" w:rsidP="00DC37BB">
      <w:pPr>
        <w:autoSpaceDN w:val="0"/>
        <w:spacing w:after="0" w:line="240" w:lineRule="auto"/>
        <w:ind w:firstLine="709"/>
        <w:jc w:val="both"/>
        <w:rPr>
          <w:rFonts w:ascii="Times New Roman" w:eastAsia="Times New Roman" w:hAnsi="Times New Roman" w:cs="Times New Roman"/>
          <w:sz w:val="28"/>
          <w:szCs w:val="28"/>
          <w:lang w:val="en-US"/>
        </w:rPr>
      </w:pPr>
      <w:proofErr w:type="gramStart"/>
      <w:r w:rsidRPr="00DC37BB">
        <w:rPr>
          <w:rFonts w:ascii="Times New Roman" w:eastAsia="Times New Roman" w:hAnsi="Times New Roman" w:cs="Times New Roman"/>
          <w:sz w:val="28"/>
          <w:szCs w:val="28"/>
          <w:lang w:val="en-US"/>
        </w:rPr>
        <w:t>interpretation</w:t>
      </w:r>
      <w:proofErr w:type="gramEnd"/>
      <w:r w:rsidRPr="00DC37BB">
        <w:rPr>
          <w:rFonts w:ascii="Times New Roman" w:eastAsia="Times New Roman" w:hAnsi="Times New Roman" w:cs="Times New Roman"/>
          <w:sz w:val="28"/>
          <w:szCs w:val="28"/>
          <w:lang w:val="en-US"/>
        </w:rPr>
        <w:t xml:space="preserve"> of results of laboratory and instrumental examination methods;</w:t>
      </w:r>
    </w:p>
    <w:p w:rsidR="00DC37BB" w:rsidRPr="00DC37BB" w:rsidRDefault="00DC37BB" w:rsidP="00DC37BB">
      <w:pPr>
        <w:autoSpaceDN w:val="0"/>
        <w:spacing w:after="0" w:line="240" w:lineRule="auto"/>
        <w:ind w:firstLine="709"/>
        <w:jc w:val="both"/>
        <w:rPr>
          <w:rFonts w:ascii="Times New Roman" w:eastAsia="Times New Roman" w:hAnsi="Times New Roman" w:cs="Times New Roman"/>
          <w:sz w:val="28"/>
          <w:szCs w:val="28"/>
          <w:lang w:val="en-US"/>
        </w:rPr>
      </w:pPr>
      <w:proofErr w:type="gramStart"/>
      <w:r w:rsidRPr="00DC37BB">
        <w:rPr>
          <w:rFonts w:ascii="Times New Roman" w:eastAsia="Times New Roman" w:hAnsi="Times New Roman" w:cs="Times New Roman"/>
          <w:sz w:val="28"/>
          <w:szCs w:val="28"/>
          <w:lang w:val="en-US"/>
        </w:rPr>
        <w:t>constructing</w:t>
      </w:r>
      <w:proofErr w:type="gramEnd"/>
      <w:r w:rsidRPr="00DC37BB">
        <w:rPr>
          <w:rFonts w:ascii="Times New Roman" w:eastAsia="Times New Roman" w:hAnsi="Times New Roman" w:cs="Times New Roman"/>
          <w:sz w:val="28"/>
          <w:szCs w:val="28"/>
          <w:lang w:val="en-US"/>
        </w:rPr>
        <w:t xml:space="preserve"> a diagnosis;</w:t>
      </w:r>
    </w:p>
    <w:p w:rsidR="00DC37BB" w:rsidRPr="00DC37BB" w:rsidRDefault="00DC37BB" w:rsidP="00DC37BB">
      <w:pPr>
        <w:autoSpaceDN w:val="0"/>
        <w:spacing w:after="0" w:line="240" w:lineRule="auto"/>
        <w:ind w:firstLine="709"/>
        <w:jc w:val="both"/>
        <w:rPr>
          <w:rFonts w:ascii="Times New Roman" w:eastAsia="Times New Roman" w:hAnsi="Times New Roman" w:cs="Times New Roman"/>
          <w:sz w:val="28"/>
          <w:szCs w:val="28"/>
          <w:lang w:val="en-US"/>
        </w:rPr>
      </w:pPr>
      <w:proofErr w:type="gramStart"/>
      <w:r w:rsidRPr="00DC37BB">
        <w:rPr>
          <w:rFonts w:ascii="Times New Roman" w:eastAsia="Times New Roman" w:hAnsi="Times New Roman" w:cs="Times New Roman"/>
          <w:sz w:val="28"/>
          <w:szCs w:val="28"/>
          <w:lang w:val="en-US"/>
        </w:rPr>
        <w:t>diagnosis</w:t>
      </w:r>
      <w:proofErr w:type="gramEnd"/>
      <w:r w:rsidRPr="00DC37BB">
        <w:rPr>
          <w:rFonts w:ascii="Times New Roman" w:eastAsia="Times New Roman" w:hAnsi="Times New Roman" w:cs="Times New Roman"/>
          <w:sz w:val="28"/>
          <w:szCs w:val="28"/>
          <w:lang w:val="en-US"/>
        </w:rPr>
        <w:t xml:space="preserve"> of complications of pregnancy, childbirth and the postpartum period;</w:t>
      </w:r>
    </w:p>
    <w:p w:rsidR="00DC37BB" w:rsidRPr="00DC37BB" w:rsidRDefault="00DC37BB" w:rsidP="00DC37BB">
      <w:pPr>
        <w:autoSpaceDN w:val="0"/>
        <w:spacing w:after="0" w:line="240" w:lineRule="auto"/>
        <w:ind w:firstLine="709"/>
        <w:jc w:val="both"/>
        <w:rPr>
          <w:rFonts w:ascii="Times New Roman" w:eastAsia="Times New Roman" w:hAnsi="Times New Roman" w:cs="Times New Roman"/>
          <w:sz w:val="28"/>
          <w:szCs w:val="28"/>
          <w:lang w:val="en-US"/>
        </w:rPr>
      </w:pPr>
      <w:proofErr w:type="gramStart"/>
      <w:r w:rsidRPr="00DC37BB">
        <w:rPr>
          <w:rFonts w:ascii="Times New Roman" w:eastAsia="Times New Roman" w:hAnsi="Times New Roman" w:cs="Times New Roman"/>
          <w:sz w:val="28"/>
          <w:szCs w:val="28"/>
          <w:lang w:val="en-US"/>
        </w:rPr>
        <w:t>diagnosis</w:t>
      </w:r>
      <w:proofErr w:type="gramEnd"/>
      <w:r w:rsidRPr="00DC37BB">
        <w:rPr>
          <w:rFonts w:ascii="Times New Roman" w:eastAsia="Times New Roman" w:hAnsi="Times New Roman" w:cs="Times New Roman"/>
          <w:sz w:val="28"/>
          <w:szCs w:val="28"/>
          <w:lang w:val="en-US"/>
        </w:rPr>
        <w:t xml:space="preserve"> of gynecological diseases;</w:t>
      </w:r>
    </w:p>
    <w:p w:rsidR="00DC37BB" w:rsidRPr="00DC37BB" w:rsidRDefault="00DC37BB" w:rsidP="00DC37BB">
      <w:pPr>
        <w:autoSpaceDN w:val="0"/>
        <w:spacing w:after="0" w:line="240" w:lineRule="auto"/>
        <w:ind w:firstLine="709"/>
        <w:jc w:val="both"/>
        <w:rPr>
          <w:rFonts w:ascii="Times New Roman" w:eastAsia="Times New Roman" w:hAnsi="Times New Roman" w:cs="Times New Roman"/>
          <w:sz w:val="28"/>
          <w:szCs w:val="28"/>
          <w:lang w:val="en-US"/>
        </w:rPr>
      </w:pPr>
      <w:proofErr w:type="gramStart"/>
      <w:r w:rsidRPr="00DC37BB">
        <w:rPr>
          <w:rFonts w:ascii="Times New Roman" w:eastAsia="Times New Roman" w:hAnsi="Times New Roman" w:cs="Times New Roman"/>
          <w:sz w:val="28"/>
          <w:szCs w:val="28"/>
          <w:lang w:val="en-US"/>
        </w:rPr>
        <w:t>providing</w:t>
      </w:r>
      <w:proofErr w:type="gramEnd"/>
      <w:r w:rsidRPr="00DC37BB">
        <w:rPr>
          <w:rFonts w:ascii="Times New Roman" w:eastAsia="Times New Roman" w:hAnsi="Times New Roman" w:cs="Times New Roman"/>
          <w:sz w:val="28"/>
          <w:szCs w:val="28"/>
          <w:lang w:val="en-US"/>
        </w:rPr>
        <w:t xml:space="preserve"> medical care for emergency conditions in obstetrics and </w:t>
      </w:r>
      <w:proofErr w:type="spellStart"/>
      <w:r w:rsidRPr="00DC37BB">
        <w:rPr>
          <w:rFonts w:ascii="Times New Roman" w:eastAsia="Times New Roman" w:hAnsi="Times New Roman" w:cs="Times New Roman"/>
          <w:sz w:val="28"/>
          <w:szCs w:val="28"/>
          <w:lang w:val="en-US"/>
        </w:rPr>
        <w:t>gynaecology</w:t>
      </w:r>
      <w:proofErr w:type="spellEnd"/>
      <w:r w:rsidRPr="00DC37BB">
        <w:rPr>
          <w:rFonts w:ascii="Times New Roman" w:eastAsia="Times New Roman" w:hAnsi="Times New Roman" w:cs="Times New Roman"/>
          <w:sz w:val="28"/>
          <w:szCs w:val="28"/>
          <w:lang w:val="en-US"/>
        </w:rPr>
        <w:t>.</w:t>
      </w:r>
    </w:p>
    <w:p w:rsidR="00DC37BB" w:rsidRPr="00DC37BB" w:rsidRDefault="00DC37BB" w:rsidP="00DC37BB">
      <w:pPr>
        <w:autoSpaceDN w:val="0"/>
        <w:spacing w:after="0" w:line="240" w:lineRule="auto"/>
        <w:ind w:firstLine="709"/>
        <w:jc w:val="both"/>
        <w:rPr>
          <w:rFonts w:ascii="Times New Roman" w:eastAsia="Times New Roman" w:hAnsi="Times New Roman" w:cs="Times New Roman"/>
          <w:sz w:val="28"/>
          <w:szCs w:val="28"/>
          <w:lang w:val="en-US"/>
        </w:rPr>
      </w:pPr>
      <w:r w:rsidRPr="00DC37BB">
        <w:rPr>
          <w:rFonts w:ascii="Times New Roman" w:eastAsia="Times New Roman" w:hAnsi="Times New Roman" w:cs="Times New Roman"/>
          <w:sz w:val="28"/>
          <w:szCs w:val="28"/>
          <w:lang w:val="en-US"/>
        </w:rPr>
        <w:t>The knowledge, abilities and skills acquired in the study of the academic discipline “Obstetrics and Gynecology” are necessary for the successful studying of the following academic disciplines: “General Medicine”, “Endocrinology”, “Pediatrics”, “Oncology”, “Surgical Diseases”, “Anesthesiology and resuscitation", "Clinical pharmacology".</w:t>
      </w:r>
    </w:p>
    <w:p w:rsidR="00DC37BB" w:rsidRPr="00DC37BB" w:rsidRDefault="00DC37BB" w:rsidP="00DC37BB">
      <w:pPr>
        <w:autoSpaceDN w:val="0"/>
        <w:spacing w:after="0" w:line="240" w:lineRule="auto"/>
        <w:ind w:firstLine="709"/>
        <w:jc w:val="both"/>
        <w:rPr>
          <w:rFonts w:ascii="Times New Roman" w:eastAsia="Times New Roman" w:hAnsi="Times New Roman" w:cs="Times New Roman"/>
          <w:sz w:val="28"/>
          <w:szCs w:val="28"/>
          <w:lang w:val="en-US"/>
        </w:rPr>
      </w:pPr>
      <w:r w:rsidRPr="00DC37BB">
        <w:rPr>
          <w:rFonts w:ascii="Times New Roman" w:eastAsia="Times New Roman" w:hAnsi="Times New Roman" w:cs="Times New Roman"/>
          <w:sz w:val="28"/>
          <w:szCs w:val="28"/>
          <w:lang w:val="en-US"/>
        </w:rPr>
        <w:t>A student who knows the educational material of the academic discipline must have the following competence: diagnose and apply the principles of treatment of diseases of the female genital organs, management of pregnancy, childbirth and the postpartum period, provide medical care in emergency conditions in obstetrics and gynecology.</w:t>
      </w:r>
    </w:p>
    <w:p w:rsidR="00DC37BB" w:rsidRPr="00DC37BB" w:rsidRDefault="00DC37BB" w:rsidP="00DC37BB">
      <w:pPr>
        <w:autoSpaceDN w:val="0"/>
        <w:spacing w:after="0" w:line="240" w:lineRule="auto"/>
        <w:ind w:firstLine="709"/>
        <w:jc w:val="both"/>
        <w:rPr>
          <w:rFonts w:ascii="Times New Roman" w:eastAsia="Times New Roman" w:hAnsi="Times New Roman" w:cs="Times New Roman"/>
          <w:sz w:val="28"/>
          <w:szCs w:val="28"/>
          <w:lang w:val="en-US"/>
        </w:rPr>
      </w:pPr>
      <w:r w:rsidRPr="00DC37BB">
        <w:rPr>
          <w:rFonts w:ascii="Times New Roman" w:eastAsia="Times New Roman" w:hAnsi="Times New Roman" w:cs="Times New Roman"/>
          <w:sz w:val="28"/>
          <w:szCs w:val="28"/>
          <w:lang w:val="en-US"/>
        </w:rPr>
        <w:t xml:space="preserve">As part of the educational process in this academic discipline, the student must acquire theoretical knowledge, practical skills. The student should develop his value-personal, spiritual </w:t>
      </w:r>
      <w:proofErr w:type="gramStart"/>
      <w:r w:rsidRPr="00DC37BB">
        <w:rPr>
          <w:rFonts w:ascii="Times New Roman" w:eastAsia="Times New Roman" w:hAnsi="Times New Roman" w:cs="Times New Roman"/>
          <w:sz w:val="28"/>
          <w:szCs w:val="28"/>
          <w:lang w:val="en-US"/>
        </w:rPr>
        <w:t>potential,</w:t>
      </w:r>
      <w:proofErr w:type="gramEnd"/>
      <w:r w:rsidRPr="00DC37BB">
        <w:rPr>
          <w:rFonts w:ascii="Times New Roman" w:eastAsia="Times New Roman" w:hAnsi="Times New Roman" w:cs="Times New Roman"/>
          <w:sz w:val="28"/>
          <w:szCs w:val="28"/>
          <w:lang w:val="en-US"/>
        </w:rPr>
        <w:t xml:space="preserve"> develop the qualities of a patriot and citizen, ready for active participation in the economic, industrial, social -cultural and social life of the country.</w:t>
      </w:r>
    </w:p>
    <w:p w:rsidR="00DC37BB" w:rsidRPr="00DC37BB" w:rsidRDefault="00DC37BB" w:rsidP="00DC37BB">
      <w:pPr>
        <w:autoSpaceDN w:val="0"/>
        <w:spacing w:after="0" w:line="240" w:lineRule="auto"/>
        <w:ind w:firstLine="709"/>
        <w:jc w:val="both"/>
        <w:rPr>
          <w:rFonts w:ascii="Times New Roman" w:eastAsia="Times New Roman" w:hAnsi="Times New Roman" w:cs="Times New Roman"/>
          <w:sz w:val="28"/>
          <w:szCs w:val="28"/>
          <w:lang w:val="en-US"/>
        </w:rPr>
      </w:pPr>
      <w:r w:rsidRPr="00DC37BB">
        <w:rPr>
          <w:rFonts w:ascii="Times New Roman" w:eastAsia="Times New Roman" w:hAnsi="Times New Roman" w:cs="Times New Roman"/>
          <w:sz w:val="28"/>
          <w:szCs w:val="28"/>
          <w:lang w:val="en-US"/>
        </w:rPr>
        <w:t>There are 294 academic hours for studying the academic discipline, and 192 hours of them are classroom hours (30 hours of lectures, 162 hours of practical classes) and 102 hours of independent student work.</w:t>
      </w:r>
    </w:p>
    <w:p w:rsidR="00DC37BB" w:rsidRPr="00DC37BB" w:rsidRDefault="00DC37BB" w:rsidP="00DC37BB">
      <w:pPr>
        <w:autoSpaceDN w:val="0"/>
        <w:spacing w:after="0" w:line="240" w:lineRule="auto"/>
        <w:ind w:firstLine="709"/>
        <w:jc w:val="both"/>
        <w:rPr>
          <w:rFonts w:ascii="Times New Roman" w:eastAsia="Times New Roman" w:hAnsi="Times New Roman" w:cs="Times New Roman"/>
          <w:sz w:val="28"/>
          <w:szCs w:val="28"/>
          <w:lang w:val="en-US"/>
        </w:rPr>
      </w:pPr>
      <w:r w:rsidRPr="00DC37BB">
        <w:rPr>
          <w:rFonts w:ascii="Times New Roman" w:eastAsia="Times New Roman" w:hAnsi="Times New Roman" w:cs="Times New Roman"/>
          <w:sz w:val="28"/>
          <w:szCs w:val="28"/>
          <w:lang w:val="en-US"/>
        </w:rPr>
        <w:t>Form of intermediate certification: exam (8, 10 semesters).</w:t>
      </w:r>
    </w:p>
    <w:p w:rsidR="00DC37BB" w:rsidRPr="00DC37BB" w:rsidRDefault="00DC37BB" w:rsidP="00DC37BB">
      <w:pPr>
        <w:autoSpaceDN w:val="0"/>
        <w:spacing w:after="0" w:line="240" w:lineRule="auto"/>
        <w:ind w:firstLine="709"/>
        <w:jc w:val="both"/>
        <w:rPr>
          <w:rFonts w:ascii="Times New Roman" w:eastAsia="Times New Roman" w:hAnsi="Times New Roman" w:cs="Times New Roman"/>
          <w:sz w:val="28"/>
          <w:szCs w:val="28"/>
          <w:lang w:val="en-US"/>
        </w:rPr>
      </w:pPr>
      <w:r w:rsidRPr="00DC37BB">
        <w:rPr>
          <w:rFonts w:ascii="Times New Roman" w:eastAsia="Times New Roman" w:hAnsi="Times New Roman" w:cs="Times New Roman"/>
          <w:sz w:val="28"/>
          <w:szCs w:val="28"/>
          <w:lang w:val="en-US"/>
        </w:rPr>
        <w:t>Certification of practical skills is carried out in the form of an objective structured clinical examination (OSCE).</w:t>
      </w:r>
    </w:p>
    <w:p w:rsidR="00A35B3D" w:rsidRPr="00DC37BB" w:rsidRDefault="00A35B3D">
      <w:pPr>
        <w:rPr>
          <w:lang w:val="en-US"/>
        </w:rPr>
      </w:pPr>
    </w:p>
    <w:sectPr w:rsidR="00A35B3D" w:rsidRPr="00DC37BB" w:rsidSect="00DC37BB">
      <w:pgSz w:w="11906" w:h="16838"/>
      <w:pgMar w:top="709"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C37BB"/>
    <w:rsid w:val="00A35B3D"/>
    <w:rsid w:val="00DC3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543536">
      <w:bodyDiv w:val="1"/>
      <w:marLeft w:val="0"/>
      <w:marRight w:val="0"/>
      <w:marTop w:val="0"/>
      <w:marBottom w:val="0"/>
      <w:divBdr>
        <w:top w:val="none" w:sz="0" w:space="0" w:color="auto"/>
        <w:left w:val="none" w:sz="0" w:space="0" w:color="auto"/>
        <w:bottom w:val="none" w:sz="0" w:space="0" w:color="auto"/>
        <w:right w:val="none" w:sz="0" w:space="0" w:color="auto"/>
      </w:divBdr>
    </w:div>
    <w:div w:id="137684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2025-02-10T17:49:00Z</dcterms:created>
  <dcterms:modified xsi:type="dcterms:W3CDTF">2025-02-10T17:49:00Z</dcterms:modified>
</cp:coreProperties>
</file>