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65" w:rsidRDefault="00417865" w:rsidP="00417865">
      <w:pPr>
        <w:jc w:val="center"/>
        <w:rPr>
          <w:b/>
          <w:caps/>
          <w:sz w:val="16"/>
          <w:szCs w:val="16"/>
        </w:rPr>
      </w:pPr>
      <w:r w:rsidRPr="00007F11">
        <w:rPr>
          <w:b/>
          <w:caps/>
          <w:sz w:val="16"/>
          <w:szCs w:val="16"/>
        </w:rPr>
        <w:t>ИНСТРУКЦИЯ по охране труда для студентов</w:t>
      </w:r>
    </w:p>
    <w:p w:rsidR="00417865" w:rsidRPr="00007F11" w:rsidRDefault="00417865" w:rsidP="00417865">
      <w:pPr>
        <w:jc w:val="center"/>
        <w:rPr>
          <w:b/>
          <w:spacing w:val="20"/>
          <w:sz w:val="16"/>
          <w:szCs w:val="16"/>
        </w:rPr>
      </w:pPr>
      <w:r w:rsidRPr="00007F11">
        <w:rPr>
          <w:b/>
          <w:sz w:val="16"/>
          <w:szCs w:val="16"/>
        </w:rPr>
        <w:t xml:space="preserve"> </w:t>
      </w:r>
      <w:r w:rsidRPr="00007F11">
        <w:rPr>
          <w:b/>
          <w:spacing w:val="20"/>
          <w:sz w:val="16"/>
          <w:szCs w:val="16"/>
          <w:u w:val="single"/>
        </w:rPr>
        <w:t>на кафедре офтальмологии</w:t>
      </w:r>
    </w:p>
    <w:p w:rsidR="00417865" w:rsidRPr="00007F11" w:rsidRDefault="00417865" w:rsidP="00417865">
      <w:pPr>
        <w:jc w:val="center"/>
        <w:rPr>
          <w:b/>
          <w:sz w:val="16"/>
          <w:szCs w:val="16"/>
        </w:rPr>
      </w:pPr>
    </w:p>
    <w:p w:rsidR="00417865" w:rsidRPr="00007F11" w:rsidRDefault="00417865" w:rsidP="00417865">
      <w:pPr>
        <w:jc w:val="center"/>
        <w:rPr>
          <w:b/>
          <w:sz w:val="16"/>
          <w:szCs w:val="16"/>
        </w:rPr>
      </w:pPr>
      <w:r w:rsidRPr="00007F11">
        <w:rPr>
          <w:b/>
          <w:sz w:val="16"/>
          <w:szCs w:val="16"/>
        </w:rPr>
        <w:t>1. Общие требования безопасности: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1.1. К выполнению работ допускаются студенты любого пола физически и психически здоровые и не имеющие медицинских противопоказаний по состоянию здоровья.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К работе допускаются лица, прошедшие инструктаж (вводный и первичный на рабочем месте). Также проводится обучение безопасным приемам и методам работы на существующих рабочих местах (стажировка) с записью в журнале инструктажей под руководством руководителя структурного подразделения. Через 6 месяцев проводится повторный, при необходимости – внеплановый инструктажи, при изменении функциональных обязанностей - целевой инструктаж.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1.2. Студенты обязаны соблюдать правила внутреннего трудового распорядка, не допускать употребление алкогольных, наркотических и токсических средств. Курить в помещениях запрещается.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1.3. Студенты должны быть обеспечены положенной спецодеждой.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1.4. Необходимо соблюдать требования пожаро- и взрывобезопасности. Помещения, коридоры и проходы должны быть свободными от загромождений и обеспечены средствами пожаротушения. Каждый студент должен знать, где находятся средства пожаротушения, и уметь пользоваться ими.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1.5. В случае травмирования и обнаружения неисправности электрооборудования, электроаппаратуры, приспособлений, инструментов сообщить преподавателю или руководителю структурного подразделения.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1.6. При необходимости уметь оказывать доврачебную и первую медицинскую помощь пострадавшим.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1.7.   Соблюдать правила личной гигиены.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1.8. За нарушение требований инструкций студенты подвергаются дисциплинарному взысканию. Проводится внеплановый инструктаж, обучение и проверка знаний по охране труда.</w:t>
      </w:r>
    </w:p>
    <w:p w:rsidR="00417865" w:rsidRPr="00007F11" w:rsidRDefault="00417865" w:rsidP="00417865">
      <w:pPr>
        <w:pStyle w:val="af5"/>
        <w:rPr>
          <w:sz w:val="16"/>
          <w:szCs w:val="16"/>
        </w:rPr>
      </w:pPr>
      <w:r w:rsidRPr="00007F11">
        <w:rPr>
          <w:sz w:val="16"/>
          <w:szCs w:val="16"/>
        </w:rPr>
        <w:t xml:space="preserve">2. Требования безопасности перед началом работы: </w:t>
      </w:r>
    </w:p>
    <w:p w:rsidR="00417865" w:rsidRPr="00007F11" w:rsidRDefault="00417865" w:rsidP="00417865">
      <w:pPr>
        <w:ind w:left="1620" w:hanging="90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2.1. Перед началом работы студенты обязаны:</w:t>
      </w:r>
    </w:p>
    <w:p w:rsidR="00417865" w:rsidRPr="00007F11" w:rsidRDefault="00417865" w:rsidP="00417865">
      <w:pPr>
        <w:ind w:left="1620" w:hanging="90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- подготовить рабочее место;</w:t>
      </w:r>
    </w:p>
    <w:p w:rsidR="00417865" w:rsidRPr="00007F11" w:rsidRDefault="00417865" w:rsidP="00417865">
      <w:pPr>
        <w:ind w:left="1620" w:hanging="90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- надеть положенную спецодежду,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- проверить исправность электрооборудования, электроаппаратуры, инструмента, ограждений, защитного заземления, вентиляции, местного освещения и т.д.;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- соблюдать требования производственной санитарии.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</w:p>
    <w:p w:rsidR="00417865" w:rsidRPr="00007F11" w:rsidRDefault="00417865" w:rsidP="00417865">
      <w:pPr>
        <w:pStyle w:val="af5"/>
        <w:rPr>
          <w:sz w:val="16"/>
          <w:szCs w:val="16"/>
        </w:rPr>
      </w:pPr>
      <w:r w:rsidRPr="00007F11">
        <w:rPr>
          <w:sz w:val="16"/>
          <w:szCs w:val="16"/>
        </w:rPr>
        <w:t>3. Требования безопасности при выполнении работы: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 xml:space="preserve">3.1. Студенты должны соблюдать безопасные приемы и методы работы. Работать на исправном электрооборудовании, электроаппаратуре только под наблюдением преподавателя. Пользоваться только исправленными приспособлениями, инструментами и соблюдать требования безопасного обращения с ними. </w:t>
      </w:r>
    </w:p>
    <w:p w:rsidR="00417865" w:rsidRPr="00007F11" w:rsidRDefault="00417865" w:rsidP="00417865">
      <w:pPr>
        <w:ind w:left="1620" w:hanging="90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3.2. Рабочее место необходимо содержать в безопасном состоянии.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3.3. Необходимо соблюдать правила по охране труда при проведении практических занятий, тематических и клинических разборов больных, кружковой работы, дежурств, при прохождении производственной практики.</w:t>
      </w:r>
    </w:p>
    <w:p w:rsidR="00417865" w:rsidRPr="00007F11" w:rsidRDefault="00417865" w:rsidP="00417865">
      <w:pPr>
        <w:jc w:val="both"/>
        <w:rPr>
          <w:sz w:val="16"/>
          <w:szCs w:val="16"/>
        </w:rPr>
      </w:pPr>
      <w:r w:rsidRPr="00007F11">
        <w:rPr>
          <w:sz w:val="16"/>
          <w:szCs w:val="16"/>
        </w:rPr>
        <w:t xml:space="preserve">            3.4. Помещения для работы (учебные комнаты) должны быть хорошо освещёнными, с исправными системами отопления и вентиляции. Практические занятия, ночные дежурства и отработки в отделениях клиник должны проводиться в строгом соответствии с расписанием для предотвращения излишнего скопления студентов и нарушения санитарно-эпидемиологического режима в стационаре.</w:t>
      </w:r>
    </w:p>
    <w:p w:rsidR="00417865" w:rsidRPr="00007F11" w:rsidRDefault="00417865" w:rsidP="00417865">
      <w:pPr>
        <w:jc w:val="both"/>
        <w:rPr>
          <w:sz w:val="16"/>
          <w:szCs w:val="16"/>
        </w:rPr>
      </w:pPr>
      <w:r w:rsidRPr="00007F11">
        <w:rPr>
          <w:sz w:val="16"/>
          <w:szCs w:val="16"/>
        </w:rPr>
        <w:t xml:space="preserve">             3.5. Работа с аппаратурой и инструментами, не принадлежащими кафедре, запрещается. При необходимости аппаратуру лечебно-диагностических отделений клиники демонстрирует преподаватель вместе со специалистом – сотрудником отделения.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3.6. На практических занятиях, при обходах и консультировании больных, на отработках и на дежурствах в клинике студенты должны быть обеспечены спецодеждой.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3.7. Студенты должны соблюдать правила санэпидрежима: снимать халат при входе в служебные и вспомогательные помещения (туалет, буфет, кладовые).</w:t>
      </w:r>
    </w:p>
    <w:p w:rsidR="00417865" w:rsidRPr="00007F11" w:rsidRDefault="00417865" w:rsidP="00417865">
      <w:pPr>
        <w:ind w:firstLine="720"/>
        <w:jc w:val="both"/>
        <w:rPr>
          <w:b/>
          <w:sz w:val="16"/>
          <w:szCs w:val="16"/>
        </w:rPr>
      </w:pPr>
      <w:r w:rsidRPr="00007F11">
        <w:rPr>
          <w:sz w:val="16"/>
          <w:szCs w:val="16"/>
        </w:rPr>
        <w:t xml:space="preserve">3.8. В случае взрывов, пожаров и других аварийных ситуаций необходимо выключить электроаппаратуру, электрооборудование от электросети и сообщить преподавателю или руководителю структурного подразделения. В случае возникновения пожара вызвать добровольную пожарную дружину и принять меры к тушению пожара. При необходимости вызвать пожарную охрану </w:t>
      </w:r>
      <w:r w:rsidRPr="00007F11">
        <w:rPr>
          <w:b/>
          <w:sz w:val="16"/>
          <w:szCs w:val="16"/>
        </w:rPr>
        <w:t>по телефону 101.</w:t>
      </w:r>
    </w:p>
    <w:p w:rsidR="00417865" w:rsidRPr="00007F11" w:rsidRDefault="00417865" w:rsidP="00417865">
      <w:pPr>
        <w:ind w:left="1620" w:hanging="90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3.9. Соблюдать требования по использованию средств защиты.</w:t>
      </w:r>
    </w:p>
    <w:p w:rsidR="00417865" w:rsidRPr="00007F11" w:rsidRDefault="00417865" w:rsidP="00417865">
      <w:pPr>
        <w:pStyle w:val="af5"/>
        <w:rPr>
          <w:sz w:val="16"/>
          <w:szCs w:val="16"/>
        </w:rPr>
      </w:pPr>
      <w:r w:rsidRPr="00007F11">
        <w:rPr>
          <w:sz w:val="16"/>
          <w:szCs w:val="16"/>
        </w:rPr>
        <w:t>4. Требования безопасности в аварийных ситуациях:</w:t>
      </w:r>
    </w:p>
    <w:p w:rsidR="00417865" w:rsidRPr="00007F11" w:rsidRDefault="00417865" w:rsidP="00417865">
      <w:pPr>
        <w:numPr>
          <w:ilvl w:val="1"/>
          <w:numId w:val="1"/>
        </w:numPr>
        <w:tabs>
          <w:tab w:val="clear" w:pos="360"/>
        </w:tabs>
        <w:jc w:val="both"/>
        <w:rPr>
          <w:sz w:val="16"/>
          <w:szCs w:val="16"/>
        </w:rPr>
      </w:pPr>
      <w:r w:rsidRPr="00007F11">
        <w:rPr>
          <w:sz w:val="16"/>
          <w:szCs w:val="16"/>
        </w:rPr>
        <w:t>Ситуации, которые могут привести к аварии или несчастному случаю:</w:t>
      </w:r>
    </w:p>
    <w:p w:rsidR="00417865" w:rsidRPr="00007F11" w:rsidRDefault="00417865" w:rsidP="00417865">
      <w:pPr>
        <w:ind w:left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- несоблюдение инструкций по охране труда;</w:t>
      </w:r>
    </w:p>
    <w:p w:rsidR="00417865" w:rsidRPr="00007F11" w:rsidRDefault="00417865" w:rsidP="00417865">
      <w:pPr>
        <w:ind w:left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- несоблюдение правил по пожарной безопасности;</w:t>
      </w:r>
    </w:p>
    <w:p w:rsidR="00417865" w:rsidRPr="00007F11" w:rsidRDefault="00417865" w:rsidP="00417865">
      <w:pPr>
        <w:ind w:left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- работа на неисправном электрооборудовании и электроаппаратуре;</w:t>
      </w:r>
    </w:p>
    <w:p w:rsidR="00417865" w:rsidRPr="00007F11" w:rsidRDefault="00417865" w:rsidP="00417865">
      <w:pPr>
        <w:ind w:left="1620" w:hanging="90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4.2. При возникновении аварийных ситуаций необходимо:</w:t>
      </w:r>
    </w:p>
    <w:p w:rsidR="00417865" w:rsidRPr="00007F11" w:rsidRDefault="00417865" w:rsidP="00417865">
      <w:pPr>
        <w:ind w:left="1620" w:hanging="90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- немедленно прекратить работу;</w:t>
      </w:r>
    </w:p>
    <w:p w:rsidR="00417865" w:rsidRPr="00007F11" w:rsidRDefault="00417865" w:rsidP="00417865">
      <w:pPr>
        <w:ind w:left="1620" w:hanging="90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- отключить электрооборудование и электроаппаратуру от электросети;</w:t>
      </w:r>
    </w:p>
    <w:p w:rsidR="00417865" w:rsidRPr="00007F11" w:rsidRDefault="00417865" w:rsidP="00417865">
      <w:pPr>
        <w:ind w:left="1620" w:hanging="90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- принять меры по устранению нарушений.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4.3. В результате травмирования, отравления или внезапного заболевания оказать первую медицинскую помощь пострадавшему.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</w:p>
    <w:p w:rsidR="00417865" w:rsidRPr="00007F11" w:rsidRDefault="00417865" w:rsidP="00417865">
      <w:pPr>
        <w:pStyle w:val="af5"/>
        <w:rPr>
          <w:sz w:val="16"/>
          <w:szCs w:val="16"/>
        </w:rPr>
      </w:pPr>
      <w:r w:rsidRPr="00007F11">
        <w:rPr>
          <w:sz w:val="16"/>
          <w:szCs w:val="16"/>
        </w:rPr>
        <w:t>5. Требования безопасности по окончании работы: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5.1. После окончания работы необходимо выключить электрооборудование и электроаппаратуру от электросети.</w:t>
      </w:r>
    </w:p>
    <w:p w:rsidR="00417865" w:rsidRPr="00007F11" w:rsidRDefault="00417865" w:rsidP="00417865">
      <w:pPr>
        <w:ind w:left="1620" w:hanging="90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5.2. Убрать рабочее место.</w:t>
      </w:r>
    </w:p>
    <w:p w:rsidR="00417865" w:rsidRPr="00007F11" w:rsidRDefault="00417865" w:rsidP="00417865">
      <w:pPr>
        <w:ind w:left="1620" w:hanging="90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5.3. Соблюдать правила личной гигиены и промсанитарии.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  <w:r w:rsidRPr="00007F11">
        <w:rPr>
          <w:sz w:val="16"/>
          <w:szCs w:val="16"/>
        </w:rPr>
        <w:t>5.4. Поставить в известность преподавателя или руководителя структурного подразделения о недостатках, обнаруженных во время работы.</w:t>
      </w:r>
    </w:p>
    <w:p w:rsidR="00417865" w:rsidRPr="00007F11" w:rsidRDefault="00417865" w:rsidP="00417865">
      <w:pPr>
        <w:ind w:left="1620" w:hanging="900"/>
        <w:jc w:val="both"/>
        <w:rPr>
          <w:sz w:val="16"/>
          <w:szCs w:val="16"/>
        </w:rPr>
      </w:pPr>
    </w:p>
    <w:p w:rsidR="00417865" w:rsidRPr="00007F11" w:rsidRDefault="00417865" w:rsidP="00417865">
      <w:pPr>
        <w:ind w:left="1620" w:hanging="900"/>
        <w:jc w:val="both"/>
        <w:rPr>
          <w:sz w:val="16"/>
          <w:szCs w:val="16"/>
        </w:rPr>
      </w:pPr>
    </w:p>
    <w:p w:rsidR="00417865" w:rsidRPr="00007F11" w:rsidRDefault="00417865" w:rsidP="00417865">
      <w:pPr>
        <w:ind w:left="1620" w:hanging="900"/>
        <w:jc w:val="both"/>
        <w:rPr>
          <w:sz w:val="16"/>
          <w:szCs w:val="16"/>
        </w:rPr>
      </w:pPr>
    </w:p>
    <w:p w:rsidR="00417865" w:rsidRPr="00007F11" w:rsidRDefault="00C65BE1" w:rsidP="00417865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И. о. з</w:t>
      </w:r>
      <w:r w:rsidR="00417865" w:rsidRPr="00007F11">
        <w:rPr>
          <w:sz w:val="16"/>
          <w:szCs w:val="16"/>
        </w:rPr>
        <w:t>ав. кафедрой</w:t>
      </w:r>
      <w:r w:rsidR="00417865">
        <w:rPr>
          <w:sz w:val="16"/>
          <w:szCs w:val="16"/>
        </w:rPr>
        <w:t xml:space="preserve"> офтальмологии</w:t>
      </w:r>
    </w:p>
    <w:p w:rsidR="00417865" w:rsidRPr="00007F11" w:rsidRDefault="00C65BE1" w:rsidP="00417865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к.м.н., доцент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Н.К. Королькова</w:t>
      </w:r>
    </w:p>
    <w:p w:rsidR="00417865" w:rsidRPr="00007F11" w:rsidRDefault="00417865" w:rsidP="00417865">
      <w:pPr>
        <w:ind w:firstLine="720"/>
        <w:jc w:val="both"/>
        <w:rPr>
          <w:sz w:val="16"/>
          <w:szCs w:val="16"/>
        </w:rPr>
      </w:pPr>
    </w:p>
    <w:p w:rsidR="00417865" w:rsidRPr="00007F11" w:rsidRDefault="00C65BE1" w:rsidP="00417865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01 сентября</w:t>
      </w:r>
      <w:r w:rsidR="00745770">
        <w:rPr>
          <w:sz w:val="16"/>
          <w:szCs w:val="16"/>
        </w:rPr>
        <w:t xml:space="preserve"> 2017</w:t>
      </w:r>
      <w:r w:rsidR="00417865" w:rsidRPr="00007F11">
        <w:rPr>
          <w:sz w:val="16"/>
          <w:szCs w:val="16"/>
        </w:rPr>
        <w:t xml:space="preserve"> г. </w:t>
      </w:r>
    </w:p>
    <w:p w:rsidR="00417865" w:rsidRPr="00007F11" w:rsidRDefault="00417865" w:rsidP="00417865">
      <w:pPr>
        <w:rPr>
          <w:sz w:val="16"/>
          <w:szCs w:val="16"/>
        </w:rPr>
      </w:pPr>
    </w:p>
    <w:p w:rsidR="00417865" w:rsidRPr="00007F11" w:rsidRDefault="00417865" w:rsidP="00417865">
      <w:pPr>
        <w:rPr>
          <w:sz w:val="16"/>
          <w:szCs w:val="16"/>
        </w:rPr>
      </w:pPr>
    </w:p>
    <w:p w:rsidR="00417865" w:rsidRPr="00007F11" w:rsidRDefault="00417865" w:rsidP="00417865">
      <w:pPr>
        <w:rPr>
          <w:sz w:val="16"/>
          <w:szCs w:val="16"/>
        </w:rPr>
      </w:pPr>
    </w:p>
    <w:p w:rsidR="00417865" w:rsidRPr="00007F11" w:rsidRDefault="00417865" w:rsidP="00417865">
      <w:pPr>
        <w:rPr>
          <w:sz w:val="16"/>
          <w:szCs w:val="16"/>
        </w:rPr>
      </w:pPr>
    </w:p>
    <w:p w:rsidR="00417865" w:rsidRPr="00624596" w:rsidRDefault="00417865" w:rsidP="00417865"/>
    <w:p w:rsidR="0035728D" w:rsidRDefault="0035728D"/>
    <w:sectPr w:rsidR="0035728D" w:rsidSect="001A0AD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F363D"/>
    <w:multiLevelType w:val="hybridMultilevel"/>
    <w:tmpl w:val="8AEACF02"/>
    <w:lvl w:ilvl="0" w:tplc="171847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226922">
      <w:numFmt w:val="none"/>
      <w:lvlText w:val=""/>
      <w:lvlJc w:val="left"/>
      <w:pPr>
        <w:tabs>
          <w:tab w:val="num" w:pos="360"/>
        </w:tabs>
      </w:pPr>
    </w:lvl>
    <w:lvl w:ilvl="2" w:tplc="AC329DF2">
      <w:numFmt w:val="none"/>
      <w:lvlText w:val=""/>
      <w:lvlJc w:val="left"/>
      <w:pPr>
        <w:tabs>
          <w:tab w:val="num" w:pos="360"/>
        </w:tabs>
      </w:pPr>
    </w:lvl>
    <w:lvl w:ilvl="3" w:tplc="CF14B744">
      <w:numFmt w:val="none"/>
      <w:lvlText w:val=""/>
      <w:lvlJc w:val="left"/>
      <w:pPr>
        <w:tabs>
          <w:tab w:val="num" w:pos="360"/>
        </w:tabs>
      </w:pPr>
    </w:lvl>
    <w:lvl w:ilvl="4" w:tplc="322A0002">
      <w:numFmt w:val="none"/>
      <w:lvlText w:val=""/>
      <w:lvlJc w:val="left"/>
      <w:pPr>
        <w:tabs>
          <w:tab w:val="num" w:pos="360"/>
        </w:tabs>
      </w:pPr>
    </w:lvl>
    <w:lvl w:ilvl="5" w:tplc="9F46AB5C">
      <w:numFmt w:val="none"/>
      <w:lvlText w:val=""/>
      <w:lvlJc w:val="left"/>
      <w:pPr>
        <w:tabs>
          <w:tab w:val="num" w:pos="360"/>
        </w:tabs>
      </w:pPr>
    </w:lvl>
    <w:lvl w:ilvl="6" w:tplc="7106899E">
      <w:numFmt w:val="none"/>
      <w:lvlText w:val=""/>
      <w:lvlJc w:val="left"/>
      <w:pPr>
        <w:tabs>
          <w:tab w:val="num" w:pos="360"/>
        </w:tabs>
      </w:pPr>
    </w:lvl>
    <w:lvl w:ilvl="7" w:tplc="D37830C2">
      <w:numFmt w:val="none"/>
      <w:lvlText w:val=""/>
      <w:lvlJc w:val="left"/>
      <w:pPr>
        <w:tabs>
          <w:tab w:val="num" w:pos="360"/>
        </w:tabs>
      </w:pPr>
    </w:lvl>
    <w:lvl w:ilvl="8" w:tplc="07CA4C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417865"/>
    <w:rsid w:val="000E21CE"/>
    <w:rsid w:val="001A0AD3"/>
    <w:rsid w:val="00286924"/>
    <w:rsid w:val="0035728D"/>
    <w:rsid w:val="00417865"/>
    <w:rsid w:val="00426114"/>
    <w:rsid w:val="00451137"/>
    <w:rsid w:val="00564B1C"/>
    <w:rsid w:val="00745770"/>
    <w:rsid w:val="007F466C"/>
    <w:rsid w:val="009208A4"/>
    <w:rsid w:val="00A678A8"/>
    <w:rsid w:val="00C65BE1"/>
    <w:rsid w:val="00FF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4B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B1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B1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B1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B1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B1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B1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B1C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B1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4B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4B1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64B1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564B1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564B1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564B1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564B1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4B1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4B1C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4B1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4B1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4B1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64B1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4B1C"/>
    <w:rPr>
      <w:b/>
      <w:bCs/>
    </w:rPr>
  </w:style>
  <w:style w:type="character" w:styleId="a9">
    <w:name w:val="Emphasis"/>
    <w:basedOn w:val="a0"/>
    <w:uiPriority w:val="20"/>
    <w:qFormat/>
    <w:rsid w:val="00564B1C"/>
    <w:rPr>
      <w:i/>
      <w:iCs/>
    </w:rPr>
  </w:style>
  <w:style w:type="paragraph" w:styleId="aa">
    <w:name w:val="No Spacing"/>
    <w:link w:val="ab"/>
    <w:uiPriority w:val="1"/>
    <w:qFormat/>
    <w:rsid w:val="00564B1C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64B1C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564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4B1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64B1C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564B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564B1C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564B1C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564B1C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564B1C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564B1C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564B1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4B1C"/>
    <w:pPr>
      <w:outlineLvl w:val="9"/>
    </w:pPr>
  </w:style>
  <w:style w:type="paragraph" w:customStyle="1" w:styleId="af5">
    <w:name w:val="Новый"/>
    <w:basedOn w:val="a"/>
    <w:link w:val="af6"/>
    <w:rsid w:val="00417865"/>
    <w:pPr>
      <w:jc w:val="center"/>
    </w:pPr>
    <w:rPr>
      <w:b/>
    </w:rPr>
  </w:style>
  <w:style w:type="character" w:customStyle="1" w:styleId="af6">
    <w:name w:val="Новый Знак"/>
    <w:basedOn w:val="a0"/>
    <w:link w:val="af5"/>
    <w:rsid w:val="00417865"/>
    <w:rPr>
      <w:rFonts w:ascii="Times New Roman" w:eastAsia="Times New Roman" w:hAnsi="Times New Roman" w:cs="Times New Roman"/>
      <w:b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22CD-5981-4234-BD2E-382E2814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2</cp:revision>
  <cp:lastPrinted>2017-09-01T12:30:00Z</cp:lastPrinted>
  <dcterms:created xsi:type="dcterms:W3CDTF">2019-08-31T14:32:00Z</dcterms:created>
  <dcterms:modified xsi:type="dcterms:W3CDTF">2019-08-31T14:32:00Z</dcterms:modified>
</cp:coreProperties>
</file>