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1B" w:rsidRDefault="00DD0A1B" w:rsidP="00DD0A1B">
      <w:pPr>
        <w:spacing w:line="400" w:lineRule="exact"/>
        <w:jc w:val="both"/>
        <w:rPr>
          <w:sz w:val="28"/>
          <w:szCs w:val="28"/>
          <w:lang w:val="en-US"/>
        </w:rPr>
      </w:pPr>
      <w:r w:rsidRPr="00880812">
        <w:rPr>
          <w:b/>
          <w:sz w:val="28"/>
          <w:szCs w:val="28"/>
          <w:lang w:val="en-US"/>
        </w:rPr>
        <w:t>Situational Problem N7 to the topic “Clinical Syndromes of Respiratory sys-tem diseases”</w:t>
      </w:r>
    </w:p>
    <w:p w:rsidR="00DD0A1B" w:rsidRDefault="00DD0A1B" w:rsidP="00DD0A1B">
      <w:pPr>
        <w:spacing w:line="400" w:lineRule="exact"/>
        <w:jc w:val="both"/>
        <w:rPr>
          <w:sz w:val="28"/>
          <w:szCs w:val="28"/>
          <w:lang w:val="en-US"/>
        </w:rPr>
      </w:pPr>
    </w:p>
    <w:p w:rsidR="00DD0A1B" w:rsidRPr="0066566B" w:rsidRDefault="00DD0A1B" w:rsidP="00DD0A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sz w:val="28"/>
          <w:szCs w:val="28"/>
          <w:lang w:val="en-US"/>
        </w:rPr>
        <w:t xml:space="preserve">Patient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В.</w:t>
      </w:r>
      <w:r>
        <w:rPr>
          <w:sz w:val="28"/>
          <w:szCs w:val="28"/>
          <w:lang w:val="en-US"/>
        </w:rPr>
        <w:t>,</w:t>
      </w:r>
      <w:proofErr w:type="gramEnd"/>
      <w:r>
        <w:rPr>
          <w:sz w:val="28"/>
          <w:szCs w:val="28"/>
          <w:lang w:val="en-US"/>
        </w:rPr>
        <w:t xml:space="preserve"> female, 27 years, complains of burning sensation, shortage of air, giddiness</w:t>
      </w:r>
      <w:r w:rsidRPr="00FC4667">
        <w:rPr>
          <w:sz w:val="28"/>
          <w:szCs w:val="28"/>
          <w:lang w:val="en-US"/>
        </w:rPr>
        <w:t xml:space="preserve"> at the time of</w:t>
      </w:r>
      <w:r>
        <w:rPr>
          <w:sz w:val="28"/>
          <w:szCs w:val="28"/>
          <w:lang w:val="en-US"/>
        </w:rPr>
        <w:t xml:space="preserve"> </w:t>
      </w:r>
      <w:r w:rsidRPr="00FC4667">
        <w:rPr>
          <w:sz w:val="28"/>
          <w:szCs w:val="28"/>
          <w:lang w:val="en-US"/>
        </w:rPr>
        <w:t>intramuscular injection</w:t>
      </w:r>
      <w:r>
        <w:rPr>
          <w:sz w:val="28"/>
          <w:szCs w:val="28"/>
          <w:lang w:val="en-US"/>
        </w:rPr>
        <w:t xml:space="preserve"> of</w:t>
      </w:r>
      <w:r w:rsidRPr="00FC46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Penicillinum</w:t>
      </w:r>
      <w:proofErr w:type="spellEnd"/>
      <w:r>
        <w:rPr>
          <w:sz w:val="28"/>
          <w:szCs w:val="28"/>
          <w:lang w:val="en-US"/>
        </w:rPr>
        <w:t xml:space="preserve">. In 10 </w:t>
      </w:r>
      <w:proofErr w:type="gramStart"/>
      <w:r>
        <w:rPr>
          <w:sz w:val="28"/>
          <w:szCs w:val="28"/>
          <w:lang w:val="en-US"/>
        </w:rPr>
        <w:t>minutes</w:t>
      </w:r>
      <w:proofErr w:type="gramEnd"/>
      <w:r>
        <w:rPr>
          <w:sz w:val="28"/>
          <w:szCs w:val="28"/>
          <w:lang w:val="en-US"/>
        </w:rPr>
        <w:t xml:space="preserve"> she has lost consciousness.</w:t>
      </w:r>
    </w:p>
    <w:p w:rsidR="00DD0A1B" w:rsidRPr="00314534" w:rsidRDefault="00DD0A1B" w:rsidP="00DD0A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sz w:val="28"/>
          <w:szCs w:val="28"/>
          <w:lang w:val="en-US"/>
        </w:rPr>
        <w:t xml:space="preserve">The general state is serious. At the </w:t>
      </w:r>
      <w:proofErr w:type="gramStart"/>
      <w:r>
        <w:rPr>
          <w:sz w:val="28"/>
          <w:szCs w:val="28"/>
          <w:lang w:val="en-US"/>
        </w:rPr>
        <w:t>survey</w:t>
      </w:r>
      <w:proofErr w:type="gramEnd"/>
      <w:r>
        <w:rPr>
          <w:sz w:val="28"/>
          <w:szCs w:val="28"/>
          <w:lang w:val="en-US"/>
        </w:rPr>
        <w:t xml:space="preserve"> it is marked e</w:t>
      </w:r>
      <w:r w:rsidRPr="00B65D62">
        <w:rPr>
          <w:rFonts w:ascii="Times New Roman CYR" w:hAnsi="Times New Roman CYR" w:cs="Times New Roman CYR"/>
          <w:sz w:val="28"/>
          <w:szCs w:val="28"/>
          <w:lang w:val="en-US"/>
        </w:rPr>
        <w:t>xpiratory</w:t>
      </w:r>
      <w:r w:rsidRPr="003145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dyspnea, and paleness of the skin. At examination of </w:t>
      </w:r>
      <w:proofErr w:type="gramStart"/>
      <w:r>
        <w:rPr>
          <w:sz w:val="28"/>
          <w:szCs w:val="28"/>
          <w:lang w:val="en-US"/>
        </w:rPr>
        <w:t>lungs</w:t>
      </w:r>
      <w:proofErr w:type="gramEnd"/>
      <w:r>
        <w:rPr>
          <w:sz w:val="28"/>
          <w:szCs w:val="28"/>
          <w:lang w:val="en-US"/>
        </w:rPr>
        <w:t xml:space="preserve"> it is revealed a clear pulmonary sound, harsh vesicular respiration with prolonged expiration, and whistling, diffuse rales.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Respir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tion rate is</w:t>
      </w:r>
      <w:r w:rsidRPr="003145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28 per minute. Cardiac sounds are loud, arrhythmic. Pulse is 112 per minute. BP is 100/60 mm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Hg</w:t>
      </w:r>
      <w:r>
        <w:rPr>
          <w:sz w:val="28"/>
          <w:szCs w:val="28"/>
          <w:lang w:val="en-US"/>
        </w:rPr>
        <w:t>. Abdomen is mild, sensitive in epigastrium at palp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tion. </w:t>
      </w:r>
      <w:proofErr w:type="gramStart"/>
      <w:r>
        <w:rPr>
          <w:sz w:val="28"/>
          <w:szCs w:val="28"/>
          <w:lang w:val="en-US"/>
        </w:rPr>
        <w:t xml:space="preserve">The liver according to </w:t>
      </w:r>
      <w:proofErr w:type="spellStart"/>
      <w:r>
        <w:rPr>
          <w:sz w:val="28"/>
          <w:szCs w:val="28"/>
          <w:lang w:val="en-US"/>
        </w:rPr>
        <w:t>Kurlov</w:t>
      </w:r>
      <w:proofErr w:type="spellEnd"/>
      <w:r>
        <w:rPr>
          <w:sz w:val="28"/>
          <w:szCs w:val="28"/>
          <w:lang w:val="en-US"/>
        </w:rPr>
        <w:t xml:space="preserve"> is</w:t>
      </w:r>
      <w:r w:rsidRPr="003145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smartTag w:uri="urn:schemas-microsoft-com:office:smarttags" w:element="date">
        <w:smartTagPr>
          <w:attr w:name="Year" w:val="2007"/>
          <w:attr w:name="Day" w:val="9"/>
          <w:attr w:name="Month" w:val="8"/>
        </w:smartTagPr>
        <w:r>
          <w:rPr>
            <w:sz w:val="28"/>
            <w:szCs w:val="28"/>
            <w:lang w:val="en-US"/>
          </w:rPr>
          <w:t>9-8-7</w:t>
        </w:r>
      </w:smartTag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sm</w:t>
      </w:r>
      <w:proofErr w:type="spellEnd"/>
      <w:proofErr w:type="gramEnd"/>
      <w:r>
        <w:rPr>
          <w:sz w:val="28"/>
          <w:szCs w:val="28"/>
          <w:lang w:val="en-US"/>
        </w:rPr>
        <w:t xml:space="preserve">, </w:t>
      </w:r>
      <w:proofErr w:type="gramStart"/>
      <w:r>
        <w:rPr>
          <w:sz w:val="28"/>
          <w:szCs w:val="28"/>
          <w:lang w:val="en-US"/>
        </w:rPr>
        <w:t>the lien is not enlarged</w:t>
      </w:r>
      <w:proofErr w:type="gramEnd"/>
      <w:r>
        <w:rPr>
          <w:sz w:val="28"/>
          <w:szCs w:val="28"/>
          <w:lang w:val="en-US"/>
        </w:rPr>
        <w:t>. Edemas are not present.</w:t>
      </w:r>
    </w:p>
    <w:p w:rsidR="00DD0A1B" w:rsidRDefault="00DD0A1B" w:rsidP="00DD0A1B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734D60">
        <w:rPr>
          <w:b/>
          <w:sz w:val="28"/>
          <w:szCs w:val="28"/>
          <w:lang w:val="en-US"/>
        </w:rPr>
        <w:t>What syndromes present in this clinical situation?</w:t>
      </w:r>
    </w:p>
    <w:p w:rsidR="001E7EAA" w:rsidRPr="00DD0A1B" w:rsidRDefault="001E7EAA">
      <w:pPr>
        <w:rPr>
          <w:lang w:val="en-US"/>
        </w:rPr>
      </w:pPr>
      <w:bookmarkStart w:id="0" w:name="_GoBack"/>
      <w:bookmarkEnd w:id="0"/>
    </w:p>
    <w:sectPr w:rsidR="001E7EAA" w:rsidRPr="00DD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1B"/>
    <w:rsid w:val="001E7EAA"/>
    <w:rsid w:val="00DD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79A2B-B8DA-45EC-95D2-5C41BF34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Nemtsov Leonid</dc:creator>
  <cp:keywords/>
  <dc:description/>
  <cp:lastModifiedBy>Nemtsov Leonid</cp:lastModifiedBy>
  <cp:revision>1</cp:revision>
  <dcterms:created xsi:type="dcterms:W3CDTF">2020-05-17T19:22:00Z</dcterms:created>
  <dcterms:modified xsi:type="dcterms:W3CDTF">2020-05-17T19:23:00Z</dcterms:modified>
</cp:coreProperties>
</file>