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9E1B6" w14:textId="158FF614" w:rsidR="00AA21FF" w:rsidRPr="006271DE" w:rsidRDefault="00AA21FF" w:rsidP="00AA21FF">
      <w:pPr>
        <w:tabs>
          <w:tab w:val="left" w:pos="9072"/>
        </w:tabs>
        <w:spacing w:after="0" w:line="240" w:lineRule="auto"/>
        <w:ind w:right="-39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71D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Учреждение образования 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6271D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Витебский государственный ордена Дружбы </w:t>
      </w:r>
    </w:p>
    <w:p w14:paraId="19D4ED85" w14:textId="0508F989" w:rsidR="00AA21FF" w:rsidRPr="006271DE" w:rsidRDefault="00AA21FF" w:rsidP="00AA21FF">
      <w:pPr>
        <w:tabs>
          <w:tab w:val="left" w:pos="9072"/>
        </w:tabs>
        <w:spacing w:after="0" w:line="240" w:lineRule="auto"/>
        <w:ind w:right="-39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71D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народов медицинский университет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</w:p>
    <w:p w14:paraId="79620352" w14:textId="77777777" w:rsidR="00AA21FF" w:rsidRPr="00195187" w:rsidRDefault="00AA21FF" w:rsidP="00706D0D">
      <w:pPr>
        <w:spacing w:after="0" w:line="240" w:lineRule="auto"/>
        <w:ind w:left="5529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402669AF" w14:textId="77777777" w:rsidR="00AA21FF" w:rsidRPr="00195187" w:rsidRDefault="00AA21FF" w:rsidP="00706D0D">
      <w:pPr>
        <w:spacing w:after="0" w:line="240" w:lineRule="auto"/>
        <w:ind w:left="5529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064DC8C6" w14:textId="77777777" w:rsidR="00706D0D" w:rsidRPr="00A117E1" w:rsidRDefault="00706D0D" w:rsidP="00A117E1">
      <w:pPr>
        <w:spacing w:after="0" w:line="240" w:lineRule="auto"/>
        <w:ind w:left="538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17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УТВЕРЖДАЮ</w:t>
      </w:r>
    </w:p>
    <w:p w14:paraId="6273248D" w14:textId="19D35710" w:rsidR="00A4771C" w:rsidRPr="00A4771C" w:rsidRDefault="00A4771C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71C">
        <w:rPr>
          <w:rFonts w:ascii="Times New Roman" w:hAnsi="Times New Roman"/>
          <w:sz w:val="28"/>
          <w:szCs w:val="28"/>
        </w:rPr>
        <w:t xml:space="preserve">Ректор учреждения образования </w:t>
      </w:r>
      <w:r w:rsidR="006368DA">
        <w:rPr>
          <w:rFonts w:ascii="Times New Roman" w:hAnsi="Times New Roman"/>
          <w:sz w:val="28"/>
          <w:szCs w:val="28"/>
        </w:rPr>
        <w:t>«</w:t>
      </w:r>
      <w:r w:rsidRPr="00A4771C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hAnsi="Times New Roman"/>
          <w:sz w:val="28"/>
          <w:szCs w:val="28"/>
        </w:rPr>
        <w:t>»</w:t>
      </w:r>
    </w:p>
    <w:p w14:paraId="764E338C" w14:textId="77777777" w:rsidR="00A4771C" w:rsidRPr="00A4771C" w:rsidRDefault="00A4771C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71C">
        <w:rPr>
          <w:rFonts w:ascii="Times New Roman" w:hAnsi="Times New Roman"/>
          <w:sz w:val="28"/>
          <w:szCs w:val="28"/>
        </w:rPr>
        <w:t>________________ А.Н.Чуканов</w:t>
      </w:r>
    </w:p>
    <w:p w14:paraId="311C8B81" w14:textId="2A1E6871" w:rsidR="00A4771C" w:rsidRPr="00A4771C" w:rsidRDefault="006368DA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771C" w:rsidRPr="00A4771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A4771C" w:rsidRPr="00A4771C">
        <w:rPr>
          <w:rFonts w:ascii="Times New Roman" w:hAnsi="Times New Roman"/>
          <w:sz w:val="28"/>
          <w:szCs w:val="28"/>
        </w:rPr>
        <w:t xml:space="preserve"> ___________ 202</w:t>
      </w:r>
      <w:r w:rsidR="000F5F60">
        <w:rPr>
          <w:rFonts w:ascii="Times New Roman" w:hAnsi="Times New Roman"/>
          <w:sz w:val="28"/>
          <w:szCs w:val="28"/>
        </w:rPr>
        <w:t>4</w:t>
      </w:r>
      <w:r w:rsidR="00A4771C" w:rsidRPr="00A4771C">
        <w:rPr>
          <w:rFonts w:ascii="Times New Roman" w:hAnsi="Times New Roman"/>
          <w:sz w:val="28"/>
          <w:szCs w:val="28"/>
        </w:rPr>
        <w:t xml:space="preserve"> г.</w:t>
      </w:r>
    </w:p>
    <w:p w14:paraId="2F20A144" w14:textId="77777777" w:rsidR="00A4771C" w:rsidRPr="00A4771C" w:rsidRDefault="00A4771C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71C">
        <w:rPr>
          <w:rFonts w:ascii="Times New Roman" w:hAnsi="Times New Roman"/>
          <w:sz w:val="28"/>
          <w:szCs w:val="28"/>
        </w:rPr>
        <w:t>Регистрационный № УД-_____/уч.</w:t>
      </w:r>
    </w:p>
    <w:p w14:paraId="11D77989" w14:textId="77777777" w:rsidR="00A4771C" w:rsidRDefault="00A4771C" w:rsidP="00A117E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2D040404" w14:textId="77777777" w:rsidR="00AA21FF" w:rsidRDefault="00AA21FF" w:rsidP="00A117E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430478BE" w14:textId="77777777" w:rsidR="00706D0D" w:rsidRPr="009A4698" w:rsidRDefault="00706D0D" w:rsidP="00A117E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D98F6EE" w14:textId="77777777" w:rsidR="00B30791" w:rsidRPr="009A4698" w:rsidRDefault="00B30791" w:rsidP="00A117E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045BD24" w14:textId="77777777" w:rsidR="00E031A7" w:rsidRPr="00E031A7" w:rsidRDefault="00706D0D" w:rsidP="00A117E1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706D0D">
        <w:rPr>
          <w:rFonts w:ascii="Times New Roman" w:eastAsia="Times New Roman" w:hAnsi="Times New Roman"/>
          <w:b/>
          <w:sz w:val="28"/>
          <w:szCs w:val="20"/>
          <w:lang w:eastAsia="ru-RU"/>
        </w:rPr>
        <w:t>ПРОГРАММА</w:t>
      </w:r>
      <w:r w:rsidR="00E031A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ПРОИЗВОДСТВЕННОЙ</w:t>
      </w:r>
      <w:r w:rsidR="00E031A7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</w:t>
      </w:r>
      <w:r w:rsidR="006271D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ПРАКТИК</w:t>
      </w:r>
      <w:r w:rsidR="00E031A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</w:t>
      </w:r>
    </w:p>
    <w:p w14:paraId="5E75B5CA" w14:textId="2C057208" w:rsidR="006271DE" w:rsidRPr="00706D0D" w:rsidRDefault="00E031A7" w:rsidP="00A117E1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ВРАЧЕБН</w:t>
      </w:r>
      <w:r w:rsidR="00A117E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АЯ ПОЛИКЛИНИЧЕСКАЯ</w:t>
      </w:r>
    </w:p>
    <w:p w14:paraId="7DF26A87" w14:textId="67F45806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для специальности</w:t>
      </w:r>
    </w:p>
    <w:p w14:paraId="57EDC38A" w14:textId="10D547F3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1-79 01 01 </w:t>
      </w:r>
      <w:r w:rsidR="006368D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«</w:t>
      </w:r>
      <w:r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Лечебное дело</w:t>
      </w:r>
      <w:r w:rsidR="006368D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»</w:t>
      </w:r>
    </w:p>
    <w:p w14:paraId="577360C5" w14:textId="77777777" w:rsidR="00706D0D" w:rsidRPr="00B30791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00544507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E8E0C1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032354" w14:textId="77777777" w:rsid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ED0030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2D1192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07E99B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99916F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D3D05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CABFA8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277DE0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14DF28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C1C0C6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0D2B18" w14:textId="77777777"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3B1647" w14:textId="77777777" w:rsidR="00A117E1" w:rsidRPr="00706D0D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6F463A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E5EA87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14:paraId="7562ED25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14:paraId="6F3095CE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14:paraId="35EFF94C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14:paraId="523B9D05" w14:textId="77777777"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14:paraId="7097DE3A" w14:textId="7D1ECF15" w:rsidR="00706D0D" w:rsidRDefault="006271DE" w:rsidP="00706D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F5F60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4DE41DE8" w14:textId="77777777" w:rsidR="00706D0D" w:rsidRPr="00706D0D" w:rsidRDefault="00706D0D" w:rsidP="00A117E1">
      <w:pPr>
        <w:tabs>
          <w:tab w:val="left" w:pos="6070"/>
        </w:tabs>
        <w:spacing w:after="12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lastRenderedPageBreak/>
        <w:t>СОСТАВИТЕЛИ:</w:t>
      </w:r>
    </w:p>
    <w:p w14:paraId="435C2C71" w14:textId="10D8D442" w:rsidR="006271DE" w:rsidRDefault="006271DE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Л.Р</w:t>
      </w:r>
      <w:r w:rsidR="00A117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Выхристенко,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заведующ</w:t>
      </w:r>
      <w:r w:rsidR="007306F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врачебной практики 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наук,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профессор;</w:t>
      </w:r>
    </w:p>
    <w:p w14:paraId="4E4A9EF5" w14:textId="72FE6751" w:rsidR="00044746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К.Н.</w:t>
      </w:r>
      <w:r w:rsidR="00044746"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Егоров</w:t>
      </w:r>
      <w:r w:rsidR="0004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 кафедры общей врачебной практики 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наук, доцент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C0FCFD" w14:textId="23E405B5" w:rsidR="00044746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Серегин, старший преподаватель кафедры общей врачебной практики 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2FD514" w14:textId="7AF9AF2A" w:rsidR="00EC694A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>Становенко, заведующий кафедрой факультетской хирургии</w:t>
      </w:r>
      <w:r w:rsidR="00EC694A" w:rsidRP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94A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694A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</w:t>
      </w:r>
      <w:r w:rsidR="00EC694A" w:rsidRPr="00647B12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наук, доцент</w:t>
      </w:r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B98574" w14:textId="38A83C5C" w:rsidR="00C84E59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Фомин, профессор кафедры факультетской хирургии</w:t>
      </w:r>
      <w:r w:rsidR="00C84E59" w:rsidRP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, доктор 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наук,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профессор;</w:t>
      </w:r>
    </w:p>
    <w:p w14:paraId="64497334" w14:textId="454E7FDA" w:rsidR="00C84E59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Богданович, доцент кафедры факультетской хирургии</w:t>
      </w:r>
      <w:r w:rsidR="00C84E59" w:rsidRP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наук, доцент</w:t>
      </w:r>
    </w:p>
    <w:p w14:paraId="4978553D" w14:textId="77777777" w:rsidR="00706D0D" w:rsidRDefault="00706D0D" w:rsidP="00706D0D">
      <w:pPr>
        <w:tabs>
          <w:tab w:val="left" w:pos="6070"/>
        </w:tabs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564067F" w14:textId="77777777" w:rsidR="00F34081" w:rsidRPr="00BC6208" w:rsidRDefault="00F34081" w:rsidP="00706D0D">
      <w:pPr>
        <w:tabs>
          <w:tab w:val="left" w:pos="6070"/>
        </w:tabs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86AE97E" w14:textId="77777777" w:rsidR="00B30791" w:rsidRPr="00BC6208" w:rsidRDefault="00B30791" w:rsidP="00706D0D">
      <w:pPr>
        <w:tabs>
          <w:tab w:val="left" w:pos="607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88C4291" w14:textId="77777777" w:rsidR="00706D0D" w:rsidRDefault="00706D0D" w:rsidP="00A117E1">
      <w:pPr>
        <w:tabs>
          <w:tab w:val="left" w:pos="5743"/>
        </w:tabs>
        <w:spacing w:after="12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РЕКОМЕНДОВАНА К УТВЕРЖДЕНИЮ: </w:t>
      </w:r>
    </w:p>
    <w:p w14:paraId="27E28C92" w14:textId="1AEEC400" w:rsidR="00706D0D" w:rsidRPr="00706D0D" w:rsidRDefault="00706D0D" w:rsidP="00A117E1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общей врачебной практики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 учреждения образования 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393772FD" w14:textId="56D93E12" w:rsidR="00706D0D" w:rsidRDefault="00706D0D" w:rsidP="00A117E1">
      <w:pPr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(протокол № </w:t>
      </w:r>
      <w:r w:rsidR="009B188B" w:rsidRPr="009B188B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B188B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9B188B" w:rsidRPr="009B188B">
        <w:rPr>
          <w:rFonts w:ascii="Times New Roman" w:hAnsi="Times New Roman"/>
          <w:color w:val="000000"/>
          <w:sz w:val="28"/>
          <w:szCs w:val="28"/>
        </w:rPr>
        <w:t>11.12.2023</w:t>
      </w:r>
      <w:r w:rsidRPr="009B188B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="00A117E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1F43255C" w14:textId="30556BD3" w:rsidR="00C84E59" w:rsidRPr="00706D0D" w:rsidRDefault="00C84E59" w:rsidP="00A117E1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факультетской хирургии 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6DFCFEE7" w14:textId="672F26E9" w:rsidR="00C84E59" w:rsidRDefault="00C84E59" w:rsidP="00A117E1">
      <w:pPr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(протокол № ____ от _______________)</w:t>
      </w:r>
      <w:r w:rsidR="00A117E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321809B7" w14:textId="089CD1A3" w:rsidR="00706D0D" w:rsidRPr="00706D0D" w:rsidRDefault="00706D0D" w:rsidP="00706D0D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Советом лечебного факультета учреждения образования 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F398EFD" w14:textId="77777777" w:rsidR="00706D0D" w:rsidRPr="00706D0D" w:rsidRDefault="00706D0D" w:rsidP="00706D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(протокол № ____ от _______________)</w:t>
      </w:r>
    </w:p>
    <w:p w14:paraId="3E2F7420" w14:textId="77777777" w:rsidR="00706D0D" w:rsidRPr="00706D0D" w:rsidRDefault="00706D0D" w:rsidP="00706D0D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6BEE6" w14:textId="77777777" w:rsidR="00706D0D" w:rsidRPr="00706D0D" w:rsidRDefault="00277F76" w:rsidP="00EC694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br w:type="page"/>
      </w:r>
      <w:r w:rsidR="00706D0D"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lastRenderedPageBreak/>
        <w:t>ПОЯСНИТЕЛЬНАЯ ЗАПИСКА</w:t>
      </w:r>
    </w:p>
    <w:p w14:paraId="75565E22" w14:textId="77777777" w:rsidR="00706D0D" w:rsidRPr="00706D0D" w:rsidRDefault="00706D0D" w:rsidP="00116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0D6643BA" w14:textId="0B22E998" w:rsidR="00E031A7" w:rsidRDefault="00E031A7" w:rsidP="00A11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Производственная п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рактика 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A117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r w:rsidR="004F15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рачебная поликлиническая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4F15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студентов IV курса является обязательным этапом подготовки врача по специальности</w:t>
      </w:r>
      <w:r w:rsidR="00A117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val="be-BY" w:eastAsia="ru-RU"/>
        </w:rPr>
        <w:t>-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B30791" w:rsidRPr="00B307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01 01 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Лечебное дело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</w:p>
    <w:p w14:paraId="25BF0FB1" w14:textId="77777777" w:rsidR="00701AF1" w:rsidRPr="00E031A7" w:rsidRDefault="00E77DC8" w:rsidP="00701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77DC8">
        <w:rPr>
          <w:rFonts w:ascii="Times New Roman" w:hAnsi="Times New Roman"/>
          <w:sz w:val="28"/>
          <w:szCs w:val="28"/>
        </w:rPr>
        <w:t xml:space="preserve">Программа практики разработана в соответствии с образовательным стандартом по специальности 1-79 01 01 </w:t>
      </w:r>
      <w:r w:rsidR="006368DA">
        <w:rPr>
          <w:rFonts w:ascii="Times New Roman" w:hAnsi="Times New Roman"/>
          <w:sz w:val="28"/>
          <w:szCs w:val="28"/>
        </w:rPr>
        <w:t>«</w:t>
      </w:r>
      <w:r w:rsidRPr="00E77DC8">
        <w:rPr>
          <w:rFonts w:ascii="Times New Roman" w:hAnsi="Times New Roman"/>
          <w:sz w:val="28"/>
          <w:szCs w:val="28"/>
        </w:rPr>
        <w:t>Лечебное дело</w:t>
      </w:r>
      <w:r w:rsidR="006368DA">
        <w:rPr>
          <w:rFonts w:ascii="Times New Roman" w:hAnsi="Times New Roman"/>
          <w:sz w:val="28"/>
          <w:szCs w:val="28"/>
        </w:rPr>
        <w:t>»</w:t>
      </w:r>
      <w:r w:rsidRPr="00E77DC8">
        <w:rPr>
          <w:rFonts w:ascii="Times New Roman" w:hAnsi="Times New Roman"/>
          <w:sz w:val="28"/>
          <w:szCs w:val="28"/>
        </w:rPr>
        <w:t>, утвержденным и введенным в действие постановлением Министерства образования Республики Беларусь от 30.08.2013 № 88, с изменениями и дополнениями от 28.11.2017 № 150; учебным планом</w:t>
      </w:r>
      <w:r w:rsidR="00A117E1">
        <w:rPr>
          <w:rFonts w:ascii="Times New Roman" w:hAnsi="Times New Roman"/>
          <w:sz w:val="28"/>
          <w:szCs w:val="28"/>
        </w:rPr>
        <w:t xml:space="preserve"> учреждения обр</w:t>
      </w:r>
      <w:r w:rsidR="00591BB1">
        <w:rPr>
          <w:rFonts w:ascii="Times New Roman" w:hAnsi="Times New Roman"/>
          <w:sz w:val="28"/>
          <w:szCs w:val="28"/>
        </w:rPr>
        <w:t>а</w:t>
      </w:r>
      <w:r w:rsidR="00A117E1">
        <w:rPr>
          <w:rFonts w:ascii="Times New Roman" w:hAnsi="Times New Roman"/>
          <w:sz w:val="28"/>
          <w:szCs w:val="28"/>
        </w:rPr>
        <w:t>зования</w:t>
      </w:r>
      <w:r w:rsidRPr="00E77DC8">
        <w:rPr>
          <w:rFonts w:ascii="Times New Roman" w:hAnsi="Times New Roman"/>
          <w:sz w:val="28"/>
          <w:szCs w:val="28"/>
        </w:rPr>
        <w:t xml:space="preserve"> по специальности 1-79 01 01 </w:t>
      </w:r>
      <w:r w:rsidR="006368DA">
        <w:rPr>
          <w:rFonts w:ascii="Times New Roman" w:hAnsi="Times New Roman"/>
          <w:sz w:val="28"/>
          <w:szCs w:val="28"/>
        </w:rPr>
        <w:t>«</w:t>
      </w:r>
      <w:r w:rsidRPr="00E77DC8">
        <w:rPr>
          <w:rFonts w:ascii="Times New Roman" w:hAnsi="Times New Roman"/>
          <w:sz w:val="28"/>
          <w:szCs w:val="28"/>
        </w:rPr>
        <w:t>Лечебное дело</w:t>
      </w:r>
      <w:r w:rsidR="006368DA">
        <w:rPr>
          <w:rFonts w:ascii="Times New Roman" w:hAnsi="Times New Roman"/>
          <w:sz w:val="28"/>
          <w:szCs w:val="28"/>
        </w:rPr>
        <w:t>»</w:t>
      </w:r>
      <w:r w:rsidR="00986BF2">
        <w:rPr>
          <w:rFonts w:ascii="Times New Roman" w:hAnsi="Times New Roman"/>
          <w:sz w:val="28"/>
          <w:szCs w:val="28"/>
        </w:rPr>
        <w:t xml:space="preserve"> (</w:t>
      </w:r>
      <w:r w:rsidR="00986BF2" w:rsidRPr="00E77DC8">
        <w:rPr>
          <w:rFonts w:ascii="Times New Roman" w:hAnsi="Times New Roman"/>
          <w:sz w:val="28"/>
          <w:szCs w:val="28"/>
        </w:rPr>
        <w:t>регистрационный № 61.2017/-уч.</w:t>
      </w:r>
      <w:r w:rsidR="00986BF2">
        <w:rPr>
          <w:rFonts w:ascii="Times New Roman" w:hAnsi="Times New Roman"/>
          <w:sz w:val="28"/>
          <w:szCs w:val="28"/>
        </w:rPr>
        <w:t>)</w:t>
      </w:r>
      <w:r w:rsidR="004F1574">
        <w:rPr>
          <w:rFonts w:ascii="Times New Roman" w:hAnsi="Times New Roman"/>
          <w:sz w:val="28"/>
          <w:szCs w:val="28"/>
        </w:rPr>
        <w:t>,</w:t>
      </w:r>
      <w:r w:rsidRPr="00E77DC8">
        <w:rPr>
          <w:rFonts w:ascii="Times New Roman" w:hAnsi="Times New Roman"/>
          <w:sz w:val="28"/>
          <w:szCs w:val="28"/>
        </w:rPr>
        <w:t xml:space="preserve"> утвержденным </w:t>
      </w:r>
      <w:r w:rsidR="00986BF2">
        <w:rPr>
          <w:rFonts w:ascii="Times New Roman" w:hAnsi="Times New Roman"/>
          <w:sz w:val="28"/>
          <w:szCs w:val="28"/>
        </w:rPr>
        <w:t xml:space="preserve">ректором 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6BF2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6BF2">
        <w:rPr>
          <w:rFonts w:ascii="Times New Roman" w:hAnsi="Times New Roman"/>
          <w:sz w:val="28"/>
          <w:szCs w:val="28"/>
        </w:rPr>
        <w:t xml:space="preserve"> </w:t>
      </w:r>
      <w:r w:rsidRPr="00E77DC8">
        <w:rPr>
          <w:rFonts w:ascii="Times New Roman" w:hAnsi="Times New Roman"/>
          <w:sz w:val="28"/>
          <w:szCs w:val="28"/>
        </w:rPr>
        <w:t xml:space="preserve">25.05.2017, и </w:t>
      </w:r>
      <w:r w:rsidR="004F1574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701AF1">
        <w:rPr>
          <w:rFonts w:ascii="Times New Roman" w:hAnsi="Times New Roman"/>
          <w:sz w:val="28"/>
          <w:szCs w:val="28"/>
        </w:rPr>
        <w:t>Министерства здравоохранения</w:t>
      </w:r>
      <w:r w:rsidRPr="00E77DC8">
        <w:rPr>
          <w:rFonts w:ascii="Times New Roman" w:hAnsi="Times New Roman"/>
          <w:sz w:val="28"/>
          <w:szCs w:val="28"/>
        </w:rPr>
        <w:t xml:space="preserve"> Республики Беларусь </w:t>
      </w:r>
      <w:r w:rsidR="00701AF1" w:rsidRPr="00E77DC8">
        <w:rPr>
          <w:rFonts w:ascii="Times New Roman" w:hAnsi="Times New Roman"/>
          <w:sz w:val="28"/>
          <w:szCs w:val="28"/>
        </w:rPr>
        <w:t xml:space="preserve">от </w:t>
      </w:r>
      <w:r w:rsidR="00701AF1">
        <w:rPr>
          <w:rFonts w:ascii="Times New Roman" w:hAnsi="Times New Roman"/>
          <w:sz w:val="28"/>
          <w:szCs w:val="28"/>
        </w:rPr>
        <w:t>16 декабря</w:t>
      </w:r>
      <w:r w:rsidR="00701AF1" w:rsidRPr="00E77DC8">
        <w:rPr>
          <w:rFonts w:ascii="Times New Roman" w:hAnsi="Times New Roman"/>
          <w:sz w:val="28"/>
          <w:szCs w:val="28"/>
        </w:rPr>
        <w:t xml:space="preserve"> 20</w:t>
      </w:r>
      <w:r w:rsidR="00701AF1">
        <w:rPr>
          <w:rFonts w:ascii="Times New Roman" w:hAnsi="Times New Roman"/>
          <w:sz w:val="28"/>
          <w:szCs w:val="28"/>
        </w:rPr>
        <w:t>22</w:t>
      </w:r>
      <w:r w:rsidR="00701AF1" w:rsidRPr="00E77DC8">
        <w:rPr>
          <w:rFonts w:ascii="Times New Roman" w:hAnsi="Times New Roman"/>
          <w:sz w:val="28"/>
          <w:szCs w:val="28"/>
        </w:rPr>
        <w:t xml:space="preserve"> г. </w:t>
      </w:r>
      <w:r w:rsidR="00701AF1" w:rsidRPr="007A6B4C">
        <w:rPr>
          <w:rFonts w:ascii="Times New Roman" w:hAnsi="Times New Roman"/>
          <w:sz w:val="28"/>
          <w:szCs w:val="28"/>
        </w:rPr>
        <w:t xml:space="preserve">№ </w:t>
      </w:r>
      <w:r w:rsidR="00701AF1">
        <w:rPr>
          <w:rFonts w:ascii="Times New Roman" w:hAnsi="Times New Roman"/>
          <w:sz w:val="28"/>
          <w:szCs w:val="28"/>
        </w:rPr>
        <w:t>119 «</w:t>
      </w:r>
      <w:r w:rsidR="00701AF1" w:rsidRPr="00E77DC8">
        <w:rPr>
          <w:rFonts w:ascii="Times New Roman" w:hAnsi="Times New Roman"/>
          <w:sz w:val="28"/>
          <w:szCs w:val="28"/>
        </w:rPr>
        <w:t xml:space="preserve">О практике студентов, </w:t>
      </w:r>
      <w:r w:rsidR="00701AF1">
        <w:rPr>
          <w:rFonts w:ascii="Times New Roman" w:hAnsi="Times New Roman"/>
          <w:sz w:val="28"/>
          <w:szCs w:val="28"/>
        </w:rPr>
        <w:t>обучающихся по направлению образования «Здравоохранение»</w:t>
      </w:r>
      <w:r w:rsidR="00701AF1" w:rsidRPr="00E77DC8">
        <w:rPr>
          <w:rFonts w:ascii="Times New Roman" w:hAnsi="Times New Roman"/>
          <w:sz w:val="28"/>
          <w:szCs w:val="28"/>
        </w:rPr>
        <w:t>.</w:t>
      </w:r>
    </w:p>
    <w:p w14:paraId="02370AD3" w14:textId="11C1328C" w:rsidR="00AF179C" w:rsidRPr="00986BF2" w:rsidRDefault="00AF179C" w:rsidP="00A11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производственной </w:t>
      </w:r>
      <w:r w:rsidR="00E031A7"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практики 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рачебн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поликлиническ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отработка и совершенствование практических навыков по диагностике, лечению, реабилитации и профилактике заболеваний, закрепление теоретических знаний по экспертизе временной и стойкой утраты трудоспособности, </w:t>
      </w:r>
      <w:r w:rsidR="00B33F65" w:rsidRPr="00986BF2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навыками 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B33F65" w:rsidRPr="00986B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документации.</w:t>
      </w:r>
    </w:p>
    <w:p w14:paraId="14A7025E" w14:textId="1F0DA5A0" w:rsidR="00AF179C" w:rsidRPr="0054669A" w:rsidRDefault="00AF179C" w:rsidP="00A117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</w:t>
      </w:r>
      <w:r w:rsidRPr="005466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производственной практики</w:t>
      </w:r>
      <w:r w:rsidR="00E031A7" w:rsidRPr="00E031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86BF2"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рачебн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986BF2"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поликлиническ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54669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66128F17" w14:textId="0B378C89" w:rsidR="00AF179C" w:rsidRPr="0054669A" w:rsidRDefault="00986BF2" w:rsidP="00986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F179C" w:rsidRPr="0054669A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структуры и организации </w:t>
      </w:r>
      <w:r w:rsidR="00AF179C" w:rsidRPr="005466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лечебно-профилактической работы в поликлинике </w:t>
      </w:r>
      <w:r w:rsidR="00AF179C" w:rsidRPr="0054669A">
        <w:rPr>
          <w:rFonts w:ascii="Times New Roman" w:eastAsia="Times New Roman" w:hAnsi="Times New Roman"/>
          <w:sz w:val="28"/>
          <w:szCs w:val="28"/>
          <w:lang w:eastAsia="ru-RU"/>
        </w:rPr>
        <w:t>на примере конкрет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учреждения здравоохранения;</w:t>
      </w:r>
    </w:p>
    <w:p w14:paraId="71084603" w14:textId="18D83D21" w:rsidR="009A4698" w:rsidRPr="0054669A" w:rsidRDefault="00986BF2" w:rsidP="00986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698" w:rsidRPr="0054669A">
        <w:rPr>
          <w:rFonts w:ascii="Times New Roman" w:eastAsia="Times New Roman" w:hAnsi="Times New Roman"/>
          <w:sz w:val="28"/>
          <w:szCs w:val="28"/>
          <w:lang w:eastAsia="ru-RU"/>
        </w:rPr>
        <w:t>риобретение академических, социально-личностных и профессиональных компетенций в соответствии с квалификационными требованиями образоват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ельного стандарта специальности;</w:t>
      </w:r>
    </w:p>
    <w:p w14:paraId="6572C711" w14:textId="3860A235" w:rsidR="00AF179C" w:rsidRPr="00AF179C" w:rsidRDefault="00986BF2" w:rsidP="00986BF2">
      <w:pPr>
        <w:widowControl w:val="0"/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77BF" w:rsidRPr="0054669A">
        <w:rPr>
          <w:rFonts w:ascii="Times New Roman" w:eastAsia="Times New Roman" w:hAnsi="Times New Roman"/>
          <w:sz w:val="28"/>
          <w:szCs w:val="28"/>
          <w:lang w:eastAsia="ru-RU"/>
        </w:rPr>
        <w:t>своение и з</w:t>
      </w:r>
      <w:r w:rsidR="00AF179C" w:rsidRPr="0054669A">
        <w:rPr>
          <w:rFonts w:ascii="Times New Roman" w:eastAsia="Times New Roman" w:hAnsi="Times New Roman"/>
          <w:sz w:val="28"/>
          <w:szCs w:val="28"/>
          <w:lang w:eastAsia="ru-RU"/>
        </w:rPr>
        <w:t>акрепление практических навыков</w:t>
      </w:r>
      <w:r w:rsidR="00A077BF" w:rsidRPr="0054669A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умений</w:t>
      </w:r>
      <w:r w:rsidR="00AF179C" w:rsidRPr="00AF179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полученных за время обучения. </w:t>
      </w:r>
    </w:p>
    <w:p w14:paraId="7CACCE74" w14:textId="77777777" w:rsidR="00986BF2" w:rsidRPr="00986BF2" w:rsidRDefault="00986BF2" w:rsidP="00986BF2">
      <w:pPr>
        <w:pStyle w:val="2"/>
        <w:ind w:right="0" w:firstLine="709"/>
        <w:jc w:val="both"/>
        <w:rPr>
          <w:b w:val="0"/>
          <w:szCs w:val="28"/>
        </w:rPr>
      </w:pPr>
      <w:r w:rsidRPr="00986BF2">
        <w:rPr>
          <w:b w:val="0"/>
          <w:szCs w:val="28"/>
        </w:rPr>
        <w:t>Прохождение производственной практики должно обеспечить формирование у студентов академических, социально-личностных и профессиональных компетенций.</w:t>
      </w:r>
    </w:p>
    <w:p w14:paraId="170EE9E7" w14:textId="77777777" w:rsidR="00B46A14" w:rsidRPr="00B46A14" w:rsidRDefault="00B46A14" w:rsidP="00A117E1">
      <w:pPr>
        <w:pStyle w:val="2"/>
        <w:ind w:right="0" w:firstLine="709"/>
        <w:jc w:val="both"/>
        <w:rPr>
          <w:szCs w:val="28"/>
          <w:lang w:eastAsia="en-US"/>
        </w:rPr>
      </w:pPr>
      <w:r w:rsidRPr="00B46A14">
        <w:rPr>
          <w:szCs w:val="28"/>
          <w:lang w:eastAsia="en-US"/>
        </w:rPr>
        <w:t>Требования к академическим компетенциям</w:t>
      </w:r>
    </w:p>
    <w:p w14:paraId="322FFCFD" w14:textId="77777777" w:rsidR="00B46A14" w:rsidRPr="00B46A14" w:rsidRDefault="00B46A14" w:rsidP="00A117E1">
      <w:pPr>
        <w:pStyle w:val="2"/>
        <w:ind w:right="0" w:firstLine="709"/>
        <w:jc w:val="both"/>
        <w:rPr>
          <w:b w:val="0"/>
          <w:bCs/>
          <w:szCs w:val="28"/>
          <w:lang w:eastAsia="en-US"/>
        </w:rPr>
      </w:pPr>
      <w:r w:rsidRPr="00B46A14">
        <w:rPr>
          <w:b w:val="0"/>
          <w:szCs w:val="28"/>
          <w:lang w:eastAsia="en-US"/>
        </w:rPr>
        <w:t>Студент должен:</w:t>
      </w:r>
    </w:p>
    <w:p w14:paraId="760946FB" w14:textId="77777777" w:rsidR="00B46A14" w:rsidRPr="00B46A14" w:rsidRDefault="008579C9" w:rsidP="00A117E1">
      <w:pPr>
        <w:pStyle w:val="2"/>
        <w:ind w:righ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АК-1. </w:t>
      </w:r>
      <w:r w:rsidR="00B46A14" w:rsidRPr="00B46A14">
        <w:rPr>
          <w:b w:val="0"/>
          <w:szCs w:val="28"/>
        </w:rPr>
        <w:t>Уметь применять базовые научно-теоретические знания для решения теоретических и практических задач.</w:t>
      </w:r>
    </w:p>
    <w:p w14:paraId="5CF4F98D" w14:textId="77777777" w:rsidR="00B46A14" w:rsidRPr="00B46A14" w:rsidRDefault="00B46A14" w:rsidP="00A117E1">
      <w:pPr>
        <w:pStyle w:val="2"/>
        <w:ind w:right="0" w:firstLine="709"/>
        <w:jc w:val="both"/>
        <w:rPr>
          <w:b w:val="0"/>
          <w:bCs/>
          <w:szCs w:val="28"/>
        </w:rPr>
      </w:pPr>
      <w:r w:rsidRPr="00B46A14">
        <w:rPr>
          <w:b w:val="0"/>
          <w:szCs w:val="28"/>
        </w:rPr>
        <w:t>АК-2.</w:t>
      </w:r>
      <w:r w:rsidR="008579C9">
        <w:rPr>
          <w:b w:val="0"/>
          <w:szCs w:val="28"/>
        </w:rPr>
        <w:t xml:space="preserve"> </w:t>
      </w:r>
      <w:r w:rsidRPr="00B46A14">
        <w:rPr>
          <w:b w:val="0"/>
          <w:szCs w:val="28"/>
        </w:rPr>
        <w:t>Уметь работать самостоятельно.</w:t>
      </w:r>
    </w:p>
    <w:p w14:paraId="3D16857E" w14:textId="77777777" w:rsidR="00B46A14" w:rsidRPr="00B46A14" w:rsidRDefault="00B46A14" w:rsidP="00A117E1">
      <w:pPr>
        <w:pStyle w:val="2"/>
        <w:ind w:right="0" w:firstLine="709"/>
        <w:jc w:val="both"/>
        <w:rPr>
          <w:b w:val="0"/>
          <w:bCs/>
          <w:szCs w:val="28"/>
        </w:rPr>
      </w:pPr>
      <w:r w:rsidRPr="00B46A14">
        <w:rPr>
          <w:b w:val="0"/>
          <w:szCs w:val="28"/>
        </w:rPr>
        <w:t>АК-3. Иметь навыки, связанные с использованием технических устройств, управлением информацией и работой с компьютером.</w:t>
      </w:r>
    </w:p>
    <w:p w14:paraId="240C0280" w14:textId="77777777" w:rsidR="00B46A14" w:rsidRDefault="00B46A14" w:rsidP="00A117E1">
      <w:pPr>
        <w:pStyle w:val="2"/>
        <w:ind w:right="0" w:firstLine="709"/>
        <w:jc w:val="both"/>
        <w:rPr>
          <w:b w:val="0"/>
          <w:szCs w:val="28"/>
        </w:rPr>
      </w:pPr>
      <w:r w:rsidRPr="00B46A14">
        <w:rPr>
          <w:b w:val="0"/>
          <w:szCs w:val="28"/>
        </w:rPr>
        <w:t>АК-4</w:t>
      </w:r>
      <w:r w:rsidR="008579C9">
        <w:rPr>
          <w:b w:val="0"/>
          <w:szCs w:val="28"/>
        </w:rPr>
        <w:t xml:space="preserve">. </w:t>
      </w:r>
      <w:r w:rsidRPr="00B46A14">
        <w:rPr>
          <w:b w:val="0"/>
          <w:szCs w:val="28"/>
        </w:rPr>
        <w:t>Обладать навыками устной и письменной коммуникации, владеть профессиональной и научной лексикой.</w:t>
      </w:r>
    </w:p>
    <w:p w14:paraId="7BC8A62A" w14:textId="77777777" w:rsidR="008579C9" w:rsidRDefault="008579C9" w:rsidP="00A117E1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АК-5. Быть способным порождать новые идеи (обладать креативностью).</w:t>
      </w:r>
    </w:p>
    <w:p w14:paraId="5B9B85E7" w14:textId="77777777" w:rsidR="008579C9" w:rsidRDefault="008579C9" w:rsidP="00A117E1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АК-6. Владеть междисциплинарным подходом при решении проблем.</w:t>
      </w:r>
    </w:p>
    <w:p w14:paraId="786CD771" w14:textId="77777777" w:rsidR="008579C9" w:rsidRDefault="008579C9" w:rsidP="00A117E1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АК-7. Иметь навыки, связанные с использованием технических устройств, управлением информацией и работой с компьютером.</w:t>
      </w:r>
    </w:p>
    <w:p w14:paraId="0291F2CE" w14:textId="77777777" w:rsidR="008579C9" w:rsidRDefault="008579C9" w:rsidP="00A117E1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АК-8. Обладать навыками устной и письменной коммуникации, владеть профессиональной и научной лексикой.</w:t>
      </w:r>
    </w:p>
    <w:p w14:paraId="341C79EA" w14:textId="77777777" w:rsidR="008579C9" w:rsidRPr="008579C9" w:rsidRDefault="008579C9" w:rsidP="00A117E1">
      <w:pPr>
        <w:pStyle w:val="2"/>
        <w:ind w:righ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АК-9. Уметь учиться, повышать свою квалификацию в течение всей жизни.</w:t>
      </w:r>
    </w:p>
    <w:p w14:paraId="437DDEE0" w14:textId="77777777" w:rsidR="00B46A14" w:rsidRPr="00B46A14" w:rsidRDefault="00B46A14" w:rsidP="00A117E1">
      <w:pPr>
        <w:pStyle w:val="2"/>
        <w:ind w:right="0" w:firstLine="709"/>
        <w:jc w:val="both"/>
        <w:rPr>
          <w:szCs w:val="28"/>
          <w:lang w:eastAsia="en-US"/>
        </w:rPr>
      </w:pPr>
      <w:r w:rsidRPr="00B46A14">
        <w:rPr>
          <w:szCs w:val="28"/>
          <w:lang w:eastAsia="en-US"/>
        </w:rPr>
        <w:t>Требования к социально-личностным компетенциям</w:t>
      </w:r>
    </w:p>
    <w:p w14:paraId="4EDC1230" w14:textId="77777777" w:rsidR="00B46A14" w:rsidRPr="00B46A14" w:rsidRDefault="00B46A14" w:rsidP="00A117E1">
      <w:pPr>
        <w:pStyle w:val="2"/>
        <w:ind w:right="0" w:firstLine="709"/>
        <w:jc w:val="both"/>
        <w:rPr>
          <w:b w:val="0"/>
          <w:bCs/>
          <w:szCs w:val="28"/>
          <w:lang w:eastAsia="en-US"/>
        </w:rPr>
      </w:pPr>
      <w:r w:rsidRPr="00B46A14">
        <w:rPr>
          <w:b w:val="0"/>
          <w:szCs w:val="28"/>
          <w:lang w:eastAsia="en-US"/>
        </w:rPr>
        <w:t>Студент должен:</w:t>
      </w:r>
    </w:p>
    <w:p w14:paraId="6BB29AF8" w14:textId="77777777" w:rsidR="00B46A14" w:rsidRPr="00B46A14" w:rsidRDefault="008579C9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СЛК-1. </w:t>
      </w:r>
      <w:r w:rsidR="00B46A14" w:rsidRPr="00B46A14">
        <w:rPr>
          <w:rFonts w:ascii="Times New Roman" w:hAnsi="Times New Roman"/>
          <w:sz w:val="28"/>
          <w:szCs w:val="28"/>
        </w:rPr>
        <w:t>Обладать качествами гражданственности.</w:t>
      </w:r>
    </w:p>
    <w:p w14:paraId="3DF00CA3" w14:textId="77777777" w:rsidR="00B46A14" w:rsidRPr="00B46A14" w:rsidRDefault="008579C9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СЛК-2. </w:t>
      </w:r>
      <w:r w:rsidR="00B46A14" w:rsidRPr="00B46A14">
        <w:rPr>
          <w:rFonts w:ascii="Times New Roman" w:hAnsi="Times New Roman"/>
          <w:sz w:val="28"/>
          <w:szCs w:val="28"/>
        </w:rPr>
        <w:t>Быть способным к социальному взаимодействию.</w:t>
      </w:r>
    </w:p>
    <w:p w14:paraId="3D219C76" w14:textId="77777777" w:rsidR="00B46A14" w:rsidRPr="00B46A14" w:rsidRDefault="008579C9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СЛК-3. </w:t>
      </w:r>
      <w:r w:rsidR="00B46A14" w:rsidRPr="00B46A14">
        <w:rPr>
          <w:rFonts w:ascii="Times New Roman" w:hAnsi="Times New Roman"/>
          <w:sz w:val="28"/>
          <w:szCs w:val="28"/>
        </w:rPr>
        <w:t>Обладать способностью к межличностным коммуникациям.</w:t>
      </w:r>
    </w:p>
    <w:p w14:paraId="4D7C2D23" w14:textId="77777777" w:rsidR="00B46A14" w:rsidRPr="00B46A14" w:rsidRDefault="008579C9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СЛК-4. </w:t>
      </w:r>
      <w:r w:rsidR="00B46A14" w:rsidRPr="00B46A14">
        <w:rPr>
          <w:rFonts w:ascii="Times New Roman" w:hAnsi="Times New Roman"/>
          <w:sz w:val="28"/>
          <w:szCs w:val="28"/>
        </w:rPr>
        <w:t>Владеть навыками здоровьесбережения.</w:t>
      </w:r>
    </w:p>
    <w:p w14:paraId="2FDC827D" w14:textId="77777777" w:rsidR="00B46A14" w:rsidRPr="00B46A14" w:rsidRDefault="008579C9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СЛК-5. </w:t>
      </w:r>
      <w:r w:rsidR="00B46A14" w:rsidRPr="00B46A14">
        <w:rPr>
          <w:rFonts w:ascii="Times New Roman" w:hAnsi="Times New Roman"/>
          <w:sz w:val="28"/>
          <w:szCs w:val="28"/>
        </w:rPr>
        <w:t>Быть способным к критике и самокритике.</w:t>
      </w:r>
    </w:p>
    <w:p w14:paraId="3986C908" w14:textId="77777777" w:rsidR="00B46A14" w:rsidRPr="00B46A14" w:rsidRDefault="008579C9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СЛК-6. </w:t>
      </w:r>
      <w:r w:rsidR="00B46A14" w:rsidRPr="00B46A14">
        <w:rPr>
          <w:rFonts w:ascii="Times New Roman" w:hAnsi="Times New Roman"/>
          <w:sz w:val="28"/>
          <w:szCs w:val="28"/>
        </w:rPr>
        <w:t>Уметь работать в команде.</w:t>
      </w:r>
    </w:p>
    <w:p w14:paraId="02DB06A9" w14:textId="77777777" w:rsidR="00B46A14" w:rsidRPr="00B46A14" w:rsidRDefault="00B46A14" w:rsidP="00A117E1">
      <w:pPr>
        <w:pStyle w:val="2"/>
        <w:ind w:right="0" w:firstLine="709"/>
        <w:jc w:val="both"/>
        <w:rPr>
          <w:szCs w:val="28"/>
          <w:lang w:eastAsia="en-US"/>
        </w:rPr>
      </w:pPr>
      <w:r w:rsidRPr="00B46A14">
        <w:rPr>
          <w:szCs w:val="28"/>
          <w:lang w:eastAsia="en-US"/>
        </w:rPr>
        <w:t>Требования к профессиональным компетенциям</w:t>
      </w:r>
    </w:p>
    <w:p w14:paraId="279B3133" w14:textId="77777777" w:rsidR="00B46A14" w:rsidRPr="00B46A14" w:rsidRDefault="00B46A14" w:rsidP="00A117E1">
      <w:pPr>
        <w:pStyle w:val="2"/>
        <w:ind w:right="0" w:firstLine="709"/>
        <w:jc w:val="both"/>
        <w:rPr>
          <w:b w:val="0"/>
          <w:bCs/>
          <w:szCs w:val="28"/>
          <w:lang w:eastAsia="en-US"/>
        </w:rPr>
      </w:pPr>
      <w:r w:rsidRPr="00B46A14">
        <w:rPr>
          <w:b w:val="0"/>
          <w:szCs w:val="28"/>
          <w:lang w:eastAsia="en-US"/>
        </w:rPr>
        <w:t>Студент должен быть способен:</w:t>
      </w:r>
    </w:p>
    <w:p w14:paraId="07BB4707" w14:textId="77777777" w:rsidR="00B46A14" w:rsidRPr="00B46A14" w:rsidRDefault="008579C9" w:rsidP="00A117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ПК-1. Применять знания о строении и функции организма в норме и патологии, особенностях популяционного уровня организации жизни.</w:t>
      </w:r>
    </w:p>
    <w:p w14:paraId="36A08553" w14:textId="70844096" w:rsidR="00B46A14" w:rsidRPr="008579C9" w:rsidRDefault="00B46A14" w:rsidP="00A117E1">
      <w:pPr>
        <w:pStyle w:val="2"/>
        <w:ind w:right="0" w:firstLine="709"/>
        <w:jc w:val="both"/>
        <w:rPr>
          <w:b w:val="0"/>
          <w:bCs/>
          <w:szCs w:val="28"/>
        </w:rPr>
      </w:pPr>
      <w:r w:rsidRPr="00B46A14">
        <w:rPr>
          <w:b w:val="0"/>
          <w:szCs w:val="28"/>
        </w:rPr>
        <w:t>ПК-</w:t>
      </w:r>
      <w:r w:rsidR="00591BB1">
        <w:rPr>
          <w:b w:val="0"/>
          <w:szCs w:val="28"/>
        </w:rPr>
        <w:t>2</w:t>
      </w:r>
      <w:r w:rsidRPr="00B46A14">
        <w:rPr>
          <w:b w:val="0"/>
          <w:szCs w:val="28"/>
        </w:rPr>
        <w:t xml:space="preserve">. </w:t>
      </w:r>
      <w:r w:rsidR="008579C9">
        <w:rPr>
          <w:b w:val="0"/>
          <w:szCs w:val="28"/>
        </w:rPr>
        <w:t>Использовать знания общепрофессиональных и специальных дисциплин для сохранения собственного здоровья и пропаганды здорового образа жизни.</w:t>
      </w:r>
    </w:p>
    <w:p w14:paraId="47279A51" w14:textId="731DF45C" w:rsidR="00B46A14" w:rsidRPr="00B46A14" w:rsidRDefault="00591BB1" w:rsidP="00A117E1">
      <w:pPr>
        <w:pStyle w:val="2"/>
        <w:ind w:righ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ПК-3</w:t>
      </w:r>
      <w:r w:rsidR="0027584B">
        <w:rPr>
          <w:b w:val="0"/>
          <w:szCs w:val="28"/>
        </w:rPr>
        <w:t>. Проводить профилактические мероприятия среди населения, в том числе с использованием информационных технологий</w:t>
      </w:r>
      <w:r w:rsidR="00B46A14" w:rsidRPr="00B46A14">
        <w:rPr>
          <w:b w:val="0"/>
          <w:szCs w:val="28"/>
        </w:rPr>
        <w:t>.</w:t>
      </w:r>
    </w:p>
    <w:p w14:paraId="5557F51C" w14:textId="798F4298" w:rsidR="00B46A14" w:rsidRPr="00B46A14" w:rsidRDefault="00591BB1" w:rsidP="00A1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ПК-4</w:t>
      </w:r>
      <w:r w:rsidR="0027584B">
        <w:rPr>
          <w:rFonts w:ascii="Times New Roman" w:hAnsi="Times New Roman"/>
          <w:sz w:val="28"/>
          <w:szCs w:val="28"/>
        </w:rPr>
        <w:t>. Оказывать медицинскую помощь при наиболее распространенных заболеваниях, травмах, расстройствах, включая неотложные и угрожающие жизни пациента состояния.</w:t>
      </w:r>
    </w:p>
    <w:p w14:paraId="2A630B4A" w14:textId="3AC9B353" w:rsidR="00B46A14" w:rsidRDefault="00591BB1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</w:t>
      </w:r>
      <w:r w:rsidR="00B46A14" w:rsidRPr="00B46A14">
        <w:rPr>
          <w:rFonts w:ascii="Times New Roman" w:hAnsi="Times New Roman"/>
          <w:sz w:val="28"/>
          <w:szCs w:val="28"/>
        </w:rPr>
        <w:t>.</w:t>
      </w:r>
      <w:r w:rsidR="0027584B">
        <w:rPr>
          <w:rFonts w:ascii="Times New Roman" w:hAnsi="Times New Roman"/>
          <w:sz w:val="28"/>
          <w:szCs w:val="28"/>
        </w:rPr>
        <w:t xml:space="preserve"> Использовать лечебно-диагностическую аппаратуру.</w:t>
      </w:r>
    </w:p>
    <w:p w14:paraId="34B4E0BD" w14:textId="4F7E3752" w:rsidR="0067396C" w:rsidRDefault="00591BB1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</w:t>
      </w:r>
      <w:r w:rsidR="0067396C">
        <w:rPr>
          <w:rFonts w:ascii="Times New Roman" w:hAnsi="Times New Roman"/>
          <w:sz w:val="28"/>
          <w:szCs w:val="28"/>
        </w:rPr>
        <w:t>. Применять современные методы диагностики и лечения заболеваний на различных этапах оказания медицинской помощи.</w:t>
      </w:r>
    </w:p>
    <w:p w14:paraId="1A1E77BF" w14:textId="3170F031" w:rsidR="0067396C" w:rsidRDefault="00591BB1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ПК-7</w:t>
      </w:r>
      <w:r w:rsidR="0067396C">
        <w:rPr>
          <w:rFonts w:ascii="Times New Roman" w:hAnsi="Times New Roman"/>
          <w:sz w:val="28"/>
          <w:szCs w:val="28"/>
        </w:rPr>
        <w:t>. Применять при</w:t>
      </w:r>
      <w:r w:rsidR="00A35B23">
        <w:rPr>
          <w:rFonts w:ascii="Times New Roman" w:hAnsi="Times New Roman"/>
          <w:sz w:val="28"/>
          <w:szCs w:val="28"/>
        </w:rPr>
        <w:t>е</w:t>
      </w:r>
      <w:r w:rsidR="0067396C">
        <w:rPr>
          <w:rFonts w:ascii="Times New Roman" w:hAnsi="Times New Roman"/>
          <w:sz w:val="28"/>
          <w:szCs w:val="28"/>
        </w:rPr>
        <w:t>мы и методы восстановительного лечения.</w:t>
      </w:r>
    </w:p>
    <w:p w14:paraId="1DE49FFF" w14:textId="0651DB4F" w:rsidR="0067396C" w:rsidRDefault="00591BB1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ПК-8</w:t>
      </w:r>
      <w:r w:rsidR="0067396C">
        <w:rPr>
          <w:rFonts w:ascii="Times New Roman" w:hAnsi="Times New Roman"/>
          <w:sz w:val="28"/>
          <w:szCs w:val="28"/>
        </w:rPr>
        <w:t>. Уметь самостоятельно приобретать и использовать в практической деятельности новые знания, навыки, в том числе в новых областях знаний.</w:t>
      </w:r>
    </w:p>
    <w:p w14:paraId="66DAC9A8" w14:textId="0FB4CA04" w:rsidR="0067396C" w:rsidRDefault="00591BB1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ПК-9</w:t>
      </w:r>
      <w:r w:rsidR="0067396C">
        <w:rPr>
          <w:rFonts w:ascii="Times New Roman" w:hAnsi="Times New Roman"/>
          <w:sz w:val="28"/>
          <w:szCs w:val="28"/>
        </w:rPr>
        <w:t>. Проводить диагностику здоровья человека.</w:t>
      </w:r>
    </w:p>
    <w:p w14:paraId="727731EE" w14:textId="6F66EF57" w:rsidR="0067396C" w:rsidRDefault="0067396C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</w:t>
      </w:r>
      <w:r w:rsidR="00591B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Применять навыки профессионального поведения (деонтологии), знать и соблюдать нормы медицинской этики.</w:t>
      </w:r>
    </w:p>
    <w:p w14:paraId="61C379FC" w14:textId="18C2DCF2" w:rsidR="0067396C" w:rsidRDefault="00591BB1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ПК-11</w:t>
      </w:r>
      <w:r w:rsidR="0067396C">
        <w:rPr>
          <w:rFonts w:ascii="Times New Roman" w:hAnsi="Times New Roman"/>
          <w:sz w:val="28"/>
          <w:szCs w:val="28"/>
        </w:rPr>
        <w:t>. Планировать и организовывать лечебно-диагностические мероприятия при заболеваниях и травмах, в том числе в случаях массового поступления пациентов.</w:t>
      </w:r>
    </w:p>
    <w:p w14:paraId="232BA293" w14:textId="33B7D0F5" w:rsidR="0067396C" w:rsidRDefault="0067396C" w:rsidP="00A117E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</w:t>
      </w:r>
      <w:r w:rsidR="00591B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 Взаимодействовать со специалистами смежных специальностей.</w:t>
      </w:r>
    </w:p>
    <w:p w14:paraId="0436DE91" w14:textId="77777777" w:rsidR="00960425" w:rsidRDefault="00960425" w:rsidP="00960425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Производственная практика «Врачебная поликлиническая» проводится для студентов дневной формы получения образования. Продолжительность практики составляет 216 часов (4 недели), из которых 144 аудиторных часа (6,0 з.е.): 10 дней по терапии и 10 дней по хирургии, при пятидневной рабочей неделе.</w:t>
      </w:r>
    </w:p>
    <w:p w14:paraId="5C5426B2" w14:textId="77777777" w:rsidR="00743737" w:rsidRPr="00743737" w:rsidRDefault="00743737" w:rsidP="00743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Промежуточная аттестация проводится в соответствии с учебным планом учреждения образования по специальности в форме дифференцированного зачета по технологии объективного структурированного клинического экзамена.</w:t>
      </w:r>
    </w:p>
    <w:p w14:paraId="235D63DE" w14:textId="77777777" w:rsidR="00743737" w:rsidRPr="00743737" w:rsidRDefault="00743737" w:rsidP="00743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Форма получения образования – очная дневная.</w:t>
      </w:r>
    </w:p>
    <w:p w14:paraId="4F363F6B" w14:textId="77777777" w:rsidR="00960425" w:rsidRDefault="00960425" w:rsidP="00960425">
      <w:pPr>
        <w:pStyle w:val="a3"/>
        <w:tabs>
          <w:tab w:val="left" w:pos="1134"/>
        </w:tabs>
        <w:spacing w:after="9"/>
        <w:ind w:firstLine="678"/>
        <w:rPr>
          <w:b w:val="0"/>
          <w:w w:val="105"/>
        </w:rPr>
      </w:pPr>
    </w:p>
    <w:p w14:paraId="08920134" w14:textId="02F5CEA8" w:rsidR="00960425" w:rsidRPr="008E0B3E" w:rsidRDefault="00701AF1" w:rsidP="000F5F60">
      <w:pPr>
        <w:pStyle w:val="a3"/>
        <w:tabs>
          <w:tab w:val="left" w:pos="1134"/>
        </w:tabs>
        <w:spacing w:after="120"/>
        <w:ind w:right="0"/>
        <w:rPr>
          <w:b w:val="0"/>
          <w:sz w:val="27"/>
          <w:szCs w:val="27"/>
          <w:lang w:eastAsia="en-US"/>
        </w:rPr>
      </w:pPr>
      <w:r>
        <w:rPr>
          <w:b w:val="0"/>
          <w:w w:val="105"/>
        </w:rPr>
        <w:t>Распределение</w:t>
      </w:r>
      <w:r w:rsidR="000F5F60">
        <w:rPr>
          <w:b w:val="0"/>
          <w:w w:val="105"/>
        </w:rPr>
        <w:t xml:space="preserve"> бюджета учебного времени</w:t>
      </w:r>
    </w:p>
    <w:tbl>
      <w:tblPr>
        <w:tblW w:w="9851" w:type="dxa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229"/>
        <w:gridCol w:w="1210"/>
        <w:gridCol w:w="1056"/>
        <w:gridCol w:w="1507"/>
        <w:gridCol w:w="960"/>
        <w:gridCol w:w="1844"/>
      </w:tblGrid>
      <w:tr w:rsidR="00CE769A" w14:paraId="01F3C2B1" w14:textId="77777777" w:rsidTr="000F5F60">
        <w:trPr>
          <w:trHeight w:val="585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4DEBC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Специальность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21D100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Семестр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5BCCC2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Кол-во</w:t>
            </w:r>
          </w:p>
          <w:p w14:paraId="61CB0D8F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недель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4140B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Кол-во</w:t>
            </w:r>
          </w:p>
          <w:p w14:paraId="7411D5D1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часов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49B60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Кол-во</w:t>
            </w:r>
          </w:p>
          <w:p w14:paraId="420993CE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w w:val="95"/>
                <w:sz w:val="27"/>
                <w:szCs w:val="27"/>
                <w:lang w:val="en-US"/>
              </w:rPr>
              <w:t>доп.</w:t>
            </w:r>
            <w:r w:rsidRPr="000F5F60">
              <w:rPr>
                <w:spacing w:val="-8"/>
                <w:w w:val="95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w w:val="95"/>
                <w:sz w:val="27"/>
                <w:szCs w:val="27"/>
                <w:lang w:val="en-US"/>
              </w:rPr>
              <w:t>часов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82F44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Вceгo</w:t>
            </w:r>
          </w:p>
          <w:p w14:paraId="11B9E69F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часов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12DF7" w14:textId="1779811A" w:rsidR="00960425" w:rsidRPr="000F5F60" w:rsidRDefault="009F4E9A" w:rsidP="000F5F60">
            <w:pPr>
              <w:pStyle w:val="TableParagraph"/>
              <w:tabs>
                <w:tab w:val="left" w:pos="1134"/>
              </w:tabs>
              <w:ind w:left="-113" w:right="-57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Промежуточная</w:t>
            </w:r>
          </w:p>
          <w:p w14:paraId="2ADD2C28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аттестация</w:t>
            </w:r>
          </w:p>
        </w:tc>
      </w:tr>
      <w:tr w:rsidR="00CE769A" w14:paraId="6C604EA2" w14:textId="77777777" w:rsidTr="000F5F60">
        <w:trPr>
          <w:trHeight w:val="575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0B0B3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spacing w:line="258" w:lineRule="exact"/>
              <w:ind w:right="96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1-79</w:t>
            </w:r>
            <w:r w:rsidRPr="000F5F60">
              <w:rPr>
                <w:spacing w:val="-4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sz w:val="27"/>
                <w:szCs w:val="27"/>
                <w:lang w:val="en-US"/>
              </w:rPr>
              <w:t>01</w:t>
            </w:r>
            <w:r w:rsidRPr="000F5F60">
              <w:rPr>
                <w:spacing w:val="-4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sz w:val="27"/>
                <w:szCs w:val="27"/>
                <w:lang w:val="en-US"/>
              </w:rPr>
              <w:t>01</w:t>
            </w:r>
          </w:p>
          <w:p w14:paraId="0707D046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spacing w:line="297" w:lineRule="exact"/>
              <w:ind w:right="96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w w:val="90"/>
                <w:sz w:val="27"/>
                <w:szCs w:val="27"/>
                <w:lang w:val="en-US"/>
              </w:rPr>
              <w:t>«Лечебное</w:t>
            </w:r>
            <w:r w:rsidRPr="000F5F60">
              <w:rPr>
                <w:spacing w:val="31"/>
                <w:w w:val="90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w w:val="90"/>
                <w:sz w:val="27"/>
                <w:szCs w:val="27"/>
                <w:lang w:val="en-US"/>
              </w:rPr>
              <w:t>дело»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DC09B" w14:textId="4018760B" w:rsidR="00960425" w:rsidRPr="000F5F60" w:rsidRDefault="00F02513" w:rsidP="000F5F60">
            <w:pPr>
              <w:pStyle w:val="TableParagraph"/>
              <w:tabs>
                <w:tab w:val="left" w:pos="1134"/>
              </w:tabs>
              <w:spacing w:before="107"/>
              <w:ind w:right="89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62D678" w14:textId="33DED937" w:rsidR="00960425" w:rsidRPr="000F5F60" w:rsidRDefault="00F02513" w:rsidP="000F5F60">
            <w:pPr>
              <w:pStyle w:val="TableParagraph"/>
              <w:tabs>
                <w:tab w:val="left" w:pos="1134"/>
              </w:tabs>
              <w:spacing w:before="107"/>
              <w:jc w:val="center"/>
              <w:rPr>
                <w:sz w:val="27"/>
                <w:szCs w:val="27"/>
              </w:rPr>
            </w:pPr>
            <w:r w:rsidRPr="000F5F60">
              <w:rPr>
                <w:w w:val="90"/>
                <w:sz w:val="27"/>
                <w:szCs w:val="27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CAA378" w14:textId="0ED1E086" w:rsidR="00960425" w:rsidRPr="000F5F60" w:rsidRDefault="00F02513" w:rsidP="000F5F60">
            <w:pPr>
              <w:pStyle w:val="TableParagraph"/>
              <w:tabs>
                <w:tab w:val="left" w:pos="1134"/>
              </w:tabs>
              <w:spacing w:before="107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144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EDFF51" w14:textId="4FBB81E5" w:rsidR="00960425" w:rsidRPr="000F5F60" w:rsidRDefault="00F02513" w:rsidP="000F5F60">
            <w:pPr>
              <w:pStyle w:val="TableParagraph"/>
              <w:tabs>
                <w:tab w:val="left" w:pos="1134"/>
              </w:tabs>
              <w:spacing w:before="107"/>
              <w:ind w:right="153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68C6A0" w14:textId="2D61347E" w:rsidR="00960425" w:rsidRPr="000F5F60" w:rsidRDefault="00F02513" w:rsidP="000F5F60">
            <w:pPr>
              <w:pStyle w:val="TableParagraph"/>
              <w:tabs>
                <w:tab w:val="left" w:pos="1134"/>
              </w:tabs>
              <w:spacing w:before="107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216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98E03D" w14:textId="77777777" w:rsidR="00960425" w:rsidRPr="000F5F60" w:rsidRDefault="00960425" w:rsidP="000F5F60">
            <w:pPr>
              <w:pStyle w:val="TableParagraph"/>
              <w:tabs>
                <w:tab w:val="left" w:pos="1134"/>
              </w:tabs>
              <w:spacing w:line="259" w:lineRule="exact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pacing w:val="-1"/>
                <w:sz w:val="27"/>
                <w:szCs w:val="27"/>
                <w:lang w:val="en-US"/>
              </w:rPr>
              <w:t>дифф.</w:t>
            </w:r>
            <w:r w:rsidRPr="000F5F60">
              <w:rPr>
                <w:spacing w:val="-11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sz w:val="27"/>
                <w:szCs w:val="27"/>
                <w:lang w:val="en-US"/>
              </w:rPr>
              <w:t>зачет</w:t>
            </w:r>
          </w:p>
          <w:p w14:paraId="01DF3E29" w14:textId="76E2BB3B" w:rsidR="00960425" w:rsidRPr="000F5F60" w:rsidRDefault="00960425" w:rsidP="000F5F60">
            <w:pPr>
              <w:pStyle w:val="TableParagraph"/>
              <w:tabs>
                <w:tab w:val="left" w:pos="1134"/>
              </w:tabs>
              <w:spacing w:line="296" w:lineRule="exact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w w:val="90"/>
                <w:sz w:val="27"/>
                <w:szCs w:val="27"/>
                <w:lang w:val="en-US"/>
              </w:rPr>
              <w:t>(1</w:t>
            </w:r>
            <w:r w:rsidR="009F4E9A" w:rsidRPr="000F5F60">
              <w:rPr>
                <w:w w:val="90"/>
                <w:sz w:val="27"/>
                <w:szCs w:val="27"/>
              </w:rPr>
              <w:t>0</w:t>
            </w:r>
            <w:r w:rsidRPr="000F5F60">
              <w:rPr>
                <w:w w:val="90"/>
                <w:sz w:val="27"/>
                <w:szCs w:val="27"/>
                <w:lang w:val="en-US"/>
              </w:rPr>
              <w:t>-й</w:t>
            </w:r>
            <w:r w:rsidRPr="000F5F60">
              <w:rPr>
                <w:spacing w:val="25"/>
                <w:w w:val="90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w w:val="90"/>
                <w:sz w:val="27"/>
                <w:szCs w:val="27"/>
                <w:lang w:val="en-US"/>
              </w:rPr>
              <w:t>семестр)</w:t>
            </w:r>
          </w:p>
        </w:tc>
      </w:tr>
    </w:tbl>
    <w:p w14:paraId="45B58F58" w14:textId="77777777" w:rsidR="00960425" w:rsidRDefault="00960425" w:rsidP="00960425">
      <w:pPr>
        <w:pStyle w:val="a3"/>
        <w:tabs>
          <w:tab w:val="left" w:pos="1134"/>
        </w:tabs>
        <w:spacing w:before="10"/>
        <w:ind w:firstLine="678"/>
        <w:rPr>
          <w:sz w:val="27"/>
          <w:szCs w:val="27"/>
          <w:lang w:eastAsia="en-US"/>
        </w:rPr>
      </w:pPr>
    </w:p>
    <w:p w14:paraId="48F1D90B" w14:textId="62A2116C" w:rsidR="00960425" w:rsidRPr="00B04637" w:rsidRDefault="00960425" w:rsidP="000F5F60">
      <w:pPr>
        <w:pStyle w:val="a3"/>
        <w:tabs>
          <w:tab w:val="clear" w:pos="9072"/>
          <w:tab w:val="left" w:pos="0"/>
          <w:tab w:val="left" w:pos="9923"/>
        </w:tabs>
        <w:spacing w:after="120" w:line="235" w:lineRule="auto"/>
        <w:ind w:right="0"/>
        <w:rPr>
          <w:b w:val="0"/>
          <w:sz w:val="27"/>
          <w:szCs w:val="27"/>
          <w:lang w:eastAsia="en-US"/>
        </w:rPr>
      </w:pPr>
      <w:r>
        <w:rPr>
          <w:b w:val="0"/>
        </w:rPr>
        <w:t>Направления</w:t>
      </w:r>
      <w:r>
        <w:rPr>
          <w:b w:val="0"/>
          <w:spacing w:val="69"/>
        </w:rPr>
        <w:t xml:space="preserve"> </w:t>
      </w:r>
      <w:r>
        <w:rPr>
          <w:b w:val="0"/>
        </w:rPr>
        <w:t>и продолжительность</w:t>
      </w:r>
      <w:r w:rsidRPr="008E0B3E">
        <w:rPr>
          <w:b w:val="0"/>
        </w:rPr>
        <w:t xml:space="preserve"> </w:t>
      </w:r>
      <w:r w:rsidR="008E0B3E" w:rsidRPr="008E0B3E">
        <w:rPr>
          <w:b w:val="0"/>
        </w:rPr>
        <w:t xml:space="preserve">производственной </w:t>
      </w:r>
      <w:r>
        <w:rPr>
          <w:b w:val="0"/>
        </w:rPr>
        <w:t>практики</w:t>
      </w:r>
      <w:r>
        <w:rPr>
          <w:spacing w:val="1"/>
        </w:rPr>
        <w:t xml:space="preserve"> </w:t>
      </w:r>
      <w:r w:rsidR="008E0B3E">
        <w:rPr>
          <w:b w:val="0"/>
          <w:szCs w:val="28"/>
        </w:rPr>
        <w:t>«Врачебная поликлиническая»</w:t>
      </w:r>
    </w:p>
    <w:tbl>
      <w:tblPr>
        <w:tblW w:w="91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984"/>
        <w:gridCol w:w="1692"/>
        <w:gridCol w:w="2030"/>
        <w:gridCol w:w="1512"/>
      </w:tblGrid>
      <w:tr w:rsidR="009F4E9A" w14:paraId="6FA619A0" w14:textId="77777777" w:rsidTr="000F5F60">
        <w:trPr>
          <w:trHeight w:val="589"/>
          <w:jc w:val="center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3524" w14:textId="3D294056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 xml:space="preserve">Наименование </w:t>
            </w:r>
            <w:r w:rsidR="000F5F60" w:rsidRPr="000F5F60">
              <w:rPr>
                <w:sz w:val="27"/>
                <w:szCs w:val="27"/>
              </w:rPr>
              <w:t>раздела</w:t>
            </w:r>
          </w:p>
        </w:tc>
        <w:tc>
          <w:tcPr>
            <w:tcW w:w="7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29D38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Объём</w:t>
            </w:r>
            <w:r w:rsidRPr="000F5F60">
              <w:rPr>
                <w:spacing w:val="14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sz w:val="27"/>
                <w:szCs w:val="27"/>
                <w:lang w:val="en-US"/>
              </w:rPr>
              <w:t>работы</w:t>
            </w:r>
          </w:p>
        </w:tc>
      </w:tr>
      <w:tr w:rsidR="00CE769A" w14:paraId="397CC4F5" w14:textId="77777777" w:rsidTr="000F5F60">
        <w:trPr>
          <w:trHeight w:val="873"/>
          <w:jc w:val="center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5A667" w14:textId="77777777" w:rsidR="009F4E9A" w:rsidRPr="000F5F60" w:rsidRDefault="009F4E9A" w:rsidP="000F5F60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D9BF9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Количество</w:t>
            </w:r>
          </w:p>
          <w:p w14:paraId="31A5A881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дней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9A106B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Количество</w:t>
            </w:r>
          </w:p>
          <w:p w14:paraId="584D5C88" w14:textId="02BC8B35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основных часов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3C3B8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Количество</w:t>
            </w:r>
          </w:p>
          <w:p w14:paraId="7ED83C69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w w:val="90"/>
                <w:sz w:val="27"/>
                <w:szCs w:val="27"/>
                <w:lang w:val="en-US"/>
              </w:rPr>
              <w:t>дополнительных</w:t>
            </w:r>
            <w:r w:rsidRPr="000F5F60">
              <w:rPr>
                <w:spacing w:val="1"/>
                <w:w w:val="90"/>
                <w:sz w:val="27"/>
                <w:szCs w:val="27"/>
                <w:lang w:val="en-US"/>
              </w:rPr>
              <w:t xml:space="preserve"> </w:t>
            </w:r>
            <w:r w:rsidRPr="000F5F60">
              <w:rPr>
                <w:sz w:val="27"/>
                <w:szCs w:val="27"/>
                <w:lang w:val="en-US"/>
              </w:rPr>
              <w:t>часов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28ECA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w w:val="95"/>
                <w:sz w:val="27"/>
                <w:szCs w:val="27"/>
                <w:lang w:val="en-US"/>
              </w:rPr>
              <w:t>Вceгo</w:t>
            </w:r>
            <w:r w:rsidRPr="000F5F60">
              <w:rPr>
                <w:spacing w:val="-6"/>
                <w:w w:val="95"/>
                <w:sz w:val="27"/>
                <w:szCs w:val="27"/>
                <w:lang w:val="en-US"/>
              </w:rPr>
              <w:t xml:space="preserve"> ч</w:t>
            </w:r>
            <w:r w:rsidRPr="000F5F60">
              <w:rPr>
                <w:w w:val="95"/>
                <w:sz w:val="27"/>
                <w:szCs w:val="27"/>
                <w:lang w:val="en-US"/>
              </w:rPr>
              <w:t>acoв</w:t>
            </w:r>
          </w:p>
        </w:tc>
      </w:tr>
      <w:tr w:rsidR="00CE769A" w14:paraId="51F7AA2F" w14:textId="77777777" w:rsidTr="000F5F60">
        <w:trPr>
          <w:trHeight w:val="287"/>
          <w:jc w:val="center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3C8AB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359" w:firstLine="703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Терапия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6184D" w14:textId="1DAD6D5B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58" w:firstLine="703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  <w:lang w:val="en-US"/>
              </w:rPr>
              <w:t>1</w:t>
            </w:r>
            <w:r w:rsidR="00F02513" w:rsidRPr="000F5F60">
              <w:rPr>
                <w:sz w:val="27"/>
                <w:szCs w:val="27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9EF3BA" w14:textId="16C05009" w:rsidR="009F4E9A" w:rsidRPr="000F5F60" w:rsidRDefault="00F02513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576" w:firstLine="703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72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F8F16D" w14:textId="3EAB924E" w:rsidR="009F4E9A" w:rsidRPr="000F5F60" w:rsidRDefault="00F02513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857" w:firstLine="703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36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2A7AE" w14:textId="690A8BE8" w:rsidR="009F4E9A" w:rsidRPr="000F5F60" w:rsidRDefault="00F02513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63" w:firstLine="703"/>
              <w:jc w:val="center"/>
              <w:rPr>
                <w:sz w:val="27"/>
                <w:szCs w:val="27"/>
              </w:rPr>
            </w:pPr>
            <w:r w:rsidRPr="000F5F60">
              <w:rPr>
                <w:sz w:val="27"/>
                <w:szCs w:val="27"/>
              </w:rPr>
              <w:t>108</w:t>
            </w:r>
          </w:p>
        </w:tc>
      </w:tr>
      <w:tr w:rsidR="00CE769A" w14:paraId="005C2B2A" w14:textId="77777777" w:rsidTr="000F5F60">
        <w:trPr>
          <w:trHeight w:val="287"/>
          <w:jc w:val="center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FA19E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359" w:firstLine="703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Хирургия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A82CEC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61" w:firstLine="703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10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043C2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635" w:firstLine="703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72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44437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860" w:firstLine="703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36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79CA8B" w14:textId="77777777" w:rsidR="009F4E9A" w:rsidRPr="000F5F60" w:rsidRDefault="009F4E9A" w:rsidP="000F5F60">
            <w:pPr>
              <w:pStyle w:val="TableParagraph"/>
              <w:tabs>
                <w:tab w:val="left" w:pos="1134"/>
              </w:tabs>
              <w:spacing w:line="267" w:lineRule="exact"/>
              <w:ind w:left="-561" w:right="63" w:firstLine="703"/>
              <w:jc w:val="center"/>
              <w:rPr>
                <w:sz w:val="27"/>
                <w:szCs w:val="27"/>
                <w:lang w:val="en-US"/>
              </w:rPr>
            </w:pPr>
            <w:r w:rsidRPr="000F5F60">
              <w:rPr>
                <w:sz w:val="27"/>
                <w:szCs w:val="27"/>
                <w:lang w:val="en-US"/>
              </w:rPr>
              <w:t>108</w:t>
            </w:r>
          </w:p>
        </w:tc>
      </w:tr>
    </w:tbl>
    <w:p w14:paraId="0237724C" w14:textId="2C2D4E44" w:rsidR="00960425" w:rsidRDefault="00960425" w:rsidP="00B0463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14:paraId="5C0895B3" w14:textId="4F4E198F" w:rsidR="00BE6575" w:rsidRDefault="00986BF2" w:rsidP="0011606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986BF2">
        <w:rPr>
          <w:rFonts w:ascii="Times New Roman" w:hAnsi="Times New Roman"/>
          <w:b/>
          <w:snapToGrid w:val="0"/>
          <w:sz w:val="28"/>
          <w:szCs w:val="28"/>
        </w:rPr>
        <w:t>Требования к содержанию и организации практики</w:t>
      </w:r>
    </w:p>
    <w:p w14:paraId="68CF1B92" w14:textId="3ACB5FEF" w:rsidR="00986BF2" w:rsidRPr="00743737" w:rsidRDefault="00591BB1" w:rsidP="00B04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368DA">
        <w:rPr>
          <w:rStyle w:val="FontStyle38"/>
          <w:spacing w:val="0"/>
          <w:sz w:val="28"/>
          <w:szCs w:val="28"/>
        </w:rPr>
        <w:t xml:space="preserve">При прохождении практики студенты должны соблюдать правила медицинской этики и деонтологии в работе с пациентами. </w:t>
      </w:r>
      <w:r w:rsidRP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ходе практики студенты должны познакомиться со структурой и организацией лечебно-профилактической работы в поликлинике или амбулатории общей врачебной практики, обязанностями врача общей практики, помощника врача и медицинской сестры; с работой врачей-специалистов и отделений (кабинетов) поликлиники или амбулатории; студент должен получить навык взаимодействия с помощником врача и медсестрой. Программа производственной практики предусматривает оказание медицинской помощи пациентам совместно с врачом общей практики в поликлинике и на дому; совершенствование навыков обследования пациентов, составления плана лабораторных и инструментальных исследований, интерпретации полученных данных, обоснования предварительного и заключительного клинического диагноза, проведения дифференциальной диагностики. Порядок направления пациентов на консультацию к врачам-специалистам, направления на госпитализацию. Приобретение навыков индивидуального и группового профилактического консультирования пациентов, лечения в амбулаторных условиях заболеваний, оформления медицинской документации, проведения медицинской экспертизы, диспансеризации, </w:t>
      </w:r>
      <w:r w:rsidRP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медицинской реабилитации пациентов.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86BF2"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Приобретение навыка организации работы малого коллектива исполнителей (врача – помощника врача – медсестры).</w:t>
      </w:r>
    </w:p>
    <w:p w14:paraId="272C3981" w14:textId="77777777" w:rsidR="00743737" w:rsidRPr="00B04637" w:rsidRDefault="00743737" w:rsidP="00B04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23D5C30" w14:textId="77777777" w:rsidR="00743737" w:rsidRDefault="00743737" w:rsidP="00A35B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6D9E83" w14:textId="77777777" w:rsidR="00743737" w:rsidRDefault="00743737" w:rsidP="00A35B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75C348" w14:textId="38A21E35" w:rsidR="006C7D00" w:rsidRDefault="006C7D00" w:rsidP="00A35B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11D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ПРАКТИКИ</w:t>
      </w:r>
    </w:p>
    <w:p w14:paraId="277FCCE1" w14:textId="77777777" w:rsidR="006368DA" w:rsidRDefault="006368DA" w:rsidP="004D0AED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3E32670" w14:textId="08093DDF" w:rsidR="008B79EE" w:rsidRPr="00875C88" w:rsidRDefault="00BE06A7" w:rsidP="00875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Раздел </w:t>
      </w:r>
      <w:r w:rsidR="00987F91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Т</w:t>
      </w: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ерапия</w:t>
      </w:r>
    </w:p>
    <w:p w14:paraId="59332054" w14:textId="793C4575" w:rsidR="00001D61" w:rsidRPr="00875C88" w:rsidRDefault="00BE06A7" w:rsidP="006368D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1. </w:t>
      </w:r>
      <w:r w:rsidR="00001D61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Работа в отделении общей врачебной практики / терапевтическом отделении (7 дней)</w:t>
      </w:r>
    </w:p>
    <w:p w14:paraId="196C1740" w14:textId="6981BB68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Ежедневно в соответствии с расписанием работы отделения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студент совместно с </w:t>
      </w:r>
      <w:r w:rsidRPr="00875C8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врач</w:t>
      </w:r>
      <w:r w:rsidR="00DD48F5" w:rsidRPr="00875C8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ом общей практики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ведет прием пациентов и </w:t>
      </w:r>
      <w:r w:rsidRPr="00875C8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выполняет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визиты </w:t>
      </w:r>
      <w:r w:rsidR="00E26516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пациентам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дом, в процессе которых:</w:t>
      </w:r>
    </w:p>
    <w:p w14:paraId="62C4B8D5" w14:textId="0F34FBC2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совершенствует знания по вопросам диагностики, лечения и реабилитации </w:t>
      </w:r>
      <w:r w:rsidR="0004197A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14:paraId="2FF3A144" w14:textId="113F2E76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осваивает рациональные методы дополнительного обследования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14:paraId="307E7809" w14:textId="745B48FA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активно участвует в проведении диспансеризации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прикрепленном участке;</w:t>
      </w:r>
    </w:p>
    <w:p w14:paraId="7ECFABEF" w14:textId="20C9B6A4" w:rsidR="00001D61" w:rsidRPr="00875C88" w:rsidRDefault="00001D61" w:rsidP="00875C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вопросы экспертизы временной нетрудоспособности;</w:t>
      </w:r>
    </w:p>
    <w:p w14:paraId="0003F8A6" w14:textId="1963B2A9" w:rsidR="00DD48F5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принимает участие в отборе и направлении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санаторно-курортное лечение;</w:t>
      </w:r>
    </w:p>
    <w:p w14:paraId="33669F7E" w14:textId="6D0BA131" w:rsidR="00001D61" w:rsidRPr="00875C88" w:rsidRDefault="00DD48F5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совместно с 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оказывает неотложную </w:t>
      </w:r>
      <w:r w:rsidR="00591BB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медицинскую 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помощь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пациентам;</w:t>
      </w:r>
    </w:p>
    <w:p w14:paraId="03017E8B" w14:textId="7853E88B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врачебную тактику и объем лечебных мероприятий при ургентных состояниях;</w:t>
      </w:r>
    </w:p>
    <w:p w14:paraId="6B604CA9" w14:textId="643387A9" w:rsidR="00001D61" w:rsidRPr="009F4E9A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участвует в проведении противоэпидемической </w:t>
      </w:r>
      <w:r w:rsidR="00416C16"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работы </w:t>
      </w: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 </w:t>
      </w:r>
      <w:r w:rsidR="00416C16"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работы по пропаганде здорового образа жизни</w:t>
      </w: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14:paraId="6869CD64" w14:textId="5132545D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повседневной работе применяет и совершенству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ет знания по вопросам медицинской этики и деонтологии;</w:t>
      </w:r>
    </w:p>
    <w:p w14:paraId="3DF97455" w14:textId="00917812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приказы, регламентирующие работу врача общей практики/врача-терапевта участкового;</w:t>
      </w:r>
    </w:p>
    <w:p w14:paraId="25F0B626" w14:textId="69FCBFCE" w:rsidR="00763723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уч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аствует в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оформл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ении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учетно-отчетн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ой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документаци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="00763723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14:paraId="1E889E68" w14:textId="4B710F21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осваивает методику анализа заболеваемости с временной утратой трудоспособности на участке.</w:t>
      </w:r>
    </w:p>
    <w:p w14:paraId="229BAC68" w14:textId="78248DA0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2. Работа в отделении дневного пребывания (1 день)</w:t>
      </w:r>
    </w:p>
    <w:p w14:paraId="7AC4C2AC" w14:textId="77777777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Знакомство со структурой и функциями отделения реабилитации и стационара дневного пребывания.</w:t>
      </w:r>
    </w:p>
    <w:p w14:paraId="696D3140" w14:textId="77777777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Студент знакомится с работой врача-реабилитолога, составлением индивидуальной программы реабилитации и оценкой ее эффективности.</w:t>
      </w:r>
    </w:p>
    <w:p w14:paraId="1D074C54" w14:textId="44C178DC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Знакомится </w:t>
      </w:r>
      <w:r w:rsidR="00B046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показаниями и противопоказаниями для направления пациента в стационар дневного пребывания, с работой врача стационара.</w:t>
      </w:r>
    </w:p>
    <w:p w14:paraId="3C07F175" w14:textId="77777777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Изучает возможности лечебной физической культуры при лечении различных заболеваний внутренних органов.</w:t>
      </w:r>
    </w:p>
    <w:p w14:paraId="17C6DF29" w14:textId="77777777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возможности применения физиотерапевтических методов лечения в амбулаторных условиях.</w:t>
      </w:r>
    </w:p>
    <w:p w14:paraId="24C6BD7D" w14:textId="78C90B53"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3. Работа в отделении профилактики (1 день)</w:t>
      </w:r>
    </w:p>
    <w:p w14:paraId="53A9757B" w14:textId="3E893EC4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Знакомство со структурой и функциями отделения</w:t>
      </w:r>
      <w:r w:rsidR="00B046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профилактики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270CDFEE" w14:textId="77777777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Студент принимает участие в проведении диспансеризации обязательных контингентов, осваивает работу функциональных подразделений отделения профилактики: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до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врачебного кабинета;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флюорографического кабинета;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смотрового кабинета;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прививочного кабинета.</w:t>
      </w:r>
    </w:p>
    <w:p w14:paraId="33F764AF" w14:textId="77777777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Участвует в проведении предварительных и периодических профосмотров, пропаганде здорового образа жизни, проводит беседы с пациентами по согласованн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ым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 руководителем практики тем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ам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3EB519A2" w14:textId="2B05BDA0" w:rsidR="00001D61" w:rsidRPr="00875C88" w:rsidRDefault="00F77F75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4</w:t>
      </w:r>
      <w:r w:rsidR="00BE6575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.</w:t>
      </w:r>
      <w:r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001D61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Работа с врачами-специалистами терапевтического профиля</w:t>
      </w:r>
      <w:r w:rsidR="00757F3C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:</w:t>
      </w:r>
      <w:r w:rsidR="004D48D4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757F3C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кардиологом, эндокринологом, </w:t>
      </w:r>
      <w:r w:rsidR="00764EBB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реабилитологом, пульмонологом</w:t>
      </w:r>
      <w:r w:rsidR="00764EBB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, </w:t>
      </w:r>
      <w:r w:rsidR="00757F3C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ревматологом, </w:t>
      </w:r>
      <w:r w:rsidR="00001D61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инфекционист</w:t>
      </w:r>
      <w:r w:rsidR="00757F3C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ом</w:t>
      </w:r>
      <w:r w:rsidR="00001D61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(1 день)</w:t>
      </w:r>
    </w:p>
    <w:p w14:paraId="44A53F95" w14:textId="77777777" w:rsidR="00001D61" w:rsidRPr="00875C88" w:rsidRDefault="00001D61" w:rsidP="00875C88">
      <w:pPr>
        <w:pStyle w:val="ad"/>
        <w:tabs>
          <w:tab w:val="left" w:pos="1134"/>
          <w:tab w:val="num" w:pos="163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Студент знакомится с особенностями работы врачей-специалистов терапевтического профиля в условиях поликлиники.</w:t>
      </w:r>
    </w:p>
    <w:p w14:paraId="128507E8" w14:textId="77777777" w:rsidR="00001D61" w:rsidRPr="00875C88" w:rsidRDefault="00001D61" w:rsidP="00875C88">
      <w:pPr>
        <w:pStyle w:val="ad"/>
        <w:tabs>
          <w:tab w:val="left" w:pos="1134"/>
          <w:tab w:val="num" w:pos="163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Принимает участие в приеме профильных пациентов, изучает вопросы преемственности в работе 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врачей-специалистов с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врачами общей практики/врачами-терапевтами участковыми.</w:t>
      </w:r>
    </w:p>
    <w:p w14:paraId="148CFB6B" w14:textId="77777777"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Совершенствует навыки обследования пациентов, составления плана лабораторных и инструментальных исследований, интерпретации 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данных исследований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постановки и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обоснования предварительного и заключительного клинического диагноза, проведения дифференциальной диагностики, 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оформления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направления пациент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консультацию 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-специалис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ту,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госпитализацию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355E67E9" w14:textId="7CD7C663" w:rsidR="00001D61" w:rsidRPr="00875C88" w:rsidRDefault="00C36422" w:rsidP="00875C88">
      <w:pPr>
        <w:pStyle w:val="320"/>
        <w:rPr>
          <w:b/>
          <w:sz w:val="28"/>
          <w:szCs w:val="28"/>
        </w:rPr>
      </w:pPr>
      <w:r w:rsidRPr="00875C88">
        <w:rPr>
          <w:b/>
          <w:sz w:val="28"/>
          <w:szCs w:val="28"/>
        </w:rPr>
        <w:t xml:space="preserve">5. </w:t>
      </w:r>
      <w:r w:rsidR="00001D61" w:rsidRPr="00875C88">
        <w:rPr>
          <w:b/>
          <w:sz w:val="28"/>
          <w:szCs w:val="28"/>
        </w:rPr>
        <w:t>Индивидуальное задание на практику</w:t>
      </w:r>
    </w:p>
    <w:p w14:paraId="4AEAC7AB" w14:textId="4677E44B" w:rsidR="00001D61" w:rsidRPr="00875C88" w:rsidRDefault="00C36422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hAnsi="Times New Roman"/>
          <w:b/>
          <w:sz w:val="28"/>
          <w:szCs w:val="28"/>
        </w:rPr>
        <w:t xml:space="preserve">5.1. </w:t>
      </w:r>
      <w:r w:rsidR="00001D61" w:rsidRPr="00875C88">
        <w:rPr>
          <w:rFonts w:ascii="Times New Roman" w:hAnsi="Times New Roman"/>
          <w:b/>
          <w:sz w:val="28"/>
          <w:szCs w:val="28"/>
        </w:rPr>
        <w:t>Выполнение УИРС</w:t>
      </w:r>
    </w:p>
    <w:p w14:paraId="42860A7D" w14:textId="77777777" w:rsidR="00764EBB" w:rsidRPr="00875C88" w:rsidRDefault="004D7D5C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Hlk155037359"/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01D61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практики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студенту </w:t>
      </w:r>
      <w:r w:rsidR="00001D61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выполнить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учебно-исследовательскую работу (</w:t>
      </w:r>
      <w:r w:rsidR="00C95D8A" w:rsidRPr="00875C88">
        <w:rPr>
          <w:rFonts w:ascii="Times New Roman" w:eastAsia="Times New Roman" w:hAnsi="Times New Roman"/>
          <w:sz w:val="28"/>
          <w:szCs w:val="28"/>
          <w:lang w:eastAsia="ru-RU"/>
        </w:rPr>
        <w:t>УИРС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01D61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2C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850C0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одн</w:t>
      </w:r>
      <w:r w:rsidR="008B52C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ой</w:t>
      </w:r>
      <w:r w:rsidR="006850C0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 </w:t>
      </w:r>
      <w:r w:rsidR="008B52C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предложенных т</w:t>
      </w:r>
      <w:r w:rsidR="006850C0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ем. </w:t>
      </w:r>
    </w:p>
    <w:p w14:paraId="0FCFA3F0" w14:textId="29DDCAAA" w:rsidR="00323755" w:rsidRPr="00591BB1" w:rsidRDefault="00323755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Варианты тем для </w:t>
      </w:r>
      <w:r w:rsidR="00764EBB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выполнения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УИРС</w:t>
      </w:r>
      <w:bookmarkEnd w:id="0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представлены на ресурсе дистанционного обучения </w:t>
      </w:r>
      <w:r w:rsidRPr="00591BB1">
        <w:rPr>
          <w:rFonts w:ascii="Times New Roman" w:eastAsia="Times New Roman" w:hAnsi="Times New Roman"/>
          <w:sz w:val="28"/>
          <w:szCs w:val="28"/>
          <w:lang w:eastAsia="zh-CN"/>
        </w:rPr>
        <w:t>ВГМУ</w:t>
      </w:r>
      <w:r w:rsidRPr="00591BB1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 w:rsidRPr="00591BB1">
        <w:rPr>
          <w:rFonts w:ascii="Times New Roman" w:hAnsi="Times New Roman"/>
          <w:sz w:val="28"/>
          <w:szCs w:val="28"/>
        </w:rPr>
        <w:t>«</w:t>
      </w:r>
      <w:r w:rsidRPr="00591BB1">
        <w:rPr>
          <w:rFonts w:ascii="Times New Roman" w:hAnsi="Times New Roman"/>
          <w:sz w:val="28"/>
          <w:szCs w:val="28"/>
        </w:rPr>
        <w:t>Практика</w:t>
      </w:r>
      <w:r w:rsidR="006368DA" w:rsidRPr="00591BB1">
        <w:rPr>
          <w:rFonts w:ascii="Times New Roman" w:hAnsi="Times New Roman"/>
          <w:sz w:val="28"/>
          <w:szCs w:val="28"/>
        </w:rPr>
        <w:t>»</w:t>
      </w:r>
      <w:r w:rsidRPr="00591BB1">
        <w:rPr>
          <w:rFonts w:ascii="Times New Roman" w:hAnsi="Times New Roman"/>
          <w:sz w:val="28"/>
          <w:szCs w:val="28"/>
        </w:rPr>
        <w:t xml:space="preserve"> </w:t>
      </w:r>
      <w:r w:rsidR="00591BB1">
        <w:rPr>
          <w:rFonts w:ascii="Times New Roman" w:hAnsi="Times New Roman"/>
          <w:sz w:val="28"/>
          <w:szCs w:val="28"/>
        </w:rPr>
        <w:t>–</w:t>
      </w:r>
      <w:r w:rsidR="0098509D" w:rsidRPr="00591BB1">
        <w:rPr>
          <w:rFonts w:ascii="Times New Roman" w:hAnsi="Times New Roman"/>
          <w:sz w:val="28"/>
          <w:szCs w:val="28"/>
        </w:rPr>
        <w:t xml:space="preserve"> </w:t>
      </w:r>
      <w:r w:rsidR="00764EBB" w:rsidRPr="00591BB1">
        <w:rPr>
          <w:rFonts w:ascii="Times New Roman" w:hAnsi="Times New Roman"/>
          <w:sz w:val="28"/>
          <w:szCs w:val="28"/>
        </w:rPr>
        <w:t>Лечебный факультет+</w:t>
      </w:r>
      <w:r w:rsidR="00591BB1">
        <w:rPr>
          <w:rFonts w:ascii="Times New Roman" w:hAnsi="Times New Roman"/>
          <w:sz w:val="28"/>
          <w:szCs w:val="28"/>
        </w:rPr>
        <w:t>ФПИГ –</w:t>
      </w:r>
      <w:r w:rsidR="0098509D" w:rsidRPr="00591BB1">
        <w:rPr>
          <w:rFonts w:ascii="Times New Roman" w:hAnsi="Times New Roman"/>
          <w:sz w:val="28"/>
          <w:szCs w:val="28"/>
        </w:rPr>
        <w:t xml:space="preserve"> </w:t>
      </w:r>
      <w:r w:rsidRPr="00591BB1">
        <w:rPr>
          <w:rFonts w:ascii="Times New Roman" w:hAnsi="Times New Roman"/>
          <w:sz w:val="28"/>
          <w:szCs w:val="28"/>
        </w:rPr>
        <w:t>4 курс</w:t>
      </w:r>
      <w:r w:rsidR="005674AD" w:rsidRPr="00591BB1">
        <w:rPr>
          <w:rFonts w:ascii="Times New Roman" w:hAnsi="Times New Roman"/>
          <w:sz w:val="28"/>
          <w:szCs w:val="28"/>
        </w:rPr>
        <w:t xml:space="preserve"> </w:t>
      </w:r>
      <w:r w:rsidR="00591BB1">
        <w:rPr>
          <w:rFonts w:ascii="Times New Roman" w:hAnsi="Times New Roman"/>
          <w:sz w:val="28"/>
          <w:szCs w:val="28"/>
        </w:rPr>
        <w:t>–</w:t>
      </w:r>
      <w:r w:rsidR="00764EBB" w:rsidRPr="00591BB1">
        <w:rPr>
          <w:rFonts w:ascii="Times New Roman" w:hAnsi="Times New Roman"/>
          <w:sz w:val="28"/>
          <w:szCs w:val="28"/>
        </w:rPr>
        <w:t xml:space="preserve"> </w:t>
      </w:r>
      <w:r w:rsidR="00764EBB" w:rsidRPr="00591BB1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практика врачебная поликлиническая в раздел</w:t>
      </w:r>
      <w:r w:rsidR="00B959F3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е</w:t>
      </w:r>
      <w:r w:rsidR="00764EBB" w:rsidRPr="00591BB1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6368DA" w:rsidRPr="00591BB1">
        <w:rPr>
          <w:rFonts w:ascii="Times New Roman" w:hAnsi="Times New Roman"/>
          <w:sz w:val="28"/>
          <w:szCs w:val="28"/>
        </w:rPr>
        <w:t>«</w:t>
      </w:r>
      <w:r w:rsidR="00F31E7C" w:rsidRPr="00591BB1">
        <w:rPr>
          <w:rFonts w:ascii="Times New Roman" w:hAnsi="Times New Roman"/>
          <w:sz w:val="28"/>
          <w:szCs w:val="28"/>
        </w:rPr>
        <w:t>терапия</w:t>
      </w:r>
      <w:r w:rsidR="006368DA" w:rsidRPr="00591BB1">
        <w:rPr>
          <w:rFonts w:ascii="Times New Roman" w:hAnsi="Times New Roman"/>
          <w:sz w:val="28"/>
          <w:szCs w:val="28"/>
        </w:rPr>
        <w:t>»</w:t>
      </w:r>
      <w:r w:rsidR="00F31E7C" w:rsidRPr="00591BB1">
        <w:rPr>
          <w:rFonts w:ascii="Times New Roman" w:hAnsi="Times New Roman"/>
          <w:sz w:val="28"/>
          <w:szCs w:val="28"/>
        </w:rPr>
        <w:t>.</w:t>
      </w:r>
    </w:p>
    <w:p w14:paraId="6FFDEFE9" w14:textId="058F291B" w:rsidR="00323755" w:rsidRPr="00875C88" w:rsidRDefault="00323755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Оформление УИРС 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 объеме 5-12 страниц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включает следующие разделы: </w:t>
      </w:r>
    </w:p>
    <w:p w14:paraId="7BE9B873" w14:textId="77777777"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Актуальность.</w:t>
      </w:r>
    </w:p>
    <w:p w14:paraId="04BD3401" w14:textId="3CED0D99"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Результаты 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анализа темы и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обсуждение.</w:t>
      </w:r>
    </w:p>
    <w:p w14:paraId="6980C362" w14:textId="67BD409C"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Выводы.</w:t>
      </w:r>
    </w:p>
    <w:p w14:paraId="0BD46936" w14:textId="77777777"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Литература. </w:t>
      </w:r>
    </w:p>
    <w:p w14:paraId="4214EFCC" w14:textId="77777777" w:rsidR="0048762D" w:rsidRDefault="0048762D" w:rsidP="004876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Результаты УИРС в распечатанном виде представляются экзаменаторам накануне дифференцированного зачета в качестве отчета о выполненном задании. </w:t>
      </w:r>
    </w:p>
    <w:p w14:paraId="42FD73FB" w14:textId="77777777" w:rsidR="00065536" w:rsidRPr="00875C88" w:rsidRDefault="00065536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Представляя результаты УИРС на дифференцированном зачете по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производственной практике, студент должен свободно владеть информацией по представляемой теме и отвечать на вопросы экзаменатора. </w:t>
      </w:r>
    </w:p>
    <w:p w14:paraId="2DC60D7E" w14:textId="77777777" w:rsidR="0048762D" w:rsidRPr="00875C88" w:rsidRDefault="0048762D" w:rsidP="004876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Приветствуется последующее представление результатов исследований, выполненных во время производственной практики, на студенческих научных конференциях. Качественное выполнение и представление результатов УИРС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публикаци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в материалах конференций повышают рейтинг студента.</w:t>
      </w:r>
    </w:p>
    <w:p w14:paraId="34E09ABE" w14:textId="36C33617" w:rsidR="00D54B18" w:rsidRPr="00875C88" w:rsidRDefault="00D54B18" w:rsidP="0087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323755"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5C88">
        <w:rPr>
          <w:rFonts w:ascii="Times New Roman" w:hAnsi="Times New Roman"/>
          <w:b/>
          <w:sz w:val="28"/>
          <w:szCs w:val="28"/>
        </w:rPr>
        <w:t>Проведение групповой профилактической консультации пациентов</w:t>
      </w:r>
    </w:p>
    <w:p w14:paraId="51647247" w14:textId="661F7097" w:rsidR="00323755" w:rsidRPr="00875C88" w:rsidRDefault="00D54B18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Студент должен подготовить презентацию</w:t>
      </w:r>
      <w:r w:rsidR="00B959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9F3" w:rsidRPr="00B959F3">
        <w:rPr>
          <w:rFonts w:ascii="Times New Roman" w:hAnsi="Times New Roman"/>
          <w:color w:val="333333"/>
          <w:sz w:val="28"/>
          <w:szCs w:val="28"/>
        </w:rPr>
        <w:t>формирования здорового образа жизни пациентов, обеспечению санитарно-эпидемиологического благополучия</w:t>
      </w:r>
      <w:r w:rsidR="00B959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C88">
        <w:rPr>
          <w:rFonts w:ascii="Times New Roman" w:hAnsi="Times New Roman"/>
          <w:sz w:val="28"/>
          <w:szCs w:val="28"/>
        </w:rPr>
        <w:t>объ</w:t>
      </w:r>
      <w:r w:rsidR="00A35B23" w:rsidRPr="00875C88">
        <w:rPr>
          <w:rFonts w:ascii="Times New Roman" w:hAnsi="Times New Roman"/>
          <w:sz w:val="28"/>
          <w:szCs w:val="28"/>
        </w:rPr>
        <w:t>е</w:t>
      </w:r>
      <w:r w:rsidRPr="00875C88">
        <w:rPr>
          <w:rFonts w:ascii="Times New Roman" w:hAnsi="Times New Roman"/>
          <w:sz w:val="28"/>
          <w:szCs w:val="28"/>
        </w:rPr>
        <w:t>мом около 1</w:t>
      </w:r>
      <w:r w:rsidR="00323755" w:rsidRPr="00875C88">
        <w:rPr>
          <w:rFonts w:ascii="Times New Roman" w:hAnsi="Times New Roman"/>
          <w:sz w:val="28"/>
          <w:szCs w:val="28"/>
        </w:rPr>
        <w:t>2</w:t>
      </w:r>
      <w:r w:rsidRPr="00875C88">
        <w:rPr>
          <w:rFonts w:ascii="Times New Roman" w:hAnsi="Times New Roman"/>
          <w:sz w:val="28"/>
          <w:szCs w:val="28"/>
        </w:rPr>
        <w:t xml:space="preserve">-20 слайдов. При прохождении практики в Республике Беларусь,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выступить с ней перед пациентами в стационаре дневного пребывания</w:t>
      </w:r>
      <w:r w:rsidR="00F31E7C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поликлиники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прохождении практики в стране постоянного проживания, рекомендуется провести групповую профилактическую консультацию перед пациентами, обратившимися за медицинской помощью. </w:t>
      </w:r>
    </w:p>
    <w:p w14:paraId="5BEDAA6E" w14:textId="4E18966E" w:rsidR="00764EBB" w:rsidRPr="00875C88" w:rsidRDefault="00D54B18" w:rsidP="00416C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Рекомендуемые </w:t>
      </w:r>
      <w:r w:rsidRPr="00416C16">
        <w:rPr>
          <w:rFonts w:ascii="Times New Roman" w:eastAsia="Times New Roman" w:hAnsi="Times New Roman"/>
          <w:sz w:val="28"/>
          <w:szCs w:val="28"/>
          <w:lang w:eastAsia="ru-RU"/>
        </w:rPr>
        <w:t>темы презентаций</w:t>
      </w:r>
      <w:r w:rsidR="00764EBB" w:rsidRPr="00416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62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959F3">
        <w:rPr>
          <w:rFonts w:ascii="Times New Roman" w:hAnsi="Times New Roman"/>
          <w:sz w:val="28"/>
          <w:szCs w:val="28"/>
        </w:rPr>
        <w:t>п</w:t>
      </w:r>
      <w:r w:rsidR="00B959F3" w:rsidRPr="00B959F3">
        <w:rPr>
          <w:rFonts w:ascii="Times New Roman" w:hAnsi="Times New Roman"/>
          <w:sz w:val="28"/>
          <w:szCs w:val="28"/>
        </w:rPr>
        <w:t>роведени</w:t>
      </w:r>
      <w:r w:rsidR="00B959F3">
        <w:rPr>
          <w:rFonts w:ascii="Times New Roman" w:hAnsi="Times New Roman"/>
          <w:sz w:val="28"/>
          <w:szCs w:val="28"/>
        </w:rPr>
        <w:t>я</w:t>
      </w:r>
      <w:r w:rsidR="00B959F3" w:rsidRPr="00B959F3">
        <w:rPr>
          <w:rFonts w:ascii="Times New Roman" w:hAnsi="Times New Roman"/>
          <w:sz w:val="28"/>
          <w:szCs w:val="28"/>
        </w:rPr>
        <w:t xml:space="preserve"> групповой профилактической консультации пациентов</w:t>
      </w:r>
      <w:r w:rsidR="00B959F3">
        <w:rPr>
          <w:rFonts w:ascii="Arial" w:hAnsi="Arial" w:cs="Arial"/>
          <w:color w:val="333333"/>
          <w:sz w:val="26"/>
          <w:szCs w:val="26"/>
        </w:rPr>
        <w:t xml:space="preserve"> </w:t>
      </w:r>
      <w:r w:rsidR="00323755" w:rsidRPr="00416C1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указаны 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ru-RU"/>
        </w:rPr>
        <w:t>на ресурсе дистанционного обучения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ВГМУ</w:t>
      </w:r>
      <w:r w:rsidR="0098509D" w:rsidRPr="00875C88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="0098509D" w:rsidRPr="00875C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="0098509D" w:rsidRPr="00875C88">
        <w:rPr>
          <w:rFonts w:ascii="Times New Roman" w:hAnsi="Times New Roman"/>
          <w:sz w:val="28"/>
          <w:szCs w:val="28"/>
        </w:rPr>
        <w:t xml:space="preserve"> </w:t>
      </w:r>
      <w:r w:rsidR="00C36422" w:rsidRPr="00875C88">
        <w:rPr>
          <w:rFonts w:ascii="Times New Roman" w:hAnsi="Times New Roman"/>
          <w:sz w:val="28"/>
          <w:szCs w:val="28"/>
        </w:rPr>
        <w:t>–</w:t>
      </w:r>
      <w:r w:rsidR="0098509D" w:rsidRPr="00875C88">
        <w:rPr>
          <w:rFonts w:ascii="Times New Roman" w:hAnsi="Times New Roman"/>
          <w:sz w:val="28"/>
          <w:szCs w:val="28"/>
        </w:rPr>
        <w:t xml:space="preserve"> </w:t>
      </w:r>
      <w:r w:rsidR="00764EBB" w:rsidRPr="00875C88">
        <w:rPr>
          <w:rFonts w:ascii="Times New Roman" w:hAnsi="Times New Roman"/>
          <w:sz w:val="28"/>
          <w:szCs w:val="28"/>
        </w:rPr>
        <w:t xml:space="preserve">Лечебный факультет +ФПИГ </w:t>
      </w:r>
      <w:r w:rsidR="00C36422" w:rsidRPr="00875C88">
        <w:rPr>
          <w:rFonts w:ascii="Times New Roman" w:hAnsi="Times New Roman"/>
          <w:sz w:val="28"/>
          <w:szCs w:val="28"/>
        </w:rPr>
        <w:t>–</w:t>
      </w:r>
      <w:r w:rsidR="00764EBB" w:rsidRPr="00875C88">
        <w:rPr>
          <w:rFonts w:ascii="Times New Roman" w:hAnsi="Times New Roman"/>
          <w:sz w:val="28"/>
          <w:szCs w:val="28"/>
        </w:rPr>
        <w:t xml:space="preserve"> 4 курс </w:t>
      </w:r>
      <w:r w:rsidR="00C36422" w:rsidRPr="00875C88">
        <w:rPr>
          <w:rFonts w:ascii="Times New Roman" w:hAnsi="Times New Roman"/>
          <w:sz w:val="28"/>
          <w:szCs w:val="28"/>
        </w:rPr>
        <w:t>–</w:t>
      </w:r>
      <w:r w:rsidR="00764EBB" w:rsidRPr="00875C88">
        <w:rPr>
          <w:rFonts w:ascii="Times New Roman" w:hAnsi="Times New Roman"/>
          <w:sz w:val="28"/>
          <w:szCs w:val="28"/>
        </w:rPr>
        <w:t xml:space="preserve"> </w:t>
      </w:r>
      <w:r w:rsidR="00764EBB" w:rsidRPr="00875C88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практика врачебная поликлиническая в разделах </w:t>
      </w:r>
      <w:r w:rsidR="006368DA">
        <w:rPr>
          <w:rFonts w:ascii="Times New Roman" w:hAnsi="Times New Roman"/>
          <w:sz w:val="28"/>
          <w:szCs w:val="28"/>
        </w:rPr>
        <w:t>«</w:t>
      </w:r>
      <w:r w:rsidR="00764EBB" w:rsidRPr="00875C88">
        <w:rPr>
          <w:rFonts w:ascii="Times New Roman" w:hAnsi="Times New Roman"/>
          <w:sz w:val="28"/>
          <w:szCs w:val="28"/>
        </w:rPr>
        <w:t>терапия</w:t>
      </w:r>
      <w:r w:rsidR="006368DA">
        <w:rPr>
          <w:rFonts w:ascii="Times New Roman" w:hAnsi="Times New Roman"/>
          <w:sz w:val="28"/>
          <w:szCs w:val="28"/>
        </w:rPr>
        <w:t>»</w:t>
      </w:r>
      <w:r w:rsidR="00764EBB" w:rsidRPr="00875C88">
        <w:rPr>
          <w:rFonts w:ascii="Times New Roman" w:hAnsi="Times New Roman"/>
          <w:sz w:val="28"/>
          <w:szCs w:val="28"/>
        </w:rPr>
        <w:t xml:space="preserve"> и/или </w:t>
      </w:r>
      <w:r w:rsidR="006368DA">
        <w:rPr>
          <w:rFonts w:ascii="Times New Roman" w:hAnsi="Times New Roman"/>
          <w:sz w:val="28"/>
          <w:szCs w:val="28"/>
        </w:rPr>
        <w:t>«</w:t>
      </w:r>
      <w:r w:rsidR="00764EBB" w:rsidRPr="00875C88">
        <w:rPr>
          <w:rFonts w:ascii="Times New Roman" w:hAnsi="Times New Roman"/>
          <w:sz w:val="28"/>
          <w:szCs w:val="28"/>
        </w:rPr>
        <w:t>хирургия</w:t>
      </w:r>
      <w:r w:rsidR="006368DA">
        <w:rPr>
          <w:rFonts w:ascii="Times New Roman" w:hAnsi="Times New Roman"/>
          <w:sz w:val="28"/>
          <w:szCs w:val="28"/>
        </w:rPr>
        <w:t>»</w:t>
      </w:r>
      <w:r w:rsidR="00764EBB" w:rsidRPr="00875C88">
        <w:rPr>
          <w:rFonts w:ascii="Times New Roman" w:hAnsi="Times New Roman"/>
          <w:sz w:val="28"/>
          <w:szCs w:val="28"/>
        </w:rPr>
        <w:t>.</w:t>
      </w:r>
    </w:p>
    <w:p w14:paraId="4CC9BFE6" w14:textId="77777777" w:rsidR="00764EBB" w:rsidRPr="00875C88" w:rsidRDefault="00764EBB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4AE01A" w14:textId="5989E817" w:rsidR="00C36422" w:rsidRPr="00875C88" w:rsidRDefault="00C36422" w:rsidP="00875C8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Раздел Хирургия</w:t>
      </w:r>
    </w:p>
    <w:p w14:paraId="1688C701" w14:textId="1401AF5E" w:rsidR="00C36422" w:rsidRPr="00875C88" w:rsidRDefault="00C36422" w:rsidP="006368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1. Работа с врачом-хирургом (4 дня) </w:t>
      </w:r>
    </w:p>
    <w:p w14:paraId="184737B9" w14:textId="63C82420" w:rsidR="00C36422" w:rsidRPr="00875C88" w:rsidRDefault="00C36422" w:rsidP="00875C8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совместно с врачом-хирургом ведет амбулаторный прием пациентов, собирает анамнез, назначает необходимые диагностические и лечебные манипуляции, обследования, выполняет сам или участвует в качестве помощника в их проведении, осматривает пациентов, ставит и обосновывает диагноз, проводит дифференциальную диагностику заболеваний, назначает необходимое до</w:t>
      </w:r>
      <w:r w:rsidR="00416C16">
        <w:rPr>
          <w:rFonts w:ascii="Times New Roman" w:eastAsia="Times New Roman" w:hAnsi="Times New Roman"/>
          <w:sz w:val="28"/>
          <w:szCs w:val="28"/>
          <w:lang w:eastAsia="zh-CN"/>
        </w:rPr>
        <w:t xml:space="preserve">полнительное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обследование и лечение по согласованию с врачом, обеспечивает под контролем врача оказание первой хирургической помощи при острых хирургических заболеваниях и травмах, проводит профилактику гнойно воспалительных заболеваний и осложнений, обосновывает и участвует в организации экстренной госпитализации, оформляет необходимую медицинскую документацию, участвует в проведении профилактических осмотров.</w:t>
      </w:r>
    </w:p>
    <w:p w14:paraId="289C7122" w14:textId="763A89C1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2. Работа с врачом-травматологом (1 день)</w:t>
      </w:r>
    </w:p>
    <w:p w14:paraId="14ACDEF9" w14:textId="7777777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травматологического пункта. Студент вместе с врачом принимает пациентов и в процессе работы:</w:t>
      </w:r>
    </w:p>
    <w:p w14:paraId="46F2C415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вопросы диагностики, лечения и реабилитации пациентов травматологического профиля; </w:t>
      </w:r>
    </w:p>
    <w:p w14:paraId="6A593A5C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принимает участие в перевязках пациентов, наложении гипсовых повязок; </w:t>
      </w:r>
    </w:p>
    <w:p w14:paraId="7C20C85D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операциях;</w:t>
      </w:r>
    </w:p>
    <w:p w14:paraId="10B39C09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участвует в пропаганде здорового образа жизни.</w:t>
      </w:r>
    </w:p>
    <w:p w14:paraId="23ACE17D" w14:textId="25CFA9B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>3. Работа с врачом-онкологом (1 день)</w:t>
      </w:r>
    </w:p>
    <w:p w14:paraId="3A533062" w14:textId="7777777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отделения.</w:t>
      </w:r>
    </w:p>
    <w:p w14:paraId="2473ED61" w14:textId="204FE509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вместе с врачом</w:t>
      </w:r>
      <w:r w:rsidR="00A40F76">
        <w:rPr>
          <w:rFonts w:ascii="Times New Roman" w:eastAsia="Times New Roman" w:hAnsi="Times New Roman"/>
          <w:sz w:val="28"/>
          <w:szCs w:val="28"/>
          <w:lang w:eastAsia="zh-CN"/>
        </w:rPr>
        <w:t>-онкологом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принимает пациентов и в процессе работы:</w:t>
      </w:r>
    </w:p>
    <w:p w14:paraId="0E666A8C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вопросы диагностики, лечения и реабилитации пациентов онкологического профиля;  </w:t>
      </w:r>
    </w:p>
    <w:p w14:paraId="0A123B34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14:paraId="7875F229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участвует в пропаганде здорового образа жизни.</w:t>
      </w:r>
    </w:p>
    <w:p w14:paraId="7B66CAD4" w14:textId="65A0F86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4. Работа с врачом-офтальмологом (1 день)</w:t>
      </w:r>
    </w:p>
    <w:p w14:paraId="31801B28" w14:textId="7777777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офтальмологического кабинета. Студент вместе с врачом принимает пациентов и в процессе работы:</w:t>
      </w:r>
    </w:p>
    <w:p w14:paraId="1A9E95FD" w14:textId="47E44C49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вопросы диагностики заболеваний глаз, методы исследования глаза и придаточного аппарата, методы исследования зрительных функций;</w:t>
      </w:r>
    </w:p>
    <w:p w14:paraId="50ECD730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основными понятиями заболеваний глаз, приводящих к постепенному снижению зрения и слепоте; </w:t>
      </w:r>
    </w:p>
    <w:p w14:paraId="290822D5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14:paraId="382D096A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принципы общего и местного лечения глазных болезней, методами профилактики повреждений органа зрения;</w:t>
      </w:r>
    </w:p>
    <w:p w14:paraId="32CEFEA7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со способами оказания неотложной медицинской помощи при различных повреждениях и заболеваниях глаз.</w:t>
      </w:r>
    </w:p>
    <w:p w14:paraId="4ADB6CB0" w14:textId="36EE617C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5. Работа с врачом-отоларингологом (1 день)</w:t>
      </w:r>
    </w:p>
    <w:p w14:paraId="5EE5830A" w14:textId="7777777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лор кабинета. Студент вместе с врачом принимает пациентов и в процессе работы:</w:t>
      </w:r>
    </w:p>
    <w:p w14:paraId="25E0EE13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методами обследования пациентов (риноскопия, отоскопия, фарингоскопия, непрямая ларингоскопия); </w:t>
      </w:r>
    </w:p>
    <w:p w14:paraId="23747461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 клиническими проявлениями заболеваний оториноларингологических органов;</w:t>
      </w:r>
    </w:p>
    <w:p w14:paraId="45A16F7A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14:paraId="5D3E64AC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принципы лечения пациентов.</w:t>
      </w:r>
    </w:p>
    <w:p w14:paraId="1A71CF1F" w14:textId="3799757C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6. Работа с врачом-урологом (1 день)</w:t>
      </w:r>
    </w:p>
    <w:p w14:paraId="1B23A0CB" w14:textId="7777777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вместе с врачом-урологом принимает пациентов и в процессе работы:</w:t>
      </w:r>
    </w:p>
    <w:p w14:paraId="40DC5EFE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клиническую картину, диагностику и дифференциальную диагностику, методы профилактики и лечения наиболее частых заболеваний и повреждений органов мочевыделительной системы;</w:t>
      </w:r>
    </w:p>
    <w:p w14:paraId="6135088B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алгоритмом купирования неотложных урологических состояний у пациентов разных возрастных групп; </w:t>
      </w:r>
    </w:p>
    <w:p w14:paraId="4A95A745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14:paraId="6A3ED5AF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участвует в пропаганде здорового образа жизни.</w:t>
      </w:r>
    </w:p>
    <w:p w14:paraId="02CD291C" w14:textId="470BF57A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7. Работа в кабинете ультразвуковой диагностики, эндоскопическом кабинете, рентгенологическом кабинете (1 день)</w:t>
      </w:r>
    </w:p>
    <w:p w14:paraId="13AEC64E" w14:textId="77777777"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Студент знакомится с работой кабинета ультразвуковой диагностики, эндоскопического кабинета, рентгенологического кабинета:</w:t>
      </w:r>
    </w:p>
    <w:p w14:paraId="32FA5B7B" w14:textId="4312949B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виды ультразвукового исследования, типы используемых датчиков, общие принципы формирования изображения, эхографические признаки </w:t>
      </w:r>
      <w:r w:rsidR="006368D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нормы</w:t>
      </w:r>
      <w:r w:rsidR="006368DA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и патологии внутренних органов.</w:t>
      </w:r>
    </w:p>
    <w:p w14:paraId="4994508E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 работой эндоскопической службы: изучает подготовку пациентов к проведению эндоскопических процедур, наблюдает за техникой проведения эндоскопических исследований, колоноскопии, бронхоскопии;</w:t>
      </w:r>
    </w:p>
    <w:p w14:paraId="59E32D61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 работой рентгенологического кабинета, показаниями к различным видам рентгенологического обследования, основными рентгенологическими признаками заболеваний.</w:t>
      </w:r>
    </w:p>
    <w:p w14:paraId="632C7E5C" w14:textId="7C6D8528" w:rsidR="00C36422" w:rsidRPr="00875C88" w:rsidRDefault="00C36422" w:rsidP="00875C8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8.</w:t>
      </w: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Индивидуальное задание на практику</w:t>
      </w:r>
    </w:p>
    <w:p w14:paraId="3CF86FDB" w14:textId="1B30147F" w:rsidR="00C36422" w:rsidRPr="00875C88" w:rsidRDefault="00C36422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hAnsi="Times New Roman"/>
          <w:b/>
          <w:sz w:val="28"/>
          <w:szCs w:val="28"/>
        </w:rPr>
        <w:t>8.1. Выполнение УИРС</w:t>
      </w:r>
    </w:p>
    <w:p w14:paraId="21E7F5A2" w14:textId="31B4EC87"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практики студенту необходимо выполнить УИРС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одной из предложенных тем.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Варианты тем для УИРС представлены на ресурсе дистанционного обучения ВГМУ</w:t>
      </w:r>
      <w:r w:rsidRPr="00875C88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 xml:space="preserve"> </w:t>
      </w:r>
      <w:r w:rsidR="00591BB1">
        <w:rPr>
          <w:rFonts w:ascii="Times New Roman" w:hAnsi="Times New Roman"/>
          <w:sz w:val="28"/>
          <w:szCs w:val="28"/>
        </w:rPr>
        <w:t>– ФПИГ англ. –</w:t>
      </w:r>
      <w:r w:rsidRPr="00875C88">
        <w:rPr>
          <w:rFonts w:ascii="Times New Roman" w:hAnsi="Times New Roman"/>
          <w:sz w:val="28"/>
          <w:szCs w:val="28"/>
        </w:rPr>
        <w:t xml:space="preserve"> 4 курс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хирургия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>.</w:t>
      </w:r>
    </w:p>
    <w:p w14:paraId="5AC70FDB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Оформление УИРС в объеме 5-12 страниц включает следующие разделы: </w:t>
      </w:r>
    </w:p>
    <w:p w14:paraId="21B833C1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Актуальность.</w:t>
      </w:r>
    </w:p>
    <w:p w14:paraId="32A63BDF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Результаты анализа темы и обсуждение.</w:t>
      </w:r>
    </w:p>
    <w:p w14:paraId="2E539BCD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Выводы.</w:t>
      </w:r>
    </w:p>
    <w:p w14:paraId="588CCD61" w14:textId="77777777"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Литература. </w:t>
      </w:r>
    </w:p>
    <w:p w14:paraId="3184047D" w14:textId="77777777" w:rsidR="00B959F3" w:rsidRDefault="00B959F3" w:rsidP="00B959F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Результаты УИРС в распечатанном виде представляются экзаменаторам накануне дифференцированного зачета в качестве отчета о выполненном задании. </w:t>
      </w:r>
    </w:p>
    <w:p w14:paraId="2CAFEE23" w14:textId="77777777"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Представляя результаты УИРС на дифференцированном зачете по производственной практике, студент должен свободно владеть информацией по представляемой теме и отвечать на вопросы экзаменатора. </w:t>
      </w:r>
    </w:p>
    <w:p w14:paraId="2898CC3B" w14:textId="38A499CF" w:rsidR="00C36422" w:rsidRPr="00875C88" w:rsidRDefault="00C36422" w:rsidP="0087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8.2. </w:t>
      </w:r>
      <w:r w:rsidRPr="00875C88">
        <w:rPr>
          <w:rFonts w:ascii="Times New Roman" w:hAnsi="Times New Roman"/>
          <w:b/>
          <w:sz w:val="28"/>
          <w:szCs w:val="28"/>
        </w:rPr>
        <w:t>Проведение групповой профилактической консультации пациентов</w:t>
      </w:r>
    </w:p>
    <w:p w14:paraId="08DFA903" w14:textId="77777777" w:rsidR="00C36422" w:rsidRPr="00875C88" w:rsidRDefault="00C36422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должен подготовить реферат профилактической тематики по хирургическим заболеваниям. При прохождении практики в стране постоянного проживания, рекомендуется провести групповую профилактическую консультацию пациентов, обратившимися за медицинской помощью. </w:t>
      </w:r>
    </w:p>
    <w:p w14:paraId="076386B3" w14:textId="4D5C66FC"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Рекомендуемые </w:t>
      </w:r>
      <w:r w:rsidRPr="00875C88">
        <w:rPr>
          <w:rFonts w:ascii="Times New Roman" w:hAnsi="Times New Roman"/>
          <w:sz w:val="28"/>
          <w:szCs w:val="28"/>
        </w:rPr>
        <w:t xml:space="preserve">темы презентаций указаны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на ресурсе дистанционного обучения ВГМУ</w:t>
      </w:r>
      <w:r w:rsidRPr="00875C88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 xml:space="preserve"> </w:t>
      </w:r>
      <w:r w:rsidR="00404F3D">
        <w:rPr>
          <w:rFonts w:ascii="Times New Roman" w:hAnsi="Times New Roman"/>
          <w:sz w:val="28"/>
          <w:szCs w:val="28"/>
        </w:rPr>
        <w:t>–</w:t>
      </w:r>
      <w:r w:rsidRPr="00875C88">
        <w:rPr>
          <w:rFonts w:ascii="Times New Roman" w:hAnsi="Times New Roman"/>
          <w:sz w:val="28"/>
          <w:szCs w:val="28"/>
        </w:rPr>
        <w:t xml:space="preserve"> ФПИГ англ. </w:t>
      </w:r>
      <w:r w:rsidR="00404F3D">
        <w:rPr>
          <w:rFonts w:ascii="Times New Roman" w:hAnsi="Times New Roman"/>
          <w:sz w:val="28"/>
          <w:szCs w:val="28"/>
        </w:rPr>
        <w:t>–</w:t>
      </w:r>
      <w:r w:rsidRPr="00875C88">
        <w:rPr>
          <w:rFonts w:ascii="Times New Roman" w:hAnsi="Times New Roman"/>
          <w:sz w:val="28"/>
          <w:szCs w:val="28"/>
        </w:rPr>
        <w:t xml:space="preserve"> 4 курс –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хирургия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>.</w:t>
      </w:r>
    </w:p>
    <w:p w14:paraId="103333C2" w14:textId="77777777"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Приветствуется последующее представление результатов исследований, выполненных во время производственной практики, на студенческих научных конференциях. Качественное выполнение и представление результатов УИРС и публикации в материалах конференций повышают рейтинг студента.</w:t>
      </w:r>
    </w:p>
    <w:p w14:paraId="4E0C9B9C" w14:textId="77777777" w:rsidR="00C36422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E1B648" w14:textId="77777777" w:rsidR="00875C88" w:rsidRDefault="00875C88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70A73" w14:textId="77777777" w:rsidR="000F5F60" w:rsidRDefault="000F5F60" w:rsidP="00875C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6C9EA4E" w14:textId="42617EB7" w:rsidR="00875C88" w:rsidRPr="000D27DA" w:rsidRDefault="00875C88" w:rsidP="00875C8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highlight w:val="yellow"/>
          <w:lang w:eastAsia="ru-RU"/>
        </w:rPr>
      </w:pPr>
      <w:r w:rsidRPr="000D27DA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14:paraId="54BA969F" w14:textId="77777777" w:rsidR="00C36422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9BDA7" w14:textId="77777777" w:rsidR="006368DA" w:rsidRPr="00020888" w:rsidRDefault="006368DA" w:rsidP="006368DA">
      <w:pPr>
        <w:pStyle w:val="31"/>
        <w:tabs>
          <w:tab w:val="left" w:pos="9356"/>
          <w:tab w:val="left" w:pos="9781"/>
        </w:tabs>
        <w:spacing w:after="120"/>
        <w:ind w:right="0" w:firstLine="0"/>
        <w:jc w:val="center"/>
        <w:rPr>
          <w:b/>
        </w:rPr>
      </w:pPr>
      <w:r w:rsidRPr="00020888">
        <w:rPr>
          <w:b/>
        </w:rPr>
        <w:t>Отчетность студентов</w:t>
      </w:r>
    </w:p>
    <w:p w14:paraId="105D7EB8" w14:textId="77777777" w:rsidR="006368DA" w:rsidRPr="00020888" w:rsidRDefault="006368DA" w:rsidP="006368DA">
      <w:pPr>
        <w:pStyle w:val="320"/>
        <w:rPr>
          <w:sz w:val="28"/>
          <w:szCs w:val="28"/>
        </w:rPr>
      </w:pPr>
      <w:r w:rsidRPr="00020888">
        <w:rPr>
          <w:sz w:val="28"/>
          <w:szCs w:val="28"/>
        </w:rPr>
        <w:t xml:space="preserve">Студент выполняет программу практики под контролем непосредственного руководителя практики от лечебного учреждения, ежедневно ведет дневник, в котором фиксирует всю работу в течение рабочего дня. Дневник ежедневно подписывает и заверяет своей личной печатью врач, с которым студент работает в каждый из дней практики. </w:t>
      </w:r>
    </w:p>
    <w:p w14:paraId="6DD32485" w14:textId="77777777" w:rsidR="006368DA" w:rsidRPr="00020888" w:rsidRDefault="006368DA" w:rsidP="006368D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88">
        <w:rPr>
          <w:rFonts w:ascii="Times New Roman" w:hAnsi="Times New Roman"/>
          <w:sz w:val="28"/>
          <w:szCs w:val="28"/>
        </w:rPr>
        <w:t>По окончании производственной практики, студент представляет свой дневник с отч</w:t>
      </w:r>
      <w:r>
        <w:rPr>
          <w:rFonts w:ascii="Times New Roman" w:hAnsi="Times New Roman"/>
          <w:sz w:val="28"/>
          <w:szCs w:val="28"/>
        </w:rPr>
        <w:t>е</w:t>
      </w:r>
      <w:r w:rsidRPr="00020888">
        <w:rPr>
          <w:rFonts w:ascii="Times New Roman" w:hAnsi="Times New Roman"/>
          <w:sz w:val="28"/>
          <w:szCs w:val="28"/>
        </w:rPr>
        <w:t>том о выполнении ее программы руководителю лечебного учреждения. Итоговый отчет подписывается студентом, непосредственным руководителем практики от лечебного учреждения и утверждается руководителем лечебного учреждения. Руководитель лечебного учреждения да</w:t>
      </w:r>
      <w:r>
        <w:rPr>
          <w:rFonts w:ascii="Times New Roman" w:hAnsi="Times New Roman"/>
          <w:sz w:val="28"/>
          <w:szCs w:val="28"/>
        </w:rPr>
        <w:t>е</w:t>
      </w:r>
      <w:r w:rsidRPr="00020888">
        <w:rPr>
          <w:rFonts w:ascii="Times New Roman" w:hAnsi="Times New Roman"/>
          <w:sz w:val="28"/>
          <w:szCs w:val="28"/>
        </w:rPr>
        <w:t>т письменный отзыв, в котором характеризует студента, его отношение к работе, пациентам, коллегам; подписывает сертификат о прохождении практики студентом и заверяет его печатью лечебного учреждения.</w:t>
      </w:r>
    </w:p>
    <w:p w14:paraId="4579D29B" w14:textId="77777777" w:rsidR="00B20CD8" w:rsidRDefault="00416C16" w:rsidP="00B20CD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Промежуточная аттестация проводится в форме дифференцированного зачета по технологии объективного структурированного клинического экзамена</w:t>
      </w:r>
      <w:r>
        <w:rPr>
          <w:rFonts w:ascii="Times New Roman" w:hAnsi="Times New Roman"/>
          <w:sz w:val="28"/>
          <w:szCs w:val="28"/>
        </w:rPr>
        <w:t xml:space="preserve"> отдельно по разделам «терапия» и «хирургия»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14:paraId="2489AEA8" w14:textId="77777777" w:rsidR="00960425" w:rsidRPr="00020888" w:rsidRDefault="00960425" w:rsidP="00960425">
      <w:pPr>
        <w:pStyle w:val="320"/>
        <w:rPr>
          <w:sz w:val="28"/>
          <w:szCs w:val="28"/>
        </w:rPr>
      </w:pPr>
      <w:r w:rsidRPr="00020888">
        <w:rPr>
          <w:sz w:val="28"/>
          <w:szCs w:val="28"/>
        </w:rPr>
        <w:t>Для допуска к дифференцированному зач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>ту студенту необходимо предоставить экзаменаторам полностью заполненный дневник практики, включающий отч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>т о выполнении ее программы; сертификат о прохождении практики, УИРС, реферат или презентацию профилактической тематики.</w:t>
      </w:r>
    </w:p>
    <w:p w14:paraId="50FE1CF3" w14:textId="77777777" w:rsidR="00960425" w:rsidRDefault="00960425" w:rsidP="00960425">
      <w:pPr>
        <w:pStyle w:val="320"/>
        <w:rPr>
          <w:sz w:val="28"/>
          <w:szCs w:val="28"/>
        </w:rPr>
      </w:pPr>
      <w:r w:rsidRPr="00020888">
        <w:rPr>
          <w:sz w:val="28"/>
          <w:szCs w:val="28"/>
        </w:rPr>
        <w:t>Комиссия экзаменаторов оценивает отчет о выполненной в ходе практики работе, изуча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 xml:space="preserve">т полноту и правильность заполнения дневника, наличие замечаний о пропусках или опозданиях на практику без уважительной причины, нарушениях трудовой дисциплины, техники безопасности, </w:t>
      </w:r>
      <w:r>
        <w:rPr>
          <w:sz w:val="28"/>
          <w:szCs w:val="28"/>
        </w:rPr>
        <w:t xml:space="preserve">медицинской </w:t>
      </w:r>
      <w:r w:rsidRPr="00020888">
        <w:rPr>
          <w:sz w:val="28"/>
          <w:szCs w:val="28"/>
        </w:rPr>
        <w:t xml:space="preserve">этики и деонтологии, выполнение индивидуальных заданий. По результатам всех представленных документов выставляются оценки отдельно по разделам </w:t>
      </w:r>
      <w:r>
        <w:rPr>
          <w:sz w:val="28"/>
          <w:szCs w:val="28"/>
        </w:rPr>
        <w:t>«</w:t>
      </w:r>
      <w:r w:rsidRPr="00020888">
        <w:rPr>
          <w:sz w:val="28"/>
          <w:szCs w:val="28"/>
        </w:rPr>
        <w:t>терапия</w:t>
      </w:r>
      <w:r>
        <w:rPr>
          <w:sz w:val="28"/>
          <w:szCs w:val="28"/>
        </w:rPr>
        <w:t>»</w:t>
      </w:r>
      <w:r w:rsidRPr="0002088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20888">
        <w:rPr>
          <w:sz w:val="28"/>
          <w:szCs w:val="28"/>
        </w:rPr>
        <w:t>хирургия</w:t>
      </w:r>
      <w:r>
        <w:rPr>
          <w:sz w:val="28"/>
          <w:szCs w:val="28"/>
        </w:rPr>
        <w:t>»</w:t>
      </w:r>
      <w:r w:rsidRPr="00020888">
        <w:rPr>
          <w:sz w:val="28"/>
          <w:szCs w:val="28"/>
        </w:rPr>
        <w:t xml:space="preserve">, которые учитываются при выставлении итоговых оценок на дифференцированных зачетах. </w:t>
      </w:r>
    </w:p>
    <w:p w14:paraId="3FA97FC7" w14:textId="583920A8" w:rsidR="00960425" w:rsidRPr="00020888" w:rsidRDefault="00960425" w:rsidP="00960425">
      <w:pPr>
        <w:pStyle w:val="320"/>
        <w:rPr>
          <w:sz w:val="28"/>
          <w:szCs w:val="28"/>
        </w:rPr>
      </w:pPr>
      <w:r w:rsidRPr="00020888">
        <w:rPr>
          <w:sz w:val="28"/>
          <w:szCs w:val="28"/>
        </w:rPr>
        <w:t xml:space="preserve">В случае отсутствия дневника производственной практики либо его неполного/неправильного заполнения, студент не </w:t>
      </w:r>
      <w:r w:rsidRPr="00824C3F">
        <w:rPr>
          <w:sz w:val="28"/>
          <w:szCs w:val="28"/>
        </w:rPr>
        <w:t xml:space="preserve">допускается к </w:t>
      </w:r>
      <w:r w:rsidR="00806235" w:rsidRPr="00824C3F">
        <w:rPr>
          <w:sz w:val="28"/>
          <w:szCs w:val="28"/>
        </w:rPr>
        <w:t>сдаче</w:t>
      </w:r>
      <w:r w:rsidR="00806235">
        <w:rPr>
          <w:sz w:val="28"/>
          <w:szCs w:val="28"/>
        </w:rPr>
        <w:t xml:space="preserve"> </w:t>
      </w:r>
      <w:r w:rsidRPr="00020888">
        <w:rPr>
          <w:sz w:val="28"/>
          <w:szCs w:val="28"/>
        </w:rPr>
        <w:t>дифференцированного зач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>та. Экзаменаторы дают персональные рекомендации для устранения обнаруженных дефектов или принимают решение о необходимости повторного прохождения практики.</w:t>
      </w:r>
    </w:p>
    <w:p w14:paraId="05CE9A92" w14:textId="64F6518C" w:rsidR="006368DA" w:rsidRPr="00B20CD8" w:rsidRDefault="00B20CD8" w:rsidP="00B20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88">
        <w:rPr>
          <w:rFonts w:ascii="Times New Roman" w:hAnsi="Times New Roman"/>
          <w:sz w:val="28"/>
          <w:szCs w:val="28"/>
        </w:rPr>
        <w:t>Дифференцированный зач</w:t>
      </w:r>
      <w:r>
        <w:rPr>
          <w:rFonts w:ascii="Times New Roman" w:hAnsi="Times New Roman"/>
          <w:sz w:val="28"/>
          <w:szCs w:val="28"/>
        </w:rPr>
        <w:t>е</w:t>
      </w:r>
      <w:r w:rsidRPr="00020888">
        <w:rPr>
          <w:rFonts w:ascii="Times New Roman" w:hAnsi="Times New Roman"/>
          <w:sz w:val="28"/>
          <w:szCs w:val="28"/>
        </w:rPr>
        <w:t xml:space="preserve">т включает в себя непосредственную демонстрацию приобретенных практических навыков в ходе практики </w:t>
      </w:r>
      <w:r>
        <w:rPr>
          <w:rFonts w:ascii="Times New Roman" w:hAnsi="Times New Roman"/>
          <w:sz w:val="28"/>
          <w:szCs w:val="28"/>
        </w:rPr>
        <w:t>«В</w:t>
      </w:r>
      <w:r w:rsidRPr="00020888">
        <w:rPr>
          <w:rFonts w:ascii="Times New Roman" w:hAnsi="Times New Roman"/>
          <w:sz w:val="28"/>
          <w:szCs w:val="28"/>
        </w:rPr>
        <w:t>рачебн</w:t>
      </w:r>
      <w:r>
        <w:rPr>
          <w:rFonts w:ascii="Times New Roman" w:hAnsi="Times New Roman"/>
          <w:sz w:val="28"/>
          <w:szCs w:val="28"/>
        </w:rPr>
        <w:t>ая</w:t>
      </w:r>
      <w:r w:rsidRPr="00020888">
        <w:rPr>
          <w:rFonts w:ascii="Times New Roman" w:hAnsi="Times New Roman"/>
          <w:sz w:val="28"/>
          <w:szCs w:val="28"/>
        </w:rPr>
        <w:t xml:space="preserve"> поликлиническ</w:t>
      </w:r>
      <w:r>
        <w:rPr>
          <w:rFonts w:ascii="Times New Roman" w:hAnsi="Times New Roman"/>
          <w:sz w:val="28"/>
          <w:szCs w:val="28"/>
        </w:rPr>
        <w:t>ая»</w:t>
      </w:r>
      <w:r w:rsidRPr="00020888">
        <w:rPr>
          <w:rFonts w:ascii="Times New Roman" w:hAnsi="Times New Roman"/>
          <w:sz w:val="28"/>
          <w:szCs w:val="28"/>
        </w:rPr>
        <w:t>, решение с</w:t>
      </w:r>
      <w:r>
        <w:rPr>
          <w:rFonts w:ascii="Times New Roman" w:hAnsi="Times New Roman"/>
          <w:sz w:val="28"/>
          <w:szCs w:val="28"/>
        </w:rPr>
        <w:t xml:space="preserve">итуационных клинических задач. </w:t>
      </w:r>
      <w:r w:rsidR="006368DA" w:rsidRPr="00020888">
        <w:rPr>
          <w:rFonts w:ascii="Times New Roman" w:hAnsi="Times New Roman"/>
          <w:snapToGrid w:val="0"/>
          <w:sz w:val="28"/>
          <w:szCs w:val="28"/>
        </w:rPr>
        <w:t xml:space="preserve">Материалы для проведения зачета обсуждаются на заседаниях кафедр, обеспечивающих ее методическое руководство, утверждаются заведующими кафедр и сообщаются </w:t>
      </w:r>
      <w:r w:rsidR="006368DA" w:rsidRPr="00020888">
        <w:rPr>
          <w:rFonts w:ascii="Times New Roman" w:hAnsi="Times New Roman"/>
          <w:snapToGrid w:val="0"/>
          <w:sz w:val="28"/>
          <w:szCs w:val="28"/>
        </w:rPr>
        <w:lastRenderedPageBreak/>
        <w:t xml:space="preserve">студентам за месяц до начала практики. </w:t>
      </w:r>
      <w:r w:rsidR="006368DA" w:rsidRPr="00020888">
        <w:rPr>
          <w:rFonts w:ascii="Times New Roman" w:hAnsi="Times New Roman"/>
          <w:sz w:val="28"/>
          <w:szCs w:val="28"/>
        </w:rPr>
        <w:t>Задания для дифференцированного зач</w:t>
      </w:r>
      <w:r w:rsidR="006368DA">
        <w:rPr>
          <w:rFonts w:ascii="Times New Roman" w:hAnsi="Times New Roman"/>
          <w:sz w:val="28"/>
          <w:szCs w:val="28"/>
        </w:rPr>
        <w:t>е</w:t>
      </w:r>
      <w:r w:rsidR="006368DA" w:rsidRPr="00020888">
        <w:rPr>
          <w:rFonts w:ascii="Times New Roman" w:hAnsi="Times New Roman"/>
          <w:sz w:val="28"/>
          <w:szCs w:val="28"/>
        </w:rPr>
        <w:t xml:space="preserve">та представлены в системе дистанционного обучения ВГМУ </w:t>
      </w:r>
      <w:r w:rsidR="006368DA" w:rsidRPr="000F5F60">
        <w:rPr>
          <w:rFonts w:ascii="Times New Roman" w:hAnsi="Times New Roman"/>
          <w:color w:val="000000"/>
          <w:sz w:val="28"/>
          <w:szCs w:val="28"/>
        </w:rPr>
        <w:t>(</w:t>
      </w:r>
      <w:hyperlink r:id="rId7" w:history="1">
        <w:r w:rsidR="006368DA" w:rsidRPr="000F5F60">
          <w:rPr>
            <w:rStyle w:val="ae"/>
            <w:rFonts w:ascii="Times New Roman" w:hAnsi="Times New Roman"/>
            <w:color w:val="000000"/>
            <w:sz w:val="28"/>
            <w:szCs w:val="28"/>
          </w:rPr>
          <w:t>https://do2.vsmu.by</w:t>
        </w:r>
      </w:hyperlink>
      <w:r w:rsidR="006368DA" w:rsidRPr="000F5F60">
        <w:rPr>
          <w:rFonts w:ascii="Times New Roman" w:hAnsi="Times New Roman"/>
          <w:color w:val="000000"/>
          <w:sz w:val="28"/>
          <w:szCs w:val="28"/>
        </w:rPr>
        <w:t>)</w:t>
      </w:r>
      <w:r w:rsidR="006368DA" w:rsidRPr="00020888">
        <w:rPr>
          <w:rFonts w:ascii="Times New Roman" w:hAnsi="Times New Roman"/>
          <w:sz w:val="28"/>
          <w:szCs w:val="28"/>
        </w:rPr>
        <w:t xml:space="preserve">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="006368DA" w:rsidRPr="000208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="006368DA" w:rsidRPr="00020888">
        <w:rPr>
          <w:rFonts w:ascii="Times New Roman" w:hAnsi="Times New Roman"/>
          <w:sz w:val="28"/>
          <w:szCs w:val="28"/>
        </w:rPr>
        <w:t xml:space="preserve"> и в методических указаниях по прохождению практики.</w:t>
      </w:r>
    </w:p>
    <w:p w14:paraId="453AEF34" w14:textId="0B8509F4" w:rsidR="006368DA" w:rsidRPr="00020888" w:rsidRDefault="006368DA" w:rsidP="006368D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20888">
        <w:rPr>
          <w:rFonts w:ascii="Times New Roman" w:hAnsi="Times New Roman"/>
          <w:snapToGrid w:val="0"/>
          <w:sz w:val="28"/>
          <w:szCs w:val="28"/>
        </w:rPr>
        <w:t xml:space="preserve">Итоговая оценка по производственной практике по десятибалльной шкале вносится в экзаменационную ведомость и зачетную книжку и учитывается при подведении итогов </w:t>
      </w:r>
      <w:r w:rsidR="00404F3D">
        <w:rPr>
          <w:rFonts w:ascii="Times New Roman" w:hAnsi="Times New Roman"/>
          <w:snapToGrid w:val="0"/>
          <w:sz w:val="28"/>
          <w:szCs w:val="28"/>
        </w:rPr>
        <w:t>промежуточной</w:t>
      </w:r>
      <w:r w:rsidRPr="00020888">
        <w:rPr>
          <w:rFonts w:ascii="Times New Roman" w:hAnsi="Times New Roman"/>
          <w:snapToGrid w:val="0"/>
          <w:sz w:val="28"/>
          <w:szCs w:val="28"/>
        </w:rPr>
        <w:t xml:space="preserve"> аттестации студентов.</w:t>
      </w:r>
    </w:p>
    <w:p w14:paraId="1D7FB650" w14:textId="0D297149" w:rsidR="00603D0A" w:rsidRPr="00603D0A" w:rsidRDefault="00603D0A" w:rsidP="008E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CAB5B" w14:textId="38FFBD76" w:rsidR="002D532B" w:rsidRPr="00603D0A" w:rsidRDefault="002D532B" w:rsidP="00603D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8D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Рекомендуемый количественный минимум освоения практических навыков по терапии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548"/>
        <w:gridCol w:w="1276"/>
        <w:gridCol w:w="1701"/>
      </w:tblGrid>
      <w:tr w:rsidR="005E0029" w:rsidRPr="00875C88" w14:paraId="3E5A1245" w14:textId="77777777" w:rsidTr="00875C88">
        <w:trPr>
          <w:trHeight w:val="368"/>
        </w:trPr>
        <w:tc>
          <w:tcPr>
            <w:tcW w:w="506" w:type="dxa"/>
            <w:vMerge w:val="restart"/>
            <w:vAlign w:val="center"/>
          </w:tcPr>
          <w:p w14:paraId="0A468892" w14:textId="77777777" w:rsidR="005E0029" w:rsidRPr="00875C88" w:rsidRDefault="005E0029" w:rsidP="00875C88">
            <w:pPr>
              <w:ind w:right="-1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548" w:type="dxa"/>
            <w:vMerge w:val="restart"/>
            <w:vAlign w:val="center"/>
          </w:tcPr>
          <w:p w14:paraId="6330D617" w14:textId="3504D1BC" w:rsidR="005E0029" w:rsidRPr="00875C88" w:rsidRDefault="005E0029" w:rsidP="00875C8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14:paraId="4EF1F998" w14:textId="63920EEA" w:rsidR="005E0029" w:rsidRPr="00875C88" w:rsidRDefault="005E0029" w:rsidP="00875C88">
            <w:pPr>
              <w:ind w:right="-1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практического навыка</w:t>
            </w:r>
          </w:p>
        </w:tc>
        <w:tc>
          <w:tcPr>
            <w:tcW w:w="2977" w:type="dxa"/>
            <w:gridSpan w:val="2"/>
            <w:vAlign w:val="center"/>
          </w:tcPr>
          <w:p w14:paraId="270322C8" w14:textId="63B59E66" w:rsidR="005E0029" w:rsidRPr="00875C88" w:rsidRDefault="005E0029" w:rsidP="00875C88">
            <w:pPr>
              <w:tabs>
                <w:tab w:val="left" w:pos="769"/>
                <w:tab w:val="left" w:pos="1336"/>
              </w:tabs>
              <w:spacing w:after="0" w:line="240" w:lineRule="auto"/>
              <w:ind w:left="-79" w:right="-13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Рекомендовано</w:t>
            </w:r>
          </w:p>
        </w:tc>
      </w:tr>
      <w:tr w:rsidR="005E0029" w:rsidRPr="00875C88" w14:paraId="04530E8D" w14:textId="77777777" w:rsidTr="00875C88">
        <w:trPr>
          <w:trHeight w:val="633"/>
        </w:trPr>
        <w:tc>
          <w:tcPr>
            <w:tcW w:w="506" w:type="dxa"/>
            <w:vMerge/>
            <w:vAlign w:val="center"/>
          </w:tcPr>
          <w:p w14:paraId="70757613" w14:textId="77777777" w:rsidR="005E0029" w:rsidRPr="00875C88" w:rsidRDefault="005E0029" w:rsidP="00875C88">
            <w:pPr>
              <w:ind w:right="-1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48" w:type="dxa"/>
            <w:vMerge/>
            <w:vAlign w:val="center"/>
          </w:tcPr>
          <w:p w14:paraId="653FAA5D" w14:textId="77777777" w:rsidR="005E0029" w:rsidRPr="00875C88" w:rsidRDefault="005E0029" w:rsidP="00875C8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677AE8A" w14:textId="3D491FC8" w:rsidR="005E0029" w:rsidRPr="00875C88" w:rsidRDefault="005E0029" w:rsidP="00875C88">
            <w:pPr>
              <w:spacing w:after="0" w:line="240" w:lineRule="auto"/>
              <w:ind w:left="-79"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pacing w:val="-10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  <w:vAlign w:val="center"/>
          </w:tcPr>
          <w:p w14:paraId="486FCE88" w14:textId="39550623" w:rsidR="005E0029" w:rsidRPr="00875C88" w:rsidRDefault="005E0029" w:rsidP="00875C88">
            <w:pPr>
              <w:tabs>
                <w:tab w:val="left" w:pos="769"/>
                <w:tab w:val="left" w:pos="1336"/>
              </w:tabs>
              <w:spacing w:after="0" w:line="240" w:lineRule="auto"/>
              <w:ind w:left="-79" w:right="-13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Уровень освоения</w:t>
            </w:r>
          </w:p>
        </w:tc>
      </w:tr>
      <w:tr w:rsidR="00377267" w:rsidRPr="00875C88" w14:paraId="5106F153" w14:textId="77777777" w:rsidTr="00875C88">
        <w:tc>
          <w:tcPr>
            <w:tcW w:w="506" w:type="dxa"/>
          </w:tcPr>
          <w:p w14:paraId="207BC313" w14:textId="77777777" w:rsidR="00377267" w:rsidRPr="00875C88" w:rsidRDefault="00377267" w:rsidP="003772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_Hlk154691804"/>
            <w:r w:rsidRPr="00875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48" w:type="dxa"/>
          </w:tcPr>
          <w:p w14:paraId="46F779DB" w14:textId="6B6FD8C3" w:rsidR="00377267" w:rsidRPr="00875C88" w:rsidRDefault="00377267" w:rsidP="003772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sz w:val="26"/>
                <w:szCs w:val="26"/>
              </w:rPr>
              <w:t>Оказание медицинской помощи и обследование пациентов совместно с врачом общей п</w:t>
            </w:r>
            <w:r w:rsidR="00875C88">
              <w:rPr>
                <w:rFonts w:ascii="Times New Roman" w:eastAsia="Times New Roman" w:hAnsi="Times New Roman"/>
                <w:sz w:val="26"/>
                <w:szCs w:val="26"/>
              </w:rPr>
              <w:t>рактики в поликлинике и на дому</w:t>
            </w:r>
          </w:p>
        </w:tc>
        <w:tc>
          <w:tcPr>
            <w:tcW w:w="1276" w:type="dxa"/>
          </w:tcPr>
          <w:p w14:paraId="1F0AAB1D" w14:textId="77777777" w:rsidR="00377267" w:rsidRPr="00875C88" w:rsidRDefault="00377267" w:rsidP="00377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14:paraId="7753483B" w14:textId="77777777" w:rsidR="00377267" w:rsidRPr="00875C88" w:rsidRDefault="00377267" w:rsidP="00377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377267" w:rsidRPr="00875C88" w14:paraId="241067C7" w14:textId="77777777" w:rsidTr="00875C88">
        <w:tc>
          <w:tcPr>
            <w:tcW w:w="506" w:type="dxa"/>
          </w:tcPr>
          <w:p w14:paraId="1264DA97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48" w:type="dxa"/>
          </w:tcPr>
          <w:p w14:paraId="422299BD" w14:textId="50CAFFD9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Составление плана лабораторных и инстру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ментальных методов исследования</w:t>
            </w:r>
          </w:p>
        </w:tc>
        <w:tc>
          <w:tcPr>
            <w:tcW w:w="1276" w:type="dxa"/>
          </w:tcPr>
          <w:p w14:paraId="4470BB0E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50-70</w:t>
            </w:r>
          </w:p>
        </w:tc>
        <w:tc>
          <w:tcPr>
            <w:tcW w:w="1701" w:type="dxa"/>
          </w:tcPr>
          <w:p w14:paraId="33C4E84C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377267" w:rsidRPr="00875C88" w14:paraId="4BA27585" w14:textId="77777777" w:rsidTr="00875C88">
        <w:tc>
          <w:tcPr>
            <w:tcW w:w="506" w:type="dxa"/>
          </w:tcPr>
          <w:p w14:paraId="246A11AA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48" w:type="dxa"/>
          </w:tcPr>
          <w:p w14:paraId="14346E78" w14:textId="4418A238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Интерпретация полученных данных лабораторных и инструментальных методо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в исследования</w:t>
            </w:r>
          </w:p>
        </w:tc>
        <w:tc>
          <w:tcPr>
            <w:tcW w:w="1276" w:type="dxa"/>
          </w:tcPr>
          <w:p w14:paraId="3A7E9E8D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14:paraId="26956077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14:paraId="23F36172" w14:textId="77777777" w:rsidTr="00875C88">
        <w:tc>
          <w:tcPr>
            <w:tcW w:w="506" w:type="dxa"/>
          </w:tcPr>
          <w:p w14:paraId="32834350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48" w:type="dxa"/>
          </w:tcPr>
          <w:p w14:paraId="70BA1F4A" w14:textId="1D01FF7C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Форму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лирование клинического диагноза</w:t>
            </w:r>
          </w:p>
        </w:tc>
        <w:tc>
          <w:tcPr>
            <w:tcW w:w="1276" w:type="dxa"/>
          </w:tcPr>
          <w:p w14:paraId="2F4F41CF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14:paraId="0E9C79A5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14:paraId="447D4048" w14:textId="77777777" w:rsidTr="00875C88">
        <w:trPr>
          <w:trHeight w:val="287"/>
        </w:trPr>
        <w:tc>
          <w:tcPr>
            <w:tcW w:w="506" w:type="dxa"/>
          </w:tcPr>
          <w:p w14:paraId="4AEE1639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48" w:type="dxa"/>
          </w:tcPr>
          <w:p w14:paraId="2AD7714F" w14:textId="070A185A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Назначение лечения с оформлением рецепта врача</w:t>
            </w:r>
            <w:r w:rsidR="00D764BA" w:rsidRPr="00875C88">
              <w:rPr>
                <w:rFonts w:ascii="Times New Roman" w:hAnsi="Times New Roman"/>
                <w:sz w:val="26"/>
                <w:szCs w:val="26"/>
              </w:rPr>
              <w:t xml:space="preserve"> за полную стоимость</w:t>
            </w:r>
          </w:p>
        </w:tc>
        <w:tc>
          <w:tcPr>
            <w:tcW w:w="1276" w:type="dxa"/>
          </w:tcPr>
          <w:p w14:paraId="2622AD0E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14:paraId="1B55C542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377267" w:rsidRPr="00875C88" w14:paraId="10D47463" w14:textId="77777777" w:rsidTr="00875C88">
        <w:tc>
          <w:tcPr>
            <w:tcW w:w="506" w:type="dxa"/>
          </w:tcPr>
          <w:p w14:paraId="1417D2B1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48" w:type="dxa"/>
          </w:tcPr>
          <w:p w14:paraId="70FA7D2E" w14:textId="1A757954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Определение показаний для направления пациентов н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а консультацию и госпитализацию</w:t>
            </w:r>
          </w:p>
        </w:tc>
        <w:tc>
          <w:tcPr>
            <w:tcW w:w="1276" w:type="dxa"/>
          </w:tcPr>
          <w:p w14:paraId="54A14658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10-20</w:t>
            </w:r>
          </w:p>
        </w:tc>
        <w:tc>
          <w:tcPr>
            <w:tcW w:w="1701" w:type="dxa"/>
          </w:tcPr>
          <w:p w14:paraId="4A1488E4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14:paraId="5A310EAD" w14:textId="77777777" w:rsidTr="00875C88">
        <w:tc>
          <w:tcPr>
            <w:tcW w:w="506" w:type="dxa"/>
          </w:tcPr>
          <w:p w14:paraId="4181C079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48" w:type="dxa"/>
          </w:tcPr>
          <w:p w14:paraId="29C1B8E0" w14:textId="0CD45080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индивидуального профилактического консультирования пациентов</w:t>
            </w:r>
          </w:p>
        </w:tc>
        <w:tc>
          <w:tcPr>
            <w:tcW w:w="1276" w:type="dxa"/>
          </w:tcPr>
          <w:p w14:paraId="07DE37D4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701" w:type="dxa"/>
          </w:tcPr>
          <w:p w14:paraId="73107A4F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14:paraId="75BBD51F" w14:textId="77777777" w:rsidTr="00875C88">
        <w:tc>
          <w:tcPr>
            <w:tcW w:w="506" w:type="dxa"/>
          </w:tcPr>
          <w:p w14:paraId="270CE4EE" w14:textId="77777777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48" w:type="dxa"/>
          </w:tcPr>
          <w:p w14:paraId="34B74F62" w14:textId="7D955340"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группового профилактичес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кого консультирования пациентов</w:t>
            </w:r>
          </w:p>
        </w:tc>
        <w:tc>
          <w:tcPr>
            <w:tcW w:w="1276" w:type="dxa"/>
          </w:tcPr>
          <w:p w14:paraId="776D4308" w14:textId="77777777"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1-2</w:t>
            </w:r>
          </w:p>
        </w:tc>
        <w:tc>
          <w:tcPr>
            <w:tcW w:w="1701" w:type="dxa"/>
          </w:tcPr>
          <w:p w14:paraId="35B18158" w14:textId="77777777"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2D532B" w:rsidRPr="00875C88" w14:paraId="11D59921" w14:textId="77777777" w:rsidTr="00875C88">
        <w:tc>
          <w:tcPr>
            <w:tcW w:w="506" w:type="dxa"/>
          </w:tcPr>
          <w:p w14:paraId="41EC0364" w14:textId="77777777"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48" w:type="dxa"/>
          </w:tcPr>
          <w:p w14:paraId="164AFA5B" w14:textId="111D0715" w:rsidR="002D532B" w:rsidRPr="00875C88" w:rsidRDefault="005E0029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медицинской реабилитации с оформлением индивидуальной про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граммы медицинской реабилитации</w:t>
            </w:r>
          </w:p>
        </w:tc>
        <w:tc>
          <w:tcPr>
            <w:tcW w:w="1276" w:type="dxa"/>
          </w:tcPr>
          <w:p w14:paraId="55734588" w14:textId="77777777" w:rsidR="002D532B" w:rsidRPr="00875C88" w:rsidRDefault="002D532B" w:rsidP="008875D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5-10</w:t>
            </w:r>
          </w:p>
        </w:tc>
        <w:tc>
          <w:tcPr>
            <w:tcW w:w="1701" w:type="dxa"/>
          </w:tcPr>
          <w:p w14:paraId="423F4F64" w14:textId="77777777" w:rsidR="002D532B" w:rsidRPr="00875C88" w:rsidRDefault="002D532B" w:rsidP="008875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2D532B" w:rsidRPr="00875C88" w14:paraId="141A10C2" w14:textId="77777777" w:rsidTr="00875C88">
        <w:trPr>
          <w:trHeight w:val="170"/>
        </w:trPr>
        <w:tc>
          <w:tcPr>
            <w:tcW w:w="506" w:type="dxa"/>
          </w:tcPr>
          <w:p w14:paraId="4A604CBF" w14:textId="77777777"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48" w:type="dxa"/>
          </w:tcPr>
          <w:p w14:paraId="6B6D1958" w14:textId="61B90913"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медицинской экспертизы с оформлением листа/справ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ки временной нетрудоспособности</w:t>
            </w:r>
          </w:p>
        </w:tc>
        <w:tc>
          <w:tcPr>
            <w:tcW w:w="1276" w:type="dxa"/>
          </w:tcPr>
          <w:p w14:paraId="53723CA1" w14:textId="77777777" w:rsidR="002D532B" w:rsidRPr="00875C88" w:rsidRDefault="002D532B" w:rsidP="008875D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701" w:type="dxa"/>
          </w:tcPr>
          <w:p w14:paraId="608CC979" w14:textId="77777777" w:rsidR="002D532B" w:rsidRPr="00875C88" w:rsidRDefault="002D532B" w:rsidP="008875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2D532B" w:rsidRPr="00875C88" w14:paraId="25C22CF1" w14:textId="77777777" w:rsidTr="00875C88">
        <w:tc>
          <w:tcPr>
            <w:tcW w:w="506" w:type="dxa"/>
          </w:tcPr>
          <w:p w14:paraId="4701A83C" w14:textId="77777777"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548" w:type="dxa"/>
          </w:tcPr>
          <w:p w14:paraId="259FE3C2" w14:textId="513EA54E" w:rsidR="002D532B" w:rsidRPr="00875C88" w:rsidRDefault="005E0029" w:rsidP="005E0029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Оформление выписки из медицинских документов</w:t>
            </w: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D532B" w:rsidRPr="00875C8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медицинской карты</w:t>
            </w:r>
            <w:r w:rsidR="002D532B" w:rsidRPr="00875C88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справки о состоянии здоровья и др.</w:t>
            </w:r>
            <w:r w:rsidR="00875C8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01F15AC7" w14:textId="77777777" w:rsidR="002D532B" w:rsidRPr="00875C88" w:rsidRDefault="002D532B" w:rsidP="008875D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701" w:type="dxa"/>
          </w:tcPr>
          <w:p w14:paraId="23343AD8" w14:textId="77777777" w:rsidR="002D532B" w:rsidRPr="00875C88" w:rsidRDefault="002D532B" w:rsidP="008875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2D532B" w:rsidRPr="00875C88" w14:paraId="27CA971A" w14:textId="77777777" w:rsidTr="00875C88">
        <w:tc>
          <w:tcPr>
            <w:tcW w:w="506" w:type="dxa"/>
          </w:tcPr>
          <w:p w14:paraId="2542D412" w14:textId="77777777" w:rsidR="002D532B" w:rsidRPr="00875C88" w:rsidRDefault="002D532B" w:rsidP="008875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548" w:type="dxa"/>
          </w:tcPr>
          <w:p w14:paraId="0FCE8B10" w14:textId="404E72EB" w:rsidR="002D532B" w:rsidRPr="00875C88" w:rsidRDefault="002D532B" w:rsidP="008875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Профилактическое анкетирование, обследование и консультирование пациентов в ходе диспансериза</w:t>
            </w:r>
            <w:r w:rsidR="00875C88">
              <w:rPr>
                <w:rFonts w:ascii="Times New Roman" w:hAnsi="Times New Roman"/>
                <w:sz w:val="26"/>
                <w:szCs w:val="26"/>
              </w:rPr>
              <w:t>ции, регистрация ее результатов</w:t>
            </w:r>
          </w:p>
        </w:tc>
        <w:tc>
          <w:tcPr>
            <w:tcW w:w="1276" w:type="dxa"/>
          </w:tcPr>
          <w:p w14:paraId="01B99419" w14:textId="77777777" w:rsidR="002D532B" w:rsidRPr="00875C88" w:rsidRDefault="002D532B" w:rsidP="008875D7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10-20</w:t>
            </w:r>
          </w:p>
        </w:tc>
        <w:tc>
          <w:tcPr>
            <w:tcW w:w="1701" w:type="dxa"/>
          </w:tcPr>
          <w:p w14:paraId="477327CC" w14:textId="77777777" w:rsidR="002D532B" w:rsidRPr="00875C88" w:rsidRDefault="002D532B" w:rsidP="008875D7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2-3</w:t>
            </w:r>
          </w:p>
        </w:tc>
      </w:tr>
      <w:bookmarkEnd w:id="1"/>
    </w:tbl>
    <w:p w14:paraId="14BFBEA2" w14:textId="54338C48" w:rsidR="005E0029" w:rsidRPr="00875C88" w:rsidRDefault="005E0029" w:rsidP="005E002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A0C9C86" w14:textId="77777777" w:rsidR="00776C68" w:rsidRDefault="00776C68" w:rsidP="00875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1182C1BA" w14:textId="5DD4DC19" w:rsidR="002D532B" w:rsidRPr="00875C88" w:rsidRDefault="002D532B" w:rsidP="00875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Рекомендуемый количественный минимум освоения практических навыков по хирургии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973"/>
        <w:gridCol w:w="1417"/>
        <w:gridCol w:w="1276"/>
      </w:tblGrid>
      <w:tr w:rsidR="00070863" w:rsidRPr="00875C88" w14:paraId="5D1F7AF2" w14:textId="77777777" w:rsidTr="00875C88">
        <w:trPr>
          <w:trHeight w:val="368"/>
        </w:trPr>
        <w:tc>
          <w:tcPr>
            <w:tcW w:w="506" w:type="dxa"/>
            <w:vMerge w:val="restart"/>
            <w:vAlign w:val="center"/>
          </w:tcPr>
          <w:p w14:paraId="10A76923" w14:textId="77777777"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973" w:type="dxa"/>
            <w:vMerge w:val="restart"/>
            <w:vAlign w:val="center"/>
          </w:tcPr>
          <w:p w14:paraId="01791433" w14:textId="6DA4BB3C"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14:paraId="1D0889A6" w14:textId="77777777"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практического навыка</w:t>
            </w:r>
          </w:p>
        </w:tc>
        <w:tc>
          <w:tcPr>
            <w:tcW w:w="2693" w:type="dxa"/>
            <w:gridSpan w:val="2"/>
            <w:vAlign w:val="center"/>
          </w:tcPr>
          <w:p w14:paraId="6B9563B8" w14:textId="77777777" w:rsidR="00070863" w:rsidRPr="00875C88" w:rsidRDefault="00070863" w:rsidP="00875C88">
            <w:pPr>
              <w:tabs>
                <w:tab w:val="left" w:pos="769"/>
                <w:tab w:val="left" w:pos="133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Рекомендовано</w:t>
            </w:r>
          </w:p>
        </w:tc>
      </w:tr>
      <w:tr w:rsidR="00070863" w:rsidRPr="00875C88" w14:paraId="23EA5428" w14:textId="77777777" w:rsidTr="00875C88">
        <w:trPr>
          <w:trHeight w:val="695"/>
        </w:trPr>
        <w:tc>
          <w:tcPr>
            <w:tcW w:w="506" w:type="dxa"/>
            <w:vMerge/>
            <w:vAlign w:val="center"/>
          </w:tcPr>
          <w:p w14:paraId="1BBC8A21" w14:textId="77777777"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73" w:type="dxa"/>
            <w:vMerge/>
            <w:vAlign w:val="center"/>
          </w:tcPr>
          <w:p w14:paraId="2B0BE344" w14:textId="77777777"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21A61ED" w14:textId="77777777"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pacing w:val="-10"/>
                <w:sz w:val="26"/>
                <w:szCs w:val="26"/>
              </w:rPr>
              <w:t>Количество</w:t>
            </w:r>
          </w:p>
        </w:tc>
        <w:tc>
          <w:tcPr>
            <w:tcW w:w="1276" w:type="dxa"/>
            <w:vAlign w:val="center"/>
          </w:tcPr>
          <w:p w14:paraId="492B79BE" w14:textId="77777777" w:rsidR="00070863" w:rsidRPr="00875C88" w:rsidRDefault="00070863" w:rsidP="00875C88">
            <w:pPr>
              <w:tabs>
                <w:tab w:val="left" w:pos="769"/>
                <w:tab w:val="left" w:pos="133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Уровень освоения</w:t>
            </w:r>
          </w:p>
        </w:tc>
      </w:tr>
      <w:tr w:rsidR="00D764BA" w:rsidRPr="00875C88" w14:paraId="262B8665" w14:textId="77777777" w:rsidTr="00875C88">
        <w:tc>
          <w:tcPr>
            <w:tcW w:w="506" w:type="dxa"/>
          </w:tcPr>
          <w:p w14:paraId="36E5F7C1" w14:textId="34B378A0" w:rsidR="00D764BA" w:rsidRPr="00875C88" w:rsidRDefault="00D764BA" w:rsidP="00875C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73" w:type="dxa"/>
          </w:tcPr>
          <w:p w14:paraId="2F5E7172" w14:textId="0FC1BC3C" w:rsidR="00E1245A" w:rsidRPr="00875C88" w:rsidRDefault="00D764BA" w:rsidP="00875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Оказание медицинской помощи и осмотр пациентов совместно с х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ирургом в поликлинике и на дому</w:t>
            </w:r>
          </w:p>
        </w:tc>
        <w:tc>
          <w:tcPr>
            <w:tcW w:w="1417" w:type="dxa"/>
          </w:tcPr>
          <w:p w14:paraId="5532DD15" w14:textId="56715F65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14:paraId="1B585116" w14:textId="5665841A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764BA" w:rsidRPr="00875C88" w14:paraId="114457C5" w14:textId="77777777" w:rsidTr="00875C88">
        <w:tc>
          <w:tcPr>
            <w:tcW w:w="506" w:type="dxa"/>
          </w:tcPr>
          <w:p w14:paraId="6ECF9C84" w14:textId="2FEC51FD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73" w:type="dxa"/>
          </w:tcPr>
          <w:p w14:paraId="2DB46D43" w14:textId="606DDEF6" w:rsidR="00AA708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Составление плана лабораторных и инстру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ментальных методов исследования</w:t>
            </w:r>
          </w:p>
        </w:tc>
        <w:tc>
          <w:tcPr>
            <w:tcW w:w="1417" w:type="dxa"/>
          </w:tcPr>
          <w:p w14:paraId="7DD0802C" w14:textId="08D4763E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50-70</w:t>
            </w:r>
          </w:p>
        </w:tc>
        <w:tc>
          <w:tcPr>
            <w:tcW w:w="1276" w:type="dxa"/>
          </w:tcPr>
          <w:p w14:paraId="42D21A36" w14:textId="59C8D734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14:paraId="42EB2EEB" w14:textId="77777777" w:rsidTr="00875C88">
        <w:tc>
          <w:tcPr>
            <w:tcW w:w="506" w:type="dxa"/>
          </w:tcPr>
          <w:p w14:paraId="05E7E55B" w14:textId="315ACFDF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73" w:type="dxa"/>
          </w:tcPr>
          <w:p w14:paraId="2C567DCC" w14:textId="6E69E9E5" w:rsidR="00AA708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Интерпретация полученных данных лабораторных и инстру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ментальных методов исследования</w:t>
            </w:r>
          </w:p>
        </w:tc>
        <w:tc>
          <w:tcPr>
            <w:tcW w:w="1417" w:type="dxa"/>
          </w:tcPr>
          <w:p w14:paraId="0D24B542" w14:textId="159E1316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14:paraId="544A56A7" w14:textId="6C4EE6FD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14:paraId="2945E7DE" w14:textId="77777777" w:rsidTr="00875C88">
        <w:tc>
          <w:tcPr>
            <w:tcW w:w="506" w:type="dxa"/>
          </w:tcPr>
          <w:p w14:paraId="5373B693" w14:textId="6F62FE66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73" w:type="dxa"/>
          </w:tcPr>
          <w:p w14:paraId="19301101" w14:textId="09D5E975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Фор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мулировка клинического диагноза</w:t>
            </w:r>
          </w:p>
        </w:tc>
        <w:tc>
          <w:tcPr>
            <w:tcW w:w="1417" w:type="dxa"/>
          </w:tcPr>
          <w:p w14:paraId="6409008B" w14:textId="33250C24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14:paraId="4866C2A4" w14:textId="2F4F96A6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14:paraId="7F6BC264" w14:textId="77777777" w:rsidTr="00875C88">
        <w:trPr>
          <w:trHeight w:val="287"/>
        </w:trPr>
        <w:tc>
          <w:tcPr>
            <w:tcW w:w="506" w:type="dxa"/>
          </w:tcPr>
          <w:p w14:paraId="79DD04C4" w14:textId="5F5C1A9E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73" w:type="dxa"/>
          </w:tcPr>
          <w:p w14:paraId="2F0CBA3B" w14:textId="4094E12A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Назначение лечения при хирургических заболеваниях, выписка рецепта врача за полную стоимость</w:t>
            </w:r>
          </w:p>
        </w:tc>
        <w:tc>
          <w:tcPr>
            <w:tcW w:w="1417" w:type="dxa"/>
          </w:tcPr>
          <w:p w14:paraId="165139FC" w14:textId="28B66186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14:paraId="452A3623" w14:textId="77C80F0B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14:paraId="3FCB496D" w14:textId="77777777" w:rsidTr="00875C88">
        <w:tc>
          <w:tcPr>
            <w:tcW w:w="506" w:type="dxa"/>
          </w:tcPr>
          <w:p w14:paraId="640D62D3" w14:textId="0AD5BB00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73" w:type="dxa"/>
          </w:tcPr>
          <w:p w14:paraId="70951317" w14:textId="703EDF77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Определение показаний и противопоказаний к оперативному лечению пациентов в амбулаторных и стационарных условиях</w:t>
            </w:r>
          </w:p>
        </w:tc>
        <w:tc>
          <w:tcPr>
            <w:tcW w:w="1417" w:type="dxa"/>
          </w:tcPr>
          <w:p w14:paraId="220A3C6A" w14:textId="252F7CD8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10-20</w:t>
            </w:r>
          </w:p>
        </w:tc>
        <w:tc>
          <w:tcPr>
            <w:tcW w:w="1276" w:type="dxa"/>
          </w:tcPr>
          <w:p w14:paraId="7DBC6713" w14:textId="29D53B18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14:paraId="5612E6E0" w14:textId="77777777" w:rsidTr="00875C88">
        <w:tc>
          <w:tcPr>
            <w:tcW w:w="506" w:type="dxa"/>
          </w:tcPr>
          <w:p w14:paraId="74CCA872" w14:textId="27D1A15A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73" w:type="dxa"/>
          </w:tcPr>
          <w:p w14:paraId="6A67130D" w14:textId="715FE093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Выполнение 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пераций в амбулаторных условиях</w:t>
            </w:r>
          </w:p>
        </w:tc>
        <w:tc>
          <w:tcPr>
            <w:tcW w:w="1417" w:type="dxa"/>
          </w:tcPr>
          <w:p w14:paraId="0F52BA75" w14:textId="000B218E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14:paraId="73C7E115" w14:textId="4612E46E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14:paraId="79655482" w14:textId="77777777" w:rsidTr="00875C88">
        <w:tc>
          <w:tcPr>
            <w:tcW w:w="506" w:type="dxa"/>
          </w:tcPr>
          <w:p w14:paraId="2E301025" w14:textId="63BCCFB8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73" w:type="dxa"/>
          </w:tcPr>
          <w:p w14:paraId="04E81D15" w14:textId="394FC543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перевязок, наложение гипсовых повязок</w:t>
            </w:r>
          </w:p>
        </w:tc>
        <w:tc>
          <w:tcPr>
            <w:tcW w:w="1417" w:type="dxa"/>
          </w:tcPr>
          <w:p w14:paraId="57B06699" w14:textId="58937B0F" w:rsidR="00D764BA" w:rsidRPr="00875C88" w:rsidRDefault="00E91FD3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14:paraId="255CEFB9" w14:textId="158FE73C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14:paraId="71DB1601" w14:textId="77777777" w:rsidTr="00875C88">
        <w:tc>
          <w:tcPr>
            <w:tcW w:w="506" w:type="dxa"/>
          </w:tcPr>
          <w:p w14:paraId="3F680A4B" w14:textId="32B40DD7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73" w:type="dxa"/>
          </w:tcPr>
          <w:p w14:paraId="155FBDE2" w14:textId="21EF6AB6" w:rsidR="00E1245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 xml:space="preserve">Медицинская реабилитация </w:t>
            </w:r>
            <w:r w:rsidR="00AA708A" w:rsidRPr="00875C88">
              <w:rPr>
                <w:rFonts w:ascii="Times New Roman" w:hAnsi="Times New Roman"/>
                <w:sz w:val="26"/>
                <w:szCs w:val="26"/>
              </w:rPr>
              <w:t xml:space="preserve">пациента 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по индивидуальной программе</w:t>
            </w:r>
          </w:p>
        </w:tc>
        <w:tc>
          <w:tcPr>
            <w:tcW w:w="1417" w:type="dxa"/>
          </w:tcPr>
          <w:p w14:paraId="15044A64" w14:textId="178C9FF0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5-10</w:t>
            </w:r>
          </w:p>
        </w:tc>
        <w:tc>
          <w:tcPr>
            <w:tcW w:w="1276" w:type="dxa"/>
          </w:tcPr>
          <w:p w14:paraId="60A69626" w14:textId="08E08100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14:paraId="2EDDC85D" w14:textId="77777777" w:rsidTr="00875C88">
        <w:trPr>
          <w:trHeight w:val="170"/>
        </w:trPr>
        <w:tc>
          <w:tcPr>
            <w:tcW w:w="506" w:type="dxa"/>
          </w:tcPr>
          <w:p w14:paraId="7CE81B45" w14:textId="45CDE124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73" w:type="dxa"/>
          </w:tcPr>
          <w:p w14:paraId="6F6B3075" w14:textId="30BFB0E3" w:rsidR="00E1245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медицинского осмотра с выдачей листа/справки</w:t>
            </w:r>
            <w:r w:rsidR="00875C88">
              <w:rPr>
                <w:rFonts w:ascii="Times New Roman" w:hAnsi="Times New Roman"/>
                <w:sz w:val="26"/>
                <w:szCs w:val="26"/>
              </w:rPr>
              <w:t xml:space="preserve"> о временной нетрудоспособности</w:t>
            </w:r>
          </w:p>
        </w:tc>
        <w:tc>
          <w:tcPr>
            <w:tcW w:w="1417" w:type="dxa"/>
          </w:tcPr>
          <w:p w14:paraId="7E2EE539" w14:textId="540649B0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14:paraId="681CAB20" w14:textId="1045C141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14:paraId="1199D250" w14:textId="77777777" w:rsidTr="00875C88">
        <w:tc>
          <w:tcPr>
            <w:tcW w:w="506" w:type="dxa"/>
          </w:tcPr>
          <w:p w14:paraId="0D5C542E" w14:textId="0AFCE884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973" w:type="dxa"/>
          </w:tcPr>
          <w:p w14:paraId="2A162BA0" w14:textId="4FE91158" w:rsidR="00E1245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Определение показаний и противопоказаний к вакцинации против столбняка, к про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ведению антирабических прививок</w:t>
            </w:r>
          </w:p>
        </w:tc>
        <w:tc>
          <w:tcPr>
            <w:tcW w:w="1417" w:type="dxa"/>
          </w:tcPr>
          <w:p w14:paraId="2F945478" w14:textId="3822E357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14:paraId="68795409" w14:textId="2D785726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14:paraId="452BE8F7" w14:textId="77777777" w:rsidTr="00875C88">
        <w:tc>
          <w:tcPr>
            <w:tcW w:w="506" w:type="dxa"/>
          </w:tcPr>
          <w:p w14:paraId="5525EFE6" w14:textId="250D8732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973" w:type="dxa"/>
          </w:tcPr>
          <w:p w14:paraId="2B71242C" w14:textId="527952BA"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Осмотр и консультация пациента</w:t>
            </w:r>
            <w:r w:rsidR="00875C88">
              <w:rPr>
                <w:rFonts w:ascii="Times New Roman" w:hAnsi="Times New Roman"/>
                <w:sz w:val="26"/>
                <w:szCs w:val="26"/>
              </w:rPr>
              <w:t xml:space="preserve"> после операции</w:t>
            </w:r>
          </w:p>
        </w:tc>
        <w:tc>
          <w:tcPr>
            <w:tcW w:w="1417" w:type="dxa"/>
          </w:tcPr>
          <w:p w14:paraId="2E8568C1" w14:textId="3F97DF67"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10-20</w:t>
            </w:r>
          </w:p>
        </w:tc>
        <w:tc>
          <w:tcPr>
            <w:tcW w:w="1276" w:type="dxa"/>
          </w:tcPr>
          <w:p w14:paraId="4F107381" w14:textId="4062528D"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</w:tbl>
    <w:p w14:paraId="4095220C" w14:textId="77777777" w:rsidR="002D532B" w:rsidRPr="00875C88" w:rsidRDefault="002D532B" w:rsidP="002D532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0C10FCC8" w14:textId="77777777" w:rsidR="00070863" w:rsidRPr="00B959F3" w:rsidRDefault="00070863" w:rsidP="000708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B959F3">
        <w:rPr>
          <w:rFonts w:ascii="Times New Roman" w:hAnsi="Times New Roman"/>
          <w:b/>
          <w:sz w:val="28"/>
          <w:szCs w:val="26"/>
        </w:rPr>
        <w:t>Уровни освоения практических навыков:</w:t>
      </w:r>
    </w:p>
    <w:p w14:paraId="02BE3451" w14:textId="77777777" w:rsidR="00070863" w:rsidRPr="00B959F3" w:rsidRDefault="00070863" w:rsidP="00070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959F3">
        <w:rPr>
          <w:rFonts w:ascii="Times New Roman" w:hAnsi="Times New Roman"/>
          <w:sz w:val="28"/>
          <w:szCs w:val="26"/>
        </w:rPr>
        <w:t>1 – знать теоретически, профессионально ориентироваться, знать показания к проведению;</w:t>
      </w:r>
    </w:p>
    <w:p w14:paraId="55E9A89E" w14:textId="77777777" w:rsidR="00070863" w:rsidRPr="00B959F3" w:rsidRDefault="00070863" w:rsidP="00070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959F3">
        <w:rPr>
          <w:rFonts w:ascii="Times New Roman" w:hAnsi="Times New Roman"/>
          <w:sz w:val="28"/>
          <w:szCs w:val="26"/>
        </w:rPr>
        <w:t>2 – знать теоретически, выполнять совместно с врачом;</w:t>
      </w:r>
    </w:p>
    <w:p w14:paraId="5F8A718E" w14:textId="6F6E5F63" w:rsidR="00DC5533" w:rsidRPr="00B959F3" w:rsidRDefault="00070863" w:rsidP="008E4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959F3">
        <w:rPr>
          <w:rFonts w:ascii="Times New Roman" w:hAnsi="Times New Roman"/>
          <w:sz w:val="28"/>
          <w:szCs w:val="26"/>
        </w:rPr>
        <w:t>3 – знать теоретически, выполнять</w:t>
      </w:r>
      <w:r w:rsidR="008E4100" w:rsidRPr="00B959F3">
        <w:rPr>
          <w:rFonts w:ascii="Times New Roman" w:hAnsi="Times New Roman"/>
          <w:sz w:val="28"/>
          <w:szCs w:val="26"/>
        </w:rPr>
        <w:t xml:space="preserve"> самостоятельно.</w:t>
      </w:r>
    </w:p>
    <w:p w14:paraId="784E4861" w14:textId="77777777" w:rsidR="008E4100" w:rsidRPr="008E4100" w:rsidRDefault="008E4100" w:rsidP="008E41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333D42" w14:textId="5DED0A07" w:rsidR="00705E3A" w:rsidRDefault="006368DA" w:rsidP="008E4100">
      <w:pPr>
        <w:pStyle w:val="31"/>
        <w:tabs>
          <w:tab w:val="left" w:pos="9356"/>
          <w:tab w:val="left" w:pos="9781"/>
        </w:tabs>
        <w:ind w:right="0" w:firstLine="0"/>
        <w:rPr>
          <w:b/>
        </w:rPr>
      </w:pPr>
      <w:r>
        <w:rPr>
          <w:b/>
        </w:rPr>
        <w:br w:type="page"/>
      </w:r>
      <w:r w:rsidR="00705E3A">
        <w:rPr>
          <w:b/>
        </w:rPr>
        <w:lastRenderedPageBreak/>
        <w:t>Календарно-тематический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527"/>
        <w:gridCol w:w="1799"/>
      </w:tblGrid>
      <w:tr w:rsidR="00F77F75" w14:paraId="7603BB63" w14:textId="77777777" w:rsidTr="006368DA">
        <w:tc>
          <w:tcPr>
            <w:tcW w:w="566" w:type="dxa"/>
            <w:shd w:val="clear" w:color="auto" w:fill="auto"/>
            <w:vAlign w:val="center"/>
          </w:tcPr>
          <w:p w14:paraId="11C203AB" w14:textId="77777777"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№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5B135FCE" w14:textId="77777777"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14F53E1" w14:textId="77777777"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Количество</w:t>
            </w:r>
          </w:p>
          <w:p w14:paraId="2B51A3C0" w14:textId="77777777"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часов</w:t>
            </w:r>
          </w:p>
        </w:tc>
      </w:tr>
      <w:tr w:rsidR="00F77F75" w14:paraId="536247EB" w14:textId="77777777" w:rsidTr="00DE03A1">
        <w:tc>
          <w:tcPr>
            <w:tcW w:w="566" w:type="dxa"/>
            <w:shd w:val="clear" w:color="auto" w:fill="auto"/>
          </w:tcPr>
          <w:p w14:paraId="0838BF7A" w14:textId="2B5E54E1" w:rsidR="00F77F75" w:rsidRPr="00DE03A1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1</w:t>
            </w:r>
            <w:r w:rsidR="006368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04165E33" w14:textId="63071476" w:rsidR="00F77F75" w:rsidRPr="00DE03A1" w:rsidRDefault="00C53133" w:rsidP="006368DA">
            <w:pPr>
              <w:pStyle w:val="320"/>
              <w:ind w:firstLine="0"/>
              <w:jc w:val="left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 xml:space="preserve">Раздел </w:t>
            </w:r>
            <w:r w:rsidR="006368DA">
              <w:rPr>
                <w:b/>
                <w:bCs/>
                <w:snapToGrid w:val="0"/>
                <w:sz w:val="28"/>
                <w:szCs w:val="28"/>
              </w:rPr>
              <w:t>«</w:t>
            </w:r>
            <w:r>
              <w:rPr>
                <w:b/>
                <w:bCs/>
                <w:snapToGrid w:val="0"/>
                <w:sz w:val="28"/>
                <w:szCs w:val="28"/>
              </w:rPr>
              <w:t>т</w:t>
            </w:r>
            <w:r w:rsidR="00F77F75" w:rsidRPr="00DE03A1">
              <w:rPr>
                <w:b/>
                <w:bCs/>
                <w:snapToGrid w:val="0"/>
                <w:sz w:val="28"/>
                <w:szCs w:val="28"/>
              </w:rPr>
              <w:t>ерапия</w:t>
            </w:r>
            <w:r w:rsidR="006368DA">
              <w:rPr>
                <w:b/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14:paraId="69288AD0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108</w:t>
            </w:r>
          </w:p>
        </w:tc>
      </w:tr>
      <w:tr w:rsidR="00F77F75" w14:paraId="3660E8CE" w14:textId="77777777" w:rsidTr="00DE03A1">
        <w:tc>
          <w:tcPr>
            <w:tcW w:w="566" w:type="dxa"/>
            <w:shd w:val="clear" w:color="auto" w:fill="auto"/>
          </w:tcPr>
          <w:p w14:paraId="7C6DF3F6" w14:textId="5CEB0218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1.1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21350C4C" w14:textId="77777777"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napToGrid w:val="0"/>
                <w:sz w:val="28"/>
                <w:szCs w:val="28"/>
              </w:rPr>
              <w:t>Работа в отделении общей врачебной практики / терапевтическом отделении</w:t>
            </w:r>
          </w:p>
        </w:tc>
        <w:tc>
          <w:tcPr>
            <w:tcW w:w="1808" w:type="dxa"/>
            <w:shd w:val="clear" w:color="auto" w:fill="auto"/>
          </w:tcPr>
          <w:p w14:paraId="0B2570B1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50,4</w:t>
            </w:r>
          </w:p>
        </w:tc>
      </w:tr>
      <w:tr w:rsidR="00F77F75" w14:paraId="71B74B5D" w14:textId="77777777" w:rsidTr="00DE03A1">
        <w:tc>
          <w:tcPr>
            <w:tcW w:w="566" w:type="dxa"/>
            <w:shd w:val="clear" w:color="auto" w:fill="auto"/>
          </w:tcPr>
          <w:p w14:paraId="3ECFEAA5" w14:textId="3EBC4210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1.2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4969A48B" w14:textId="77777777"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napToGrid w:val="0"/>
                <w:sz w:val="28"/>
                <w:szCs w:val="28"/>
              </w:rPr>
              <w:t>Работа в отделении профилактики</w:t>
            </w:r>
          </w:p>
        </w:tc>
        <w:tc>
          <w:tcPr>
            <w:tcW w:w="1808" w:type="dxa"/>
            <w:shd w:val="clear" w:color="auto" w:fill="auto"/>
          </w:tcPr>
          <w:p w14:paraId="74DA31D9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14:paraId="7D941180" w14:textId="77777777" w:rsidTr="00DE03A1">
        <w:tc>
          <w:tcPr>
            <w:tcW w:w="566" w:type="dxa"/>
            <w:shd w:val="clear" w:color="auto" w:fill="auto"/>
          </w:tcPr>
          <w:p w14:paraId="1FD3209B" w14:textId="573F3681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1.3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01968A7E" w14:textId="77777777"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napToGrid w:val="0"/>
                <w:sz w:val="28"/>
                <w:szCs w:val="28"/>
              </w:rPr>
              <w:t>Работа в отделении медицинской реабилитации / отделении дневного пребывания</w:t>
            </w:r>
          </w:p>
        </w:tc>
        <w:tc>
          <w:tcPr>
            <w:tcW w:w="1808" w:type="dxa"/>
            <w:shd w:val="clear" w:color="auto" w:fill="auto"/>
          </w:tcPr>
          <w:p w14:paraId="074BAF63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14:paraId="45FB7626" w14:textId="77777777" w:rsidTr="00DE03A1">
        <w:tc>
          <w:tcPr>
            <w:tcW w:w="566" w:type="dxa"/>
            <w:shd w:val="clear" w:color="auto" w:fill="auto"/>
          </w:tcPr>
          <w:p w14:paraId="34704B1B" w14:textId="2F1AD2C6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1.4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52FE26BF" w14:textId="77777777"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snapToGrid w:val="0"/>
                <w:sz w:val="28"/>
                <w:szCs w:val="28"/>
              </w:rPr>
              <w:t>Работа с врачами-специалистами терапевтического профиля</w:t>
            </w:r>
          </w:p>
        </w:tc>
        <w:tc>
          <w:tcPr>
            <w:tcW w:w="1808" w:type="dxa"/>
            <w:shd w:val="clear" w:color="auto" w:fill="auto"/>
          </w:tcPr>
          <w:p w14:paraId="7B21425A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14:paraId="103AD0FD" w14:textId="77777777" w:rsidTr="00DE03A1">
        <w:tc>
          <w:tcPr>
            <w:tcW w:w="566" w:type="dxa"/>
            <w:shd w:val="clear" w:color="auto" w:fill="auto"/>
          </w:tcPr>
          <w:p w14:paraId="5AF06898" w14:textId="3314BC97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1.5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53E9726C" w14:textId="77777777" w:rsidR="00F77F75" w:rsidRPr="00DE03A1" w:rsidRDefault="00F77F75" w:rsidP="006368DA">
            <w:pPr>
              <w:pStyle w:val="320"/>
              <w:ind w:firstLine="0"/>
              <w:jc w:val="left"/>
              <w:rPr>
                <w:b/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Выполнение индивидуального задания</w:t>
            </w:r>
          </w:p>
        </w:tc>
        <w:tc>
          <w:tcPr>
            <w:tcW w:w="1808" w:type="dxa"/>
            <w:shd w:val="clear" w:color="auto" w:fill="auto"/>
          </w:tcPr>
          <w:p w14:paraId="3DD785F5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36</w:t>
            </w:r>
          </w:p>
        </w:tc>
      </w:tr>
      <w:tr w:rsidR="00F77F75" w14:paraId="24E74E05" w14:textId="77777777" w:rsidTr="00DE03A1">
        <w:tc>
          <w:tcPr>
            <w:tcW w:w="566" w:type="dxa"/>
            <w:shd w:val="clear" w:color="auto" w:fill="auto"/>
          </w:tcPr>
          <w:p w14:paraId="3B702A3D" w14:textId="3D93AB59" w:rsidR="00F77F75" w:rsidRPr="000D27DA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0D27DA">
              <w:rPr>
                <w:b/>
                <w:sz w:val="28"/>
                <w:szCs w:val="28"/>
              </w:rPr>
              <w:t>2</w:t>
            </w:r>
            <w:r w:rsidR="006368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59114611" w14:textId="3530FD12" w:rsidR="00F77F75" w:rsidRPr="000D27DA" w:rsidRDefault="00C53133" w:rsidP="006368DA">
            <w:pPr>
              <w:pStyle w:val="32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368D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</w:t>
            </w:r>
            <w:r w:rsidR="00F77F75" w:rsidRPr="000D27DA">
              <w:rPr>
                <w:b/>
                <w:sz w:val="28"/>
                <w:szCs w:val="28"/>
              </w:rPr>
              <w:t>ирургия</w:t>
            </w:r>
            <w:r w:rsidR="006368D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14:paraId="06B9E733" w14:textId="77777777" w:rsidR="00F77F75" w:rsidRPr="00DE03A1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108</w:t>
            </w:r>
          </w:p>
        </w:tc>
      </w:tr>
      <w:tr w:rsidR="00F77F75" w14:paraId="141314C2" w14:textId="77777777" w:rsidTr="00DE03A1">
        <w:tc>
          <w:tcPr>
            <w:tcW w:w="566" w:type="dxa"/>
            <w:shd w:val="clear" w:color="auto" w:fill="auto"/>
          </w:tcPr>
          <w:p w14:paraId="58A8DC06" w14:textId="65213B8A"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2.1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610DB396" w14:textId="77777777" w:rsidR="00F77F75" w:rsidRPr="00DE03A1" w:rsidRDefault="00454CB8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z w:val="28"/>
                <w:szCs w:val="28"/>
              </w:rPr>
              <w:t xml:space="preserve">Работа в качестве помощника хирурга </w:t>
            </w:r>
          </w:p>
        </w:tc>
        <w:tc>
          <w:tcPr>
            <w:tcW w:w="1808" w:type="dxa"/>
            <w:shd w:val="clear" w:color="auto" w:fill="auto"/>
          </w:tcPr>
          <w:p w14:paraId="65AF606D" w14:textId="77777777"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28,8</w:t>
            </w:r>
          </w:p>
        </w:tc>
      </w:tr>
      <w:tr w:rsidR="00F77F75" w14:paraId="2BB5B469" w14:textId="77777777" w:rsidTr="00DE03A1">
        <w:tc>
          <w:tcPr>
            <w:tcW w:w="566" w:type="dxa"/>
            <w:shd w:val="clear" w:color="auto" w:fill="auto"/>
          </w:tcPr>
          <w:p w14:paraId="3B10242E" w14:textId="46F5FE8A"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2.2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7548BA0C" w14:textId="77777777" w:rsidR="00F77F75" w:rsidRPr="00DE03A1" w:rsidRDefault="00454CB8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Работа в качестве помощника врача-травматолога</w:t>
            </w:r>
          </w:p>
        </w:tc>
        <w:tc>
          <w:tcPr>
            <w:tcW w:w="1808" w:type="dxa"/>
            <w:shd w:val="clear" w:color="auto" w:fill="auto"/>
          </w:tcPr>
          <w:p w14:paraId="02164730" w14:textId="77777777"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14:paraId="17D38963" w14:textId="77777777" w:rsidTr="00DE03A1">
        <w:tc>
          <w:tcPr>
            <w:tcW w:w="566" w:type="dxa"/>
            <w:shd w:val="clear" w:color="auto" w:fill="auto"/>
          </w:tcPr>
          <w:p w14:paraId="74D6EDEB" w14:textId="6632D311"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2.3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7472560A" w14:textId="77777777" w:rsidR="00F77F75" w:rsidRPr="00DE03A1" w:rsidRDefault="00F6397A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z w:val="28"/>
                <w:szCs w:val="28"/>
                <w:lang w:eastAsia="zh-CN"/>
              </w:rPr>
              <w:t>Работа в качестве помощника врача-онколога</w:t>
            </w:r>
            <w:r w:rsidR="00454CB8" w:rsidRPr="00DE03A1">
              <w:rPr>
                <w:sz w:val="28"/>
                <w:szCs w:val="28"/>
              </w:rPr>
              <w:tab/>
            </w:r>
          </w:p>
        </w:tc>
        <w:tc>
          <w:tcPr>
            <w:tcW w:w="1808" w:type="dxa"/>
            <w:shd w:val="clear" w:color="auto" w:fill="auto"/>
          </w:tcPr>
          <w:p w14:paraId="615BBFA2" w14:textId="77777777"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14:paraId="0C5EF940" w14:textId="77777777" w:rsidTr="00DE03A1">
        <w:tc>
          <w:tcPr>
            <w:tcW w:w="566" w:type="dxa"/>
            <w:shd w:val="clear" w:color="auto" w:fill="auto"/>
          </w:tcPr>
          <w:p w14:paraId="294A6525" w14:textId="46D81256"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2.4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26170F8A" w14:textId="77777777" w:rsidR="00F77F75" w:rsidRPr="00DE03A1" w:rsidRDefault="00F6397A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Работа в качестве помощника врача-офтальмолога</w:t>
            </w:r>
          </w:p>
        </w:tc>
        <w:tc>
          <w:tcPr>
            <w:tcW w:w="1808" w:type="dxa"/>
            <w:shd w:val="clear" w:color="auto" w:fill="auto"/>
          </w:tcPr>
          <w:p w14:paraId="5DBBE577" w14:textId="77777777"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454CB8" w14:paraId="544B2760" w14:textId="77777777" w:rsidTr="00DE03A1">
        <w:tc>
          <w:tcPr>
            <w:tcW w:w="566" w:type="dxa"/>
            <w:shd w:val="clear" w:color="auto" w:fill="auto"/>
          </w:tcPr>
          <w:p w14:paraId="328CB8C2" w14:textId="6A443AF1" w:rsidR="00454CB8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2.5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5B98C045" w14:textId="77777777" w:rsidR="00454CB8" w:rsidRPr="00DE03A1" w:rsidRDefault="00F6397A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Работа в качестве помощника врача-отоларинголога</w:t>
            </w:r>
          </w:p>
        </w:tc>
        <w:tc>
          <w:tcPr>
            <w:tcW w:w="1808" w:type="dxa"/>
            <w:shd w:val="clear" w:color="auto" w:fill="auto"/>
          </w:tcPr>
          <w:p w14:paraId="0E14F016" w14:textId="77777777" w:rsidR="00454CB8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6397A" w14:paraId="50F47BD0" w14:textId="77777777" w:rsidTr="00DE03A1">
        <w:tc>
          <w:tcPr>
            <w:tcW w:w="566" w:type="dxa"/>
            <w:shd w:val="clear" w:color="auto" w:fill="auto"/>
          </w:tcPr>
          <w:p w14:paraId="62326E3B" w14:textId="56961740"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2.6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43BBBDE7" w14:textId="77777777" w:rsidR="00F6397A" w:rsidRPr="00DE03A1" w:rsidRDefault="00F6397A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Работа в качестве помощника врача-уролога</w:t>
            </w:r>
          </w:p>
        </w:tc>
        <w:tc>
          <w:tcPr>
            <w:tcW w:w="1808" w:type="dxa"/>
            <w:shd w:val="clear" w:color="auto" w:fill="auto"/>
          </w:tcPr>
          <w:p w14:paraId="1471130C" w14:textId="77777777"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6397A" w14:paraId="22E7ECBB" w14:textId="77777777" w:rsidTr="00DE03A1">
        <w:tc>
          <w:tcPr>
            <w:tcW w:w="566" w:type="dxa"/>
            <w:shd w:val="clear" w:color="auto" w:fill="auto"/>
          </w:tcPr>
          <w:p w14:paraId="4E3ECD34" w14:textId="5706DB13"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2.7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5A531A48" w14:textId="77777777" w:rsidR="00F6397A" w:rsidRPr="00DE03A1" w:rsidRDefault="00F6397A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  <w:lang w:eastAsia="zh-CN"/>
              </w:rPr>
              <w:t xml:space="preserve">Работа в кабинете </w:t>
            </w:r>
            <w:r w:rsidR="006C42AD">
              <w:rPr>
                <w:sz w:val="28"/>
                <w:szCs w:val="28"/>
                <w:lang w:eastAsia="zh-CN"/>
              </w:rPr>
              <w:t>ультразвуковой</w:t>
            </w:r>
            <w:r w:rsidRPr="00DE03A1">
              <w:rPr>
                <w:sz w:val="28"/>
                <w:szCs w:val="28"/>
                <w:lang w:eastAsia="zh-CN"/>
              </w:rPr>
              <w:t xml:space="preserve"> диагностики, эндоскопическом кабинете, рентгенологическом кабинете</w:t>
            </w:r>
          </w:p>
        </w:tc>
        <w:tc>
          <w:tcPr>
            <w:tcW w:w="1808" w:type="dxa"/>
            <w:shd w:val="clear" w:color="auto" w:fill="auto"/>
          </w:tcPr>
          <w:p w14:paraId="4124268E" w14:textId="77777777"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6397A" w14:paraId="5E855867" w14:textId="77777777" w:rsidTr="00DE03A1">
        <w:tc>
          <w:tcPr>
            <w:tcW w:w="566" w:type="dxa"/>
            <w:shd w:val="clear" w:color="auto" w:fill="auto"/>
          </w:tcPr>
          <w:p w14:paraId="36717EED" w14:textId="3D0F462A"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2.8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14:paraId="3B1F1E65" w14:textId="77777777" w:rsidR="00F6397A" w:rsidRPr="00DE03A1" w:rsidRDefault="00F6397A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Выполнение индивидуального задания</w:t>
            </w:r>
          </w:p>
        </w:tc>
        <w:tc>
          <w:tcPr>
            <w:tcW w:w="1808" w:type="dxa"/>
            <w:shd w:val="clear" w:color="auto" w:fill="auto"/>
          </w:tcPr>
          <w:p w14:paraId="33DDC96E" w14:textId="77777777"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36</w:t>
            </w:r>
          </w:p>
        </w:tc>
      </w:tr>
      <w:tr w:rsidR="00F6397A" w14:paraId="16C0FF42" w14:textId="77777777" w:rsidTr="00DE03A1">
        <w:tc>
          <w:tcPr>
            <w:tcW w:w="566" w:type="dxa"/>
            <w:shd w:val="clear" w:color="auto" w:fill="auto"/>
          </w:tcPr>
          <w:p w14:paraId="3C9D4049" w14:textId="77777777" w:rsidR="00F6397A" w:rsidRPr="00DE03A1" w:rsidRDefault="00F6397A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5" w:type="dxa"/>
            <w:shd w:val="clear" w:color="auto" w:fill="auto"/>
          </w:tcPr>
          <w:p w14:paraId="77B7F454" w14:textId="761554AD" w:rsidR="00F6397A" w:rsidRPr="00DE03A1" w:rsidRDefault="00F6397A" w:rsidP="00EF604C">
            <w:pPr>
              <w:pStyle w:val="320"/>
              <w:ind w:firstLine="0"/>
              <w:jc w:val="left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В</w:t>
            </w:r>
            <w:r w:rsidR="006368DA" w:rsidRPr="00DE03A1">
              <w:rPr>
                <w:b/>
                <w:sz w:val="28"/>
                <w:szCs w:val="28"/>
              </w:rPr>
              <w:t>сего</w:t>
            </w:r>
            <w:r w:rsidR="006368D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808" w:type="dxa"/>
            <w:shd w:val="clear" w:color="auto" w:fill="auto"/>
          </w:tcPr>
          <w:p w14:paraId="6725231D" w14:textId="77777777" w:rsidR="00F6397A" w:rsidRPr="00DE03A1" w:rsidRDefault="00F6397A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216</w:t>
            </w:r>
          </w:p>
        </w:tc>
      </w:tr>
    </w:tbl>
    <w:p w14:paraId="050D33CA" w14:textId="77777777" w:rsidR="00705E3A" w:rsidRDefault="00705E3A" w:rsidP="00DC5533">
      <w:pPr>
        <w:pStyle w:val="31"/>
        <w:tabs>
          <w:tab w:val="left" w:pos="9356"/>
          <w:tab w:val="left" w:pos="9781"/>
        </w:tabs>
        <w:ind w:right="0" w:firstLine="0"/>
        <w:jc w:val="center"/>
        <w:rPr>
          <w:b/>
        </w:rPr>
      </w:pPr>
    </w:p>
    <w:p w14:paraId="5C95F801" w14:textId="77777777" w:rsidR="000F5F60" w:rsidRDefault="000F5F60" w:rsidP="000F5F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раздела «терапия»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 должен</w:t>
      </w:r>
    </w:p>
    <w:p w14:paraId="00581D60" w14:textId="77777777" w:rsidR="000F5F60" w:rsidRDefault="000F5F60" w:rsidP="000F5F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14:paraId="4F6BABA3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структуру и организацию лечебно-профилактической работы в поликлинике;</w:t>
      </w:r>
    </w:p>
    <w:p w14:paraId="70A47C28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преемственность в работе специалистов учреждений здравоохранения, показания и порядок направления на госпитализацию в отделения дневного пребывания и стационар;</w:t>
      </w:r>
    </w:p>
    <w:p w14:paraId="713C00FD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факторы риска наиболее распространенных хронических неинфекционных заболеваний; </w:t>
      </w:r>
    </w:p>
    <w:p w14:paraId="25FEF0DC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алгоритмы первичной и вторичной профилактики основных неинфекционных заболеваний;</w:t>
      </w:r>
    </w:p>
    <w:p w14:paraId="406AE0A5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методы активного выявления и отбора лиц, предрасположенных к заболеваниям сердечно-сосудистой системы, бронхолегочной системы, органов пищеварения, почек, эндокринной системы;</w:t>
      </w:r>
    </w:p>
    <w:p w14:paraId="5F38E0AC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группы лиц, подлежащих диспансеризации и порядок ее проведения;</w:t>
      </w:r>
    </w:p>
    <w:p w14:paraId="2410124F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принципы работы отделения профилактики, порядок проведения предварительных и периодических медицинских осмотров, профилактических прививок;</w:t>
      </w:r>
    </w:p>
    <w:p w14:paraId="179B22CA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программу обследования при основных терапевтических заболеваниях;</w:t>
      </w:r>
    </w:p>
    <w:p w14:paraId="35925ACD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показания и противопоказания к направлению пациентов в стационар дневного пребывания;</w:t>
      </w:r>
    </w:p>
    <w:p w14:paraId="4AB245E3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правила отбора и направления пациентов на санаторно-курортное лечение;</w:t>
      </w:r>
    </w:p>
    <w:p w14:paraId="342FE005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принципы реабилитации пациентов в амбулаторных условиях;</w:t>
      </w:r>
    </w:p>
    <w:p w14:paraId="2BB1EF64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критерии временной нетрудоспособности и инвалидности, порядок проведения экспертизы временной нетрудоспособности;</w:t>
      </w:r>
    </w:p>
    <w:p w14:paraId="6439A56B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диагностику неотложных состояний и оказание неотложной медицинской помощи на амбулаторном этапе при острых заболеваниях внутренних органов, аллергических состояниях;</w:t>
      </w:r>
    </w:p>
    <w:p w14:paraId="128BEEC3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основные приказы и инструкции, регламентирующие работу врача общей практики;</w:t>
      </w:r>
    </w:p>
    <w:p w14:paraId="1D53701B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14:paraId="2500774E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совместно с врачом общей практики вести прием амбулаторных пациентов и обслуживать визиты вне организации здравоохранения (на дому);</w:t>
      </w:r>
    </w:p>
    <w:p w14:paraId="1DEDA75B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составлять план обследования пациента с обоснованием назначения лабораторных и инструментальных методов исследования на амбулаторном этапе с учетом возможностей учреждения здравоохранения;</w:t>
      </w:r>
    </w:p>
    <w:p w14:paraId="413A147E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проводить регистрацию электрокардиограммы и ее клиническую оценку, измерение артериального давления, антропометрию, </w:t>
      </w:r>
    </w:p>
    <w:p w14:paraId="6C30F5B8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интерпретировать результаты клинических анализов крови и мочи, биохимического анализа крови, ультразвукового исследования сердца и органов брюшной полости, рентгенограмм, спирограмм, фиброгастродуоденоскопии, электрокардиографии и велоэргометрии;</w:t>
      </w:r>
    </w:p>
    <w:p w14:paraId="2D4F8CC8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формулировать клинический диагноз и определять тактику ведения пациентов, показания к госпитализации, оформлять направление на госпитализацию;</w:t>
      </w:r>
    </w:p>
    <w:p w14:paraId="5FD88EB9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составлять план лечения и реабилитации пациентов с основными заболеваниями терапевтического профиля, учитывая фазу и степень тяжести заболевания, наличие сопутствующей патологии;</w:t>
      </w:r>
    </w:p>
    <w:p w14:paraId="11E846A5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проводить профилактические обследования пациентов и оформлять карты учета прохождения диспансеризации, </w:t>
      </w:r>
    </w:p>
    <w:p w14:paraId="16EAEFF3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формировать группы пациентов с высоким риском хронических неинфекционных заболеваний;</w:t>
      </w:r>
    </w:p>
    <w:p w14:paraId="4E04061B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оформлять экспертные документы, удостоверяющие временную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нетрудоспособность (листок и справку о временной нетрудоспособности);</w:t>
      </w:r>
    </w:p>
    <w:p w14:paraId="0B6B28EE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оказывать неотложную медицинскую помощь на догоспитальном этапе при:</w:t>
      </w:r>
    </w:p>
    <w:p w14:paraId="290DF440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приступе стенокардии;</w:t>
      </w:r>
    </w:p>
    <w:p w14:paraId="17600129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ангинозном приступе и остром коронарном синдроме;</w:t>
      </w:r>
    </w:p>
    <w:p w14:paraId="5919476D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осложненном и неосложненном гипертоническом кризе;</w:t>
      </w:r>
    </w:p>
    <w:p w14:paraId="39D61004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острой сердечной недостаточности;</w:t>
      </w:r>
    </w:p>
    <w:p w14:paraId="6431471D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приступе бронхиальной астмы;</w:t>
      </w:r>
    </w:p>
    <w:p w14:paraId="5181FF52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приступе сердечной астмы и отеке легких;</w:t>
      </w:r>
    </w:p>
    <w:p w14:paraId="032CDA30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пароксизме суправентрикулярной тахикардии;</w:t>
      </w:r>
    </w:p>
    <w:p w14:paraId="6ABB1E67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пароксизме фибрилляции предсердий;</w:t>
      </w:r>
    </w:p>
    <w:p w14:paraId="278A53C0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пароксизме трепетания предсердий;</w:t>
      </w:r>
    </w:p>
    <w:p w14:paraId="00BBC0AD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пароксизме желудочковой тахикардии;</w:t>
      </w:r>
    </w:p>
    <w:p w14:paraId="3DDB4ABF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приступе Морганьи – Адамса – Стокса;</w:t>
      </w:r>
    </w:p>
    <w:p w14:paraId="20CF4713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«остром животе»;</w:t>
      </w:r>
    </w:p>
    <w:p w14:paraId="4AE65FFF" w14:textId="77777777" w:rsidR="000F5F60" w:rsidRDefault="000F5F60" w:rsidP="000F5F60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печеночной и почечной коликах; </w:t>
      </w:r>
    </w:p>
    <w:p w14:paraId="02FD870B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гипертермической лихорадочной реакции;</w:t>
      </w:r>
    </w:p>
    <w:p w14:paraId="53325676" w14:textId="77777777" w:rsidR="000F5F60" w:rsidRDefault="000F5F60" w:rsidP="000F5F6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желудочно-кишечном кровотечении;</w:t>
      </w:r>
    </w:p>
    <w:p w14:paraId="4D2BBFD1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оформлять медицинскую карту амбулаторного пациента, медицинскую карту и эпикриз пациента стационара дневного пребывания, ведомость учета посещений, заболеваний и пролеченных пациентов, рецепты, индивидуальную программу реабилитации, заполнять листок и справку о временной нетрудоспособности, справку о состоянии здоровья, выписку из медицинских документов;</w:t>
      </w:r>
    </w:p>
    <w:p w14:paraId="226A8254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проводить индивидуальное профилактическое консультирование пациентов;</w:t>
      </w:r>
    </w:p>
    <w:p w14:paraId="6B169C57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проводить групповое профилактическое консультирование пациентов по вопросам здорового образа жизни с использованием информационных технологий;</w:t>
      </w:r>
    </w:p>
    <w:p w14:paraId="5D78AEEA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применять принципы медицинской этики и деонтологии в практической деятельности;</w:t>
      </w:r>
    </w:p>
    <w:p w14:paraId="79DB23D7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владеть:</w:t>
      </w:r>
    </w:p>
    <w:p w14:paraId="66FAF154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методикой опроса, физикального обследования пациента, составления плана обследования, лечения и профилактики заболеваний в амбулаторных условиях;</w:t>
      </w:r>
    </w:p>
    <w:p w14:paraId="44091807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навыками интерпретации результатов лабораторных и инструментальных методов диагностики, оформления медицинской документации, выписки рецептов;</w:t>
      </w:r>
    </w:p>
    <w:p w14:paraId="2BEBAFB1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навыками составления плана диагностических и лечебно-оздоровительных мероприятий для диспансерной группы пациентов с заболеваниями терапевтического профиля, оценкой эффективности качества диспансеризации;</w:t>
      </w:r>
    </w:p>
    <w:p w14:paraId="0BBFE967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методиками санитарно-гигиенического просвещения пациентов;</w:t>
      </w:r>
    </w:p>
    <w:p w14:paraId="5C69CE90" w14:textId="77777777" w:rsidR="000F5F60" w:rsidRDefault="000F5F60" w:rsidP="000F5F60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способами оказания скорой медицинской помощи в амбулаторных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условиях.</w:t>
      </w:r>
    </w:p>
    <w:p w14:paraId="6226425A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CC60F1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раздела «хирургия»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 должен</w:t>
      </w:r>
    </w:p>
    <w:p w14:paraId="6BAFED1E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14:paraId="57288392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положения:</w:t>
      </w:r>
    </w:p>
    <w:p w14:paraId="484C52A1" w14:textId="77777777" w:rsidR="000F5F60" w:rsidRDefault="000F5F60" w:rsidP="000F5F60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организации лечебно-профилактической помощи пациентам хирургического профиля;</w:t>
      </w:r>
    </w:p>
    <w:p w14:paraId="330AB51E" w14:textId="77777777" w:rsidR="000F5F60" w:rsidRDefault="000F5F60" w:rsidP="000F5F60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диагностики и лечения хирургических заболеваний в амбулаторных условиях;</w:t>
      </w:r>
    </w:p>
    <w:p w14:paraId="3CD31671" w14:textId="77777777" w:rsidR="000F5F60" w:rsidRDefault="000F5F60" w:rsidP="000F5F60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врачебно-трудовой экспертизы;</w:t>
      </w:r>
    </w:p>
    <w:p w14:paraId="0910BF07" w14:textId="77777777" w:rsidR="000F5F60" w:rsidRDefault="000F5F60" w:rsidP="000F5F60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диспансеризации и реабилитации пациентов с заболеваниями хирургического профиля и травмами, а также после оперативных вмешательств;</w:t>
      </w:r>
    </w:p>
    <w:p w14:paraId="627D1814" w14:textId="77777777" w:rsidR="000F5F60" w:rsidRDefault="000F5F60" w:rsidP="000F5F60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профилактику гнойной хирургической и раневой инфекции.</w:t>
      </w:r>
    </w:p>
    <w:p w14:paraId="74119B5E" w14:textId="77777777" w:rsidR="000F5F60" w:rsidRDefault="000F5F60" w:rsidP="000F5F60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методику оказания неотложной медицинской помощи на догоспитальном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этапе при переломах, вывихах, травматическом шоке, ожогах, ранениях и кровотечениях.</w:t>
      </w:r>
    </w:p>
    <w:p w14:paraId="628258C3" w14:textId="77777777" w:rsidR="000F5F60" w:rsidRDefault="000F5F60" w:rsidP="000F5F60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показания к госпитализации пациентов с заболеваниями хирургического профиля и травмами</w:t>
      </w:r>
    </w:p>
    <w:p w14:paraId="3D94152B" w14:textId="77777777" w:rsidR="000F5F60" w:rsidRDefault="000F5F60" w:rsidP="000F5F60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принципы реабилитации пациентов после оперативных вмешательств в амбулаторных условиях;</w:t>
      </w:r>
    </w:p>
    <w:p w14:paraId="74FCF4C6" w14:textId="77777777" w:rsidR="000F5F60" w:rsidRDefault="000F5F60" w:rsidP="000F5F60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временной нетрудоспособности и инвалидности;</w:t>
      </w:r>
    </w:p>
    <w:p w14:paraId="27474E30" w14:textId="77777777" w:rsidR="000F5F60" w:rsidRDefault="000F5F60" w:rsidP="000F5F60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приказы, инструкции, которые регламентируют работу врача-хирурга в амбулаторных условиях:</w:t>
      </w:r>
    </w:p>
    <w:p w14:paraId="758F3D75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14:paraId="1335B049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собирать и анализировать жалобы и анамнез;</w:t>
      </w:r>
    </w:p>
    <w:p w14:paraId="0DB8A0E3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осмотр, физикальное исследование, проводить дифференциальную диагностику и устанавливать диагноз, обосновывать и назначать необходимые клинические, лабораторные, инструментальные, рентгенологические исследования, правильно проводить их интерпретацию, назначать лечение;</w:t>
      </w:r>
    </w:p>
    <w:p w14:paraId="7F00D910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оказывать неотложную медицинскую помощь при переломе, ожоге, вывихе, ранении, кровотечении;</w:t>
      </w:r>
    </w:p>
    <w:p w14:paraId="5E942848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оказание медицинской помощи при острых хирургических заболеваниях,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оказать первую врачебную помощь в экстремальных ситуациях;</w:t>
      </w:r>
    </w:p>
    <w:p w14:paraId="74DA3A87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оформлять амбулаторную карту пациента, лист регистрации посещений и заболеваний, рецепты, заполнять больничные листы и справки о временной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нетрудоспособности, справку о состоянии здоровья, выписку из медицинских документов;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73999E2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информировать пациентов о принципах здорового образа жизни, питании, физической активности, негативного влияния вредных привычек; </w:t>
      </w:r>
    </w:p>
    <w:p w14:paraId="47D116FE" w14:textId="77777777" w:rsidR="000F5F60" w:rsidRDefault="000F5F60" w:rsidP="000F5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принципы медицинской этики и деонтологии в практической деятельности.</w:t>
      </w:r>
    </w:p>
    <w:p w14:paraId="2B57A65D" w14:textId="77777777" w:rsidR="000F5F60" w:rsidRPr="000F5F60" w:rsidRDefault="000F5F60" w:rsidP="000F5F60">
      <w:pPr>
        <w:pStyle w:val="31"/>
        <w:tabs>
          <w:tab w:val="left" w:pos="9356"/>
          <w:tab w:val="left" w:pos="9781"/>
        </w:tabs>
        <w:ind w:right="0" w:firstLine="0"/>
      </w:pPr>
    </w:p>
    <w:p w14:paraId="1CCB2548" w14:textId="77777777"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ИСПОЛЬЗУЕМЫХ МЕТОДОВ ОБУЧЕНИЯ </w:t>
      </w:r>
    </w:p>
    <w:p w14:paraId="3862064F" w14:textId="77777777" w:rsidR="00B17300" w:rsidRDefault="00B17300" w:rsidP="00B173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При организации п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роизводственной практики «Врачебная поликлиническая» для студентов IV курса 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используются следующие </w:t>
      </w:r>
      <w:bookmarkStart w:id="2" w:name="_Hlk131239078"/>
      <w:r>
        <w:rPr>
          <w:rFonts w:ascii="Times New Roman" w:hAnsi="Times New Roman"/>
          <w:sz w:val="28"/>
          <w:szCs w:val="28"/>
        </w:rPr>
        <w:t>традиционные и современные образовательные технологии: разнообразные формы коммуникаций, вариативных моделей самостоятельной работы, симуляционные, тестовые и другие системы оценивания уровня компетенций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Студенты знакомятся с безопасными условиями труда, международными требованиями и этическими нормами при прохождении практики.</w:t>
      </w:r>
    </w:p>
    <w:p w14:paraId="2398E5A9" w14:textId="77777777"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131240023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Производственная практика «Врачебная поликлиническая» </w:t>
      </w:r>
      <w:r>
        <w:rPr>
          <w:rFonts w:ascii="Times New Roman" w:hAnsi="Times New Roman"/>
          <w:sz w:val="28"/>
          <w:szCs w:val="28"/>
        </w:rPr>
        <w:t xml:space="preserve">проводятся на базах амбулаторно-поликлинических организаций здравоохранения в отделениях общей врачебной практики, профилактики, реабилитации, стационарах дневного пребывания, кабинетах врачей-специалистов терапевтического профиля, при </w:t>
      </w:r>
      <w:r>
        <w:rPr>
          <w:rFonts w:ascii="Times New Roman" w:hAnsi="Times New Roman"/>
          <w:sz w:val="28"/>
          <w:szCs w:val="28"/>
        </w:rPr>
        <w:lastRenderedPageBreak/>
        <w:t xml:space="preserve">обслуживании пациентов совместно с врачом общей практики вне организации здравоохранения. </w:t>
      </w:r>
      <w:r>
        <w:rPr>
          <w:rFonts w:ascii="Times New Roman" w:eastAsia="Courier New" w:hAnsi="Times New Roman"/>
          <w:color w:val="000000"/>
          <w:sz w:val="28"/>
          <w:szCs w:val="28"/>
        </w:rPr>
        <w:t>Практическая подготовка обеспечивается</w:t>
      </w:r>
      <w:r>
        <w:rPr>
          <w:rFonts w:ascii="Times New Roman" w:hAnsi="Times New Roman"/>
          <w:sz w:val="28"/>
          <w:szCs w:val="28"/>
        </w:rPr>
        <w:t xml:space="preserve"> отработкой навыков обследования пациентов, интерпретацией результатов исследований, диагностики и дифференциальной диагностики заболеваний и их осложнений, повторением и отработкой алгоритмов оказания скорой и неотложной медицинской помощи, навыков оформления медицинских документов, решением студентами ситуационных задач, тестовых заданий. </w:t>
      </w:r>
      <w:bookmarkStart w:id="4" w:name="_Hlk131241509"/>
      <w:r>
        <w:rPr>
          <w:rFonts w:ascii="Times New Roman" w:hAnsi="Times New Roman"/>
          <w:sz w:val="28"/>
          <w:szCs w:val="28"/>
        </w:rPr>
        <w:t xml:space="preserve">На практических занятиях </w:t>
      </w:r>
      <w:bookmarkStart w:id="5" w:name="_Hlk130732367"/>
      <w:r>
        <w:rPr>
          <w:rFonts w:ascii="Times New Roman" w:hAnsi="Times New Roman"/>
          <w:sz w:val="28"/>
          <w:szCs w:val="28"/>
        </w:rPr>
        <w:t xml:space="preserve">во время клинических разборов, совместной работы с врачами </w:t>
      </w:r>
      <w:bookmarkEnd w:id="5"/>
      <w:r>
        <w:rPr>
          <w:rFonts w:ascii="Times New Roman" w:hAnsi="Times New Roman"/>
          <w:sz w:val="28"/>
          <w:szCs w:val="28"/>
        </w:rPr>
        <w:t xml:space="preserve">отрабатываются разнообразные модели коммуникаций с пациентами и их родственниками. Студенты собирают жалобы у пациентов, </w:t>
      </w:r>
      <w:bookmarkStart w:id="6" w:name="_Hlk131241924"/>
      <w:r>
        <w:rPr>
          <w:rFonts w:ascii="Times New Roman" w:hAnsi="Times New Roman"/>
          <w:sz w:val="28"/>
          <w:szCs w:val="28"/>
        </w:rPr>
        <w:t xml:space="preserve">анализируют анамнез заболевания, </w:t>
      </w:r>
      <w:bookmarkEnd w:id="6"/>
      <w:r>
        <w:rPr>
          <w:rFonts w:ascii="Times New Roman" w:hAnsi="Times New Roman"/>
          <w:sz w:val="28"/>
          <w:szCs w:val="28"/>
        </w:rPr>
        <w:t xml:space="preserve">проводят физикальное обследование, составляют план обследования, интерпретируют результаты лабораторных и инструментальных методов исследований, формулируют диагноз, составляют план лечения и программу мероприятий медицинской реабилитации, учатся оформлять медицинскую документацию, выписывать рецепты различных форм. </w:t>
      </w:r>
    </w:p>
    <w:p w14:paraId="3BAF3985" w14:textId="77777777" w:rsidR="00B17300" w:rsidRDefault="00B17300" w:rsidP="00B173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31241403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>Самостоятельная внеаудиторная работа заключается в изучении основной и дополнительной литературы, монографий, периодической литературы, нормативной документации и информационного блока, представленного в соответствующем разделе электронной системы дистанционного обучения. Внеаудиторная работа реализуется посредством подготовки рефератов, презентаций профилактической тематики по наиболее актуальным медицинским проблемам, выполнением учебно-исследовательской работы, подготовкой к дифференцированному зачету.</w:t>
      </w:r>
    </w:p>
    <w:bookmarkEnd w:id="7"/>
    <w:p w14:paraId="4C3E74D7" w14:textId="77777777" w:rsidR="00B17300" w:rsidRDefault="00B17300" w:rsidP="00B17300">
      <w:pPr>
        <w:tabs>
          <w:tab w:val="left" w:pos="993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СРЕДСТВ ОБУЧЕНИЯ</w:t>
      </w:r>
    </w:p>
    <w:p w14:paraId="13152790" w14:textId="77777777"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Медицинские карты амбулаторных пациентов.</w:t>
      </w:r>
    </w:p>
    <w:p w14:paraId="2D9B6F6B" w14:textId="77777777"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Выписки из медицинских карт стационарных пациентов. </w:t>
      </w:r>
    </w:p>
    <w:p w14:paraId="3F0E26E0" w14:textId="77777777"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Ксерокопии и фотографии дополнительных методов обследования (лабораторных, функциональных, лучевых и др.).</w:t>
      </w:r>
    </w:p>
    <w:p w14:paraId="1CF63266" w14:textId="77777777"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Электронные методы обучения (тесты и ситуационные задачи).</w:t>
      </w:r>
    </w:p>
    <w:p w14:paraId="2BF8306C" w14:textId="77777777"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Муляжи и оборудование симуляционного центра для отработки практических навыков.</w:t>
      </w:r>
    </w:p>
    <w:p w14:paraId="6B667001" w14:textId="77777777" w:rsidR="00B17300" w:rsidRDefault="00B17300" w:rsidP="00B17300">
      <w:pPr>
        <w:spacing w:line="240" w:lineRule="auto"/>
        <w:ind w:firstLine="709"/>
        <w:jc w:val="center"/>
        <w:rPr>
          <w:rFonts w:ascii="Times New Roman" w:hAnsi="Times New Roman"/>
          <w:b/>
          <w:sz w:val="4"/>
          <w:szCs w:val="28"/>
        </w:rPr>
      </w:pPr>
    </w:p>
    <w:p w14:paraId="53E3CF39" w14:textId="77777777"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СРЕДСТВ ДИАГНОСТИКИ РЕЗУЛЬТАТОВ</w:t>
      </w:r>
    </w:p>
    <w:p w14:paraId="65919718" w14:textId="77777777"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ДЕЯТЕЛЬНОСТИ</w:t>
      </w:r>
    </w:p>
    <w:p w14:paraId="1D5E684F" w14:textId="77777777" w:rsidR="00B17300" w:rsidRDefault="00B17300" w:rsidP="00B17300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Оценка учебных достижений студента осуществляется с использованием </w:t>
      </w:r>
      <w:r>
        <w:rPr>
          <w:rFonts w:ascii="Times New Roman" w:hAnsi="Times New Roman"/>
          <w:sz w:val="28"/>
          <w:szCs w:val="28"/>
        </w:rPr>
        <w:t>фонда оценочных средств и технологий учреждения высшего образования. Фонд оценочных средств учебных достижений студента включает:</w:t>
      </w:r>
    </w:p>
    <w:p w14:paraId="49D46A74" w14:textId="77777777"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типовые задания в различных формах (электронные, симуляционные):</w:t>
      </w:r>
    </w:p>
    <w:p w14:paraId="7504B01D" w14:textId="77777777"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тесты с множественным выбором с разъяснением ошибок в случае неправильных ответов;</w:t>
      </w:r>
    </w:p>
    <w:p w14:paraId="4FE54FC8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lastRenderedPageBreak/>
        <w:t>тесты «верно/неверно»;</w:t>
      </w:r>
    </w:p>
    <w:p w14:paraId="2B328040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задания и тесты с коротким и/или числовым ответом;</w:t>
      </w:r>
    </w:p>
    <w:p w14:paraId="4B6EF3DC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задания и тесты на соответствие;</w:t>
      </w:r>
    </w:p>
    <w:p w14:paraId="7A8E2C3D" w14:textId="77777777"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ситуационные задачи и задания по заполнению медицинской документации и выписке рецептов;</w:t>
      </w:r>
    </w:p>
    <w:p w14:paraId="3B4420E3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ситуационные задачи с использованием баскет-метода;</w:t>
      </w:r>
    </w:p>
    <w:p w14:paraId="3FAE80B4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ситуационные задачи с использованием кейс-метода;</w:t>
      </w:r>
    </w:p>
    <w:p w14:paraId="248C43DF" w14:textId="77777777"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банк заданий по интерпретации методов обследования (лабораторных, функциональных, лучевых);</w:t>
      </w:r>
    </w:p>
    <w:p w14:paraId="34148A9E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 xml:space="preserve">рефераты; </w:t>
      </w:r>
    </w:p>
    <w:p w14:paraId="1316A99D" w14:textId="77777777"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заполнение медицинской карты амбулаторного пациента.</w:t>
      </w:r>
    </w:p>
    <w:p w14:paraId="6775BA2F" w14:textId="77777777" w:rsidR="00B17300" w:rsidRDefault="00B17300" w:rsidP="00B173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диагностики компетенций используются следующие формы контроля знаний:</w:t>
      </w:r>
    </w:p>
    <w:p w14:paraId="2A748839" w14:textId="77777777" w:rsidR="00B17300" w:rsidRDefault="00B17300" w:rsidP="00B17300">
      <w:pPr>
        <w:spacing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bookmarkStart w:id="8" w:name="_Hlk142814823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Устная форма:</w:t>
      </w:r>
    </w:p>
    <w:p w14:paraId="539AC2CE" w14:textId="77777777" w:rsidR="00B17300" w:rsidRDefault="00B17300" w:rsidP="00B17300">
      <w:pPr>
        <w:widowControl w:val="0"/>
        <w:numPr>
          <w:ilvl w:val="3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Собеседование.</w:t>
      </w:r>
    </w:p>
    <w:p w14:paraId="73303957" w14:textId="77777777" w:rsidR="00B17300" w:rsidRDefault="00B17300" w:rsidP="00B17300">
      <w:pPr>
        <w:widowControl w:val="0"/>
        <w:numPr>
          <w:ilvl w:val="3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Дифференцированный зачет.</w:t>
      </w:r>
    </w:p>
    <w:p w14:paraId="1C14BD03" w14:textId="77777777" w:rsidR="00B17300" w:rsidRDefault="00B17300" w:rsidP="00B17300">
      <w:pPr>
        <w:widowControl w:val="0"/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Письменная форма:</w:t>
      </w:r>
    </w:p>
    <w:p w14:paraId="62A3E00C" w14:textId="77777777" w:rsidR="00B17300" w:rsidRDefault="00B17300" w:rsidP="00B17300">
      <w:pPr>
        <w:widowControl w:val="0"/>
        <w:numPr>
          <w:ilvl w:val="3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Реферат или УИРС</w:t>
      </w:r>
    </w:p>
    <w:p w14:paraId="43D722E5" w14:textId="77777777" w:rsidR="00B17300" w:rsidRDefault="00B17300" w:rsidP="00B17300">
      <w:pPr>
        <w:widowControl w:val="0"/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Техническая (электронная) форма:</w:t>
      </w:r>
    </w:p>
    <w:p w14:paraId="2F6292AB" w14:textId="77777777"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hanging="503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Электронные тесты.</w:t>
      </w:r>
    </w:p>
    <w:p w14:paraId="73A17E0A" w14:textId="77777777"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Интерпретация результатов дополнительных методов обследования.</w:t>
      </w:r>
    </w:p>
    <w:p w14:paraId="156D3042" w14:textId="77777777"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Электронные ситуационные задачи.</w:t>
      </w:r>
    </w:p>
    <w:p w14:paraId="18E119BD" w14:textId="77777777"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Подготовка и представление презентации.</w:t>
      </w:r>
    </w:p>
    <w:p w14:paraId="0EA51F43" w14:textId="77777777" w:rsidR="00B17300" w:rsidRDefault="00B17300" w:rsidP="00B17300">
      <w:pPr>
        <w:widowControl w:val="0"/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Симуляционная форма:</w:t>
      </w:r>
    </w:p>
    <w:p w14:paraId="6FACF845" w14:textId="77777777"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Оценивание навыков заполнения медицинской документации, выписки рецепта врача за полную стоимость, выписки листка временной нетрудоспособности, анализ и клиническая интерпретация ЭКГ, оказание неотложной помощи. </w:t>
      </w:r>
    </w:p>
    <w:p w14:paraId="59BD7257" w14:textId="77777777"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Демонстрация практических навыков на муляжах и оборудовании симуляционного центра.</w:t>
      </w:r>
      <w:bookmarkEnd w:id="8"/>
    </w:p>
    <w:p w14:paraId="53D8566F" w14:textId="77777777" w:rsidR="00B17300" w:rsidRDefault="00B17300" w:rsidP="00B17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78D091" w14:textId="77777777"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основных форм, журналов и документов для изучения и заполнения в ходе практики «Врачебная поликлиническая» по терапии</w:t>
      </w:r>
    </w:p>
    <w:p w14:paraId="0EE62844" w14:textId="77777777" w:rsidR="00B17300" w:rsidRDefault="00B17300" w:rsidP="00B17300">
      <w:pPr>
        <w:spacing w:after="0" w:line="240" w:lineRule="auto"/>
        <w:rPr>
          <w:rFonts w:ascii="Times New Roman" w:hAnsi="Times New Roman"/>
          <w:b/>
          <w:sz w:val="12"/>
          <w:szCs w:val="28"/>
        </w:rPr>
      </w:pPr>
    </w:p>
    <w:p w14:paraId="2EA36729" w14:textId="77777777" w:rsidR="00B17300" w:rsidRDefault="00B17300" w:rsidP="00B173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заполнения:</w:t>
      </w:r>
    </w:p>
    <w:p w14:paraId="4DB95B0C" w14:textId="77777777" w:rsidR="00B17300" w:rsidRDefault="00B17300" w:rsidP="00B17300">
      <w:pPr>
        <w:pStyle w:val="ad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карта амбулаторного больного </w:t>
      </w:r>
      <w:r>
        <w:rPr>
          <w:rFonts w:ascii="Times New Roman" w:hAnsi="Times New Roman"/>
          <w:i/>
          <w:sz w:val="28"/>
          <w:szCs w:val="28"/>
        </w:rPr>
        <w:t>(форма 025/у)</w:t>
      </w:r>
    </w:p>
    <w:p w14:paraId="5AE6BC51" w14:textId="77777777" w:rsidR="00B17300" w:rsidRDefault="00B17300" w:rsidP="00B17300">
      <w:pPr>
        <w:pStyle w:val="ad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Ведомость учета посещений, заболеваний и пролеченных пациентов врачом в амбулаторно-поликлинических организациях </w:t>
      </w:r>
      <w:r>
        <w:rPr>
          <w:rFonts w:ascii="Times New Roman" w:hAnsi="Times New Roman"/>
          <w:i/>
          <w:sz w:val="28"/>
          <w:szCs w:val="28"/>
        </w:rPr>
        <w:t>(форма 025-3/4-07)</w:t>
      </w:r>
    </w:p>
    <w:p w14:paraId="60D34AE9" w14:textId="77777777" w:rsidR="00B17300" w:rsidRDefault="00B17300" w:rsidP="00B17300">
      <w:pPr>
        <w:pStyle w:val="ad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справка </w:t>
      </w:r>
      <w:r>
        <w:rPr>
          <w:rFonts w:ascii="Times New Roman" w:hAnsi="Times New Roman"/>
          <w:i/>
          <w:sz w:val="28"/>
          <w:szCs w:val="28"/>
        </w:rPr>
        <w:t>(форма здр/у-10)</w:t>
      </w:r>
    </w:p>
    <w:p w14:paraId="24EDC488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Выписка из медицинских документов </w:t>
      </w:r>
      <w:r>
        <w:rPr>
          <w:rFonts w:ascii="Times New Roman" w:hAnsi="Times New Roman"/>
          <w:i/>
          <w:spacing w:val="-6"/>
          <w:sz w:val="28"/>
          <w:szCs w:val="28"/>
        </w:rPr>
        <w:t>(форма мед/у-10)</w:t>
      </w:r>
    </w:p>
    <w:p w14:paraId="509960DC" w14:textId="77777777" w:rsidR="00B17300" w:rsidRDefault="00B17300" w:rsidP="00B17300">
      <w:pPr>
        <w:pStyle w:val="ad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Рецепт врача для выписки лекарственных средств, реализуемых в аптеке за полную стоимость</w:t>
      </w:r>
    </w:p>
    <w:p w14:paraId="2725AE64" w14:textId="77777777" w:rsidR="00B17300" w:rsidRDefault="00B17300" w:rsidP="00B17300">
      <w:pPr>
        <w:pStyle w:val="ad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пациента стационара дневного пребывания поликлиники, стационара на дому </w:t>
      </w:r>
      <w:r>
        <w:rPr>
          <w:rFonts w:ascii="Times New Roman" w:hAnsi="Times New Roman"/>
          <w:i/>
          <w:sz w:val="28"/>
          <w:szCs w:val="28"/>
        </w:rPr>
        <w:t>(форма  003-2/у-88)</w:t>
      </w:r>
    </w:p>
    <w:p w14:paraId="6B9FFD54" w14:textId="77777777" w:rsidR="00B17300" w:rsidRDefault="00B17300" w:rsidP="00B17300">
      <w:pPr>
        <w:pStyle w:val="ad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учета санитарно-просветительной работы </w:t>
      </w:r>
      <w:r>
        <w:rPr>
          <w:rFonts w:ascii="Times New Roman" w:hAnsi="Times New Roman"/>
          <w:i/>
          <w:sz w:val="28"/>
          <w:szCs w:val="28"/>
        </w:rPr>
        <w:t>(форма 38/у-07)</w:t>
      </w:r>
    </w:p>
    <w:p w14:paraId="73C678E6" w14:textId="77777777" w:rsidR="00B17300" w:rsidRDefault="00B17300" w:rsidP="00B17300">
      <w:pPr>
        <w:pStyle w:val="ad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Индивидуальная программа медицинской реабилитации (форма 7-мез/у-09)</w:t>
      </w:r>
    </w:p>
    <w:p w14:paraId="2018F349" w14:textId="77777777" w:rsidR="00B17300" w:rsidRDefault="00B17300" w:rsidP="00B173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изучения:</w:t>
      </w:r>
    </w:p>
    <w:p w14:paraId="783A085D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 врача для выписки лекарственных средств и перевязочных материалов на льготных условиях</w:t>
      </w:r>
    </w:p>
    <w:p w14:paraId="655FD79C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Рецепт врача для выписки психотропных веществ и лекарственных средств, обладающих анаболической активностью, реализуемых в аптеке за полную стоимость.</w:t>
      </w:r>
    </w:p>
    <w:p w14:paraId="28DF7761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 врача для выписки наркотических средств</w:t>
      </w:r>
    </w:p>
    <w:p w14:paraId="1FF399CF" w14:textId="77777777" w:rsidR="00B17300" w:rsidRDefault="00B17300" w:rsidP="00B17300">
      <w:pPr>
        <w:pStyle w:val="ad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вызова врача на дом </w:t>
      </w:r>
      <w:r>
        <w:rPr>
          <w:rFonts w:ascii="Times New Roman" w:hAnsi="Times New Roman"/>
          <w:i/>
          <w:sz w:val="28"/>
          <w:szCs w:val="28"/>
        </w:rPr>
        <w:t>(форма 031/у)</w:t>
      </w:r>
    </w:p>
    <w:p w14:paraId="5F605E4F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 исследование крови на вирусные инфекции и сифилис</w:t>
      </w:r>
      <w:r>
        <w:rPr>
          <w:rFonts w:ascii="Times New Roman" w:hAnsi="Times New Roman"/>
          <w:i/>
          <w:sz w:val="28"/>
          <w:szCs w:val="28"/>
        </w:rPr>
        <w:t xml:space="preserve"> (форма 339/у)</w:t>
      </w:r>
    </w:p>
    <w:p w14:paraId="0F0EDAD0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Журнал учета ВИЧ-инфицированных лиц </w:t>
      </w:r>
      <w:r>
        <w:rPr>
          <w:rFonts w:ascii="Times New Roman" w:hAnsi="Times New Roman"/>
          <w:i/>
          <w:spacing w:val="-6"/>
          <w:sz w:val="28"/>
          <w:szCs w:val="28"/>
        </w:rPr>
        <w:t>(форма 342/у)</w:t>
      </w:r>
    </w:p>
    <w:p w14:paraId="47ED166F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профилактических прививок </w:t>
      </w:r>
      <w:r>
        <w:rPr>
          <w:rFonts w:ascii="Times New Roman" w:hAnsi="Times New Roman"/>
          <w:i/>
          <w:sz w:val="28"/>
          <w:szCs w:val="28"/>
        </w:rPr>
        <w:t>форма 063/у)</w:t>
      </w:r>
    </w:p>
    <w:p w14:paraId="6D8274FE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Журнал учета профилактических прививок </w:t>
      </w:r>
      <w:r>
        <w:rPr>
          <w:rFonts w:ascii="Times New Roman" w:hAnsi="Times New Roman"/>
          <w:i/>
          <w:spacing w:val="-6"/>
          <w:sz w:val="28"/>
          <w:szCs w:val="28"/>
        </w:rPr>
        <w:t>(форма 064/у)</w:t>
      </w:r>
    </w:p>
    <w:p w14:paraId="40CF17DA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Экстренное извещение об инфекционном заболевании, пищевом отравлении, осложнении после прививок </w:t>
      </w:r>
      <w:r>
        <w:rPr>
          <w:rFonts w:ascii="Times New Roman" w:hAnsi="Times New Roman"/>
          <w:i/>
          <w:spacing w:val="-10"/>
          <w:sz w:val="28"/>
          <w:szCs w:val="28"/>
        </w:rPr>
        <w:t>(форма 058/у)</w:t>
      </w:r>
    </w:p>
    <w:p w14:paraId="63D2EF78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Журнал учета инфекционных заболеваний, пищевых отравлений, осложнений после прививок </w:t>
      </w:r>
      <w:r>
        <w:rPr>
          <w:rFonts w:ascii="Times New Roman" w:hAnsi="Times New Roman"/>
          <w:i/>
          <w:spacing w:val="-6"/>
          <w:sz w:val="28"/>
          <w:szCs w:val="28"/>
        </w:rPr>
        <w:t>(форма 060/у)</w:t>
      </w:r>
    </w:p>
    <w:p w14:paraId="2E39B04D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Врачебное свидетельство о смерти (</w:t>
      </w:r>
      <w:r>
        <w:rPr>
          <w:rFonts w:ascii="Times New Roman" w:hAnsi="Times New Roman"/>
          <w:i/>
          <w:sz w:val="28"/>
          <w:szCs w:val="28"/>
        </w:rPr>
        <w:t>форма 106/у)</w:t>
      </w:r>
    </w:p>
    <w:p w14:paraId="762D4E6A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Отчет по временной нетрудоспособности </w:t>
      </w:r>
      <w:r>
        <w:rPr>
          <w:rFonts w:ascii="Times New Roman" w:hAnsi="Times New Roman"/>
          <w:i/>
          <w:spacing w:val="-6"/>
          <w:sz w:val="28"/>
          <w:szCs w:val="28"/>
        </w:rPr>
        <w:t>(форма ВН-16).</w:t>
      </w:r>
    </w:p>
    <w:p w14:paraId="43262D8C" w14:textId="77777777"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Направление на медико-социальную экспертизу (форма №2-МСЭ/у-09)</w:t>
      </w:r>
    </w:p>
    <w:p w14:paraId="44D7BB0C" w14:textId="60C7961B"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2F8AB6" w14:textId="77777777"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паспортов станций объективного структурированного клинического экзамена (ОСКЭ) для контроля практических навыков по выполнению медицинских манипуляций в рамках дифференцированного зачета</w:t>
      </w:r>
    </w:p>
    <w:p w14:paraId="71E936F0" w14:textId="77777777"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раздела «терапия»</w:t>
      </w:r>
    </w:p>
    <w:p w14:paraId="1AED98B0" w14:textId="77777777"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неотложной медицинской помощи при заболеваниях внутренних органов.</w:t>
      </w:r>
    </w:p>
    <w:p w14:paraId="28076963" w14:textId="77777777"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временной нетрудоспособности: заполнение листка и справки временной нетрудоспособности.</w:t>
      </w:r>
    </w:p>
    <w:p w14:paraId="3F62BF73" w14:textId="77777777"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рецепта врача за полную стоимость.</w:t>
      </w:r>
    </w:p>
    <w:p w14:paraId="4A57795E" w14:textId="77777777"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Электрокардиография: интерпретация результата исследования.</w:t>
      </w:r>
    </w:p>
    <w:p w14:paraId="18D7D5C8" w14:textId="77777777" w:rsidR="00B17300" w:rsidRDefault="00B17300" w:rsidP="00B173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8"/>
          <w:lang w:eastAsia="zh-CN"/>
        </w:rPr>
      </w:pPr>
    </w:p>
    <w:p w14:paraId="2B3109D6" w14:textId="77777777"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раздела «хирургия»</w:t>
      </w:r>
    </w:p>
    <w:p w14:paraId="135328B7" w14:textId="77777777"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Осмотр, пальпация молочных желез.</w:t>
      </w:r>
    </w:p>
    <w:p w14:paraId="784DC360" w14:textId="77777777"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Осмотр, пальпация щитовидной железы.</w:t>
      </w:r>
    </w:p>
    <w:p w14:paraId="5A4D4457" w14:textId="77777777"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прямой кишки </w:t>
      </w:r>
      <w:r>
        <w:rPr>
          <w:rFonts w:ascii="Times New Roman" w:hAnsi="Times New Roman"/>
          <w:sz w:val="28"/>
          <w:szCs w:val="28"/>
          <w:lang w:val="en-US"/>
        </w:rPr>
        <w:t>per</w:t>
      </w:r>
      <w:r w:rsidRPr="00B17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rectum</w:t>
      </w:r>
      <w:r>
        <w:rPr>
          <w:rFonts w:ascii="Times New Roman" w:hAnsi="Times New Roman"/>
          <w:sz w:val="28"/>
          <w:szCs w:val="28"/>
        </w:rPr>
        <w:t>.</w:t>
      </w:r>
    </w:p>
    <w:p w14:paraId="6143B138" w14:textId="77777777"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Осмотр, пальпация лимфатических узлов.</w:t>
      </w:r>
    </w:p>
    <w:p w14:paraId="7CF29598" w14:textId="77777777" w:rsidR="00B17300" w:rsidRDefault="00B17300" w:rsidP="00B17300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Осмотр, пальпация передней брюшной стенки.</w:t>
      </w:r>
    </w:p>
    <w:p w14:paraId="245206A8" w14:textId="67A3702A" w:rsidR="00B17300" w:rsidRDefault="00B17300" w:rsidP="00B1730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D61792" w14:textId="77777777" w:rsidR="00B17300" w:rsidRDefault="00B17300" w:rsidP="00B17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 студента при прохождении практики</w:t>
      </w:r>
    </w:p>
    <w:p w14:paraId="25533EC1" w14:textId="77777777" w:rsidR="00B17300" w:rsidRDefault="00B17300" w:rsidP="00B173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6"/>
          <w:szCs w:val="28"/>
          <w:lang w:eastAsia="ru-RU"/>
        </w:rPr>
      </w:pPr>
    </w:p>
    <w:p w14:paraId="059B33FB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на собрании, посвященном подготовке к летней производственной практике.</w:t>
      </w:r>
    </w:p>
    <w:p w14:paraId="2E25CAB3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Получить направление на практику у методиста отдела практики.</w:t>
      </w:r>
    </w:p>
    <w:p w14:paraId="7ADDF670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прохождением практики ознакомиться с </w:t>
      </w:r>
      <w:r>
        <w:rPr>
          <w:rFonts w:ascii="Times New Roman" w:hAnsi="Times New Roman"/>
          <w:sz w:val="28"/>
          <w:szCs w:val="28"/>
        </w:rPr>
        <w:t>методическими указаниями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практике для студентов 4 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44167B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Ежедневно вести дневник практики, заверяя внесенные в него данные подписью врача.</w:t>
      </w:r>
    </w:p>
    <w:p w14:paraId="3F1F46D3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Освоить практические навыки и умения, предусмотренные программой практики.</w:t>
      </w:r>
    </w:p>
    <w:p w14:paraId="2DECD3D6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охраны труда, техники безопасности и внутреннего распорядка лечебного учреждения, в котором проходит практика.</w:t>
      </w:r>
    </w:p>
    <w:p w14:paraId="718781A5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общении с коллегами, пациентами и их родственниками соблюдать принципы медицинской этики и деонтологии.</w:t>
      </w:r>
    </w:p>
    <w:p w14:paraId="76858D06" w14:textId="77777777"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деканатом срок сдать дифференцированный зачет.</w:t>
      </w:r>
    </w:p>
    <w:p w14:paraId="7C802992" w14:textId="77777777" w:rsidR="00B17300" w:rsidRDefault="00B17300" w:rsidP="00B173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BC7B2C2" w14:textId="77777777" w:rsidR="00B17300" w:rsidRDefault="00B17300" w:rsidP="00B173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руководителя практики от организации здравоохранения</w:t>
      </w:r>
    </w:p>
    <w:p w14:paraId="1721ABE6" w14:textId="77777777" w:rsidR="00B17300" w:rsidRDefault="00B17300" w:rsidP="00B1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14:paraId="01CC4DDB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программой практики, методическими указаниями по прохождению практики «Врачебная поликлиническая» для студентов 4 курса.</w:t>
      </w:r>
    </w:p>
    <w:p w14:paraId="15D37FFC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инструктаж студентов по охране труда и технике безопасности.</w:t>
      </w:r>
    </w:p>
    <w:p w14:paraId="6DE1AD94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студентов со структурой лечебного учреждения, с функциональными подразделениями, диагностическими и лечебными возможностями, районом обслуживания.</w:t>
      </w:r>
    </w:p>
    <w:p w14:paraId="05CCFF1B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график работы студентов с учетом программы производственной практики, количества студентов и возможностей данного лечебного учреждения. В случае необходимости осуществлять коррекцию в графике с учетом возникших изменений в работе поликлиники.</w:t>
      </w:r>
    </w:p>
    <w:p w14:paraId="2463577F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контролировать работу студентов, уделяя внимание внешнему виду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студента и соблюдению им </w:t>
      </w:r>
      <w:r>
        <w:rPr>
          <w:rFonts w:ascii="Times New Roman" w:hAnsi="Times New Roman"/>
          <w:sz w:val="28"/>
          <w:szCs w:val="28"/>
        </w:rPr>
        <w:t>производственной дисциплины, проверять достоверность и правильность оформления дневников.</w:t>
      </w:r>
    </w:p>
    <w:p w14:paraId="12206ED1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студентов с вновь поступившей документацией в области здравоохранения.</w:t>
      </w:r>
    </w:p>
    <w:p w14:paraId="01480CF0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 студентов к текущей информации о наличии медицинских препаратов в аптечной сети, правилах отпуска лекарств.</w:t>
      </w:r>
    </w:p>
    <w:p w14:paraId="442511D4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студентов к участию в практических врачебных конференциях.</w:t>
      </w:r>
    </w:p>
    <w:p w14:paraId="5D29C629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аудиторию слушателей групповых профилактических консультаций для </w:t>
      </w:r>
      <w:r>
        <w:rPr>
          <w:rFonts w:ascii="Times New Roman" w:hAnsi="Times New Roman"/>
          <w:color w:val="333333"/>
          <w:sz w:val="28"/>
          <w:szCs w:val="26"/>
        </w:rPr>
        <w:t>формирования здорового образа жизни пациентов.</w:t>
      </w:r>
    </w:p>
    <w:p w14:paraId="26A3F786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Предоставить необходимые материалы для проведения УИРС.</w:t>
      </w:r>
    </w:p>
    <w:p w14:paraId="7B5BA758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несчастные случаи со студентами, которые проходят практику на базе лечебного учреждения.</w:t>
      </w:r>
    </w:p>
    <w:p w14:paraId="062FC8BE" w14:textId="77777777"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руководителя организации здравоохранения налагать взыскания на студентов, которые нарушают правила внутреннего трудового распорядка, с обязательным сообщением ректору ВГМУ и отметкой в отзыве о работе студента.</w:t>
      </w:r>
    </w:p>
    <w:p w14:paraId="7234D88B" w14:textId="77777777" w:rsidR="00B17300" w:rsidRDefault="00B17300" w:rsidP="00B173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643D30" w14:textId="77777777" w:rsidR="00B17300" w:rsidRDefault="00B17300" w:rsidP="00B173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руководителя практики от ВГМУ</w:t>
      </w:r>
    </w:p>
    <w:p w14:paraId="508C3B78" w14:textId="77777777" w:rsidR="00B17300" w:rsidRDefault="00B17300" w:rsidP="00B1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8"/>
          <w:lang w:eastAsia="ru-RU"/>
        </w:rPr>
      </w:pPr>
    </w:p>
    <w:p w14:paraId="2ED24D20" w14:textId="77777777" w:rsidR="00B17300" w:rsidRDefault="00B17300" w:rsidP="00B17300">
      <w:pPr>
        <w:pStyle w:val="ad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студентов с программой и требованиями, предъявляемыми при прохождении практики.</w:t>
      </w:r>
    </w:p>
    <w:p w14:paraId="54E598FE" w14:textId="77777777"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Контролировать работу студентов на базах практики, их умение применять теоретические знания на практике.</w:t>
      </w:r>
    </w:p>
    <w:p w14:paraId="072B3659" w14:textId="77777777"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Регулярно проверять качество ведения дневника и выполнение минимума практических навыков, умение вести медицинскую документацию.</w:t>
      </w:r>
    </w:p>
    <w:p w14:paraId="1FD0A14B" w14:textId="77777777"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Консультировать студентов по выполнению учебно-исследовательской работы, организации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проведению группового профилактического консультирования пациентов по вопросам здорового образа жизни с использованием информационных технологий.</w:t>
      </w:r>
    </w:p>
    <w:p w14:paraId="21C86D20" w14:textId="223C6066"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Проверять достоверность материалов</w:t>
      </w:r>
      <w:r w:rsidR="007077C9">
        <w:rPr>
          <w:rFonts w:ascii="Times New Roman" w:hAnsi="Times New Roman"/>
          <w:sz w:val="28"/>
          <w:szCs w:val="28"/>
        </w:rPr>
        <w:t>,</w:t>
      </w:r>
      <w:bookmarkStart w:id="9" w:name="_GoBack"/>
      <w:bookmarkEnd w:id="9"/>
      <w:r>
        <w:rPr>
          <w:rFonts w:ascii="Times New Roman" w:hAnsi="Times New Roman"/>
          <w:sz w:val="28"/>
          <w:szCs w:val="28"/>
        </w:rPr>
        <w:t xml:space="preserve"> изложенных в дневниках и отчетах студентов.</w:t>
      </w:r>
    </w:p>
    <w:p w14:paraId="210F24EA" w14:textId="77777777"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окончании практики принять дифференцированный зачет в установленный деканатом срок.</w:t>
      </w:r>
    </w:p>
    <w:p w14:paraId="6C5A7815" w14:textId="77777777" w:rsidR="00257ED6" w:rsidRDefault="00257ED6" w:rsidP="00257ED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244C9" w14:textId="33EC269C" w:rsidR="00257ED6" w:rsidRPr="00020888" w:rsidRDefault="000F5F60" w:rsidP="00257ED6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57ED6" w:rsidRPr="000208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14:paraId="43E5A85D" w14:textId="77777777" w:rsidR="00257ED6" w:rsidRPr="00020888" w:rsidRDefault="00257ED6" w:rsidP="00257ED6">
      <w:pPr>
        <w:tabs>
          <w:tab w:val="left" w:pos="0"/>
          <w:tab w:val="left" w:pos="567"/>
          <w:tab w:val="left" w:pos="1080"/>
        </w:tabs>
        <w:spacing w:after="120"/>
        <w:ind w:firstLine="709"/>
        <w:jc w:val="both"/>
        <w:rPr>
          <w:rFonts w:ascii="Times New Roman" w:hAnsi="Times New Roman"/>
          <w:b/>
          <w:sz w:val="2"/>
          <w:szCs w:val="2"/>
        </w:rPr>
      </w:pPr>
    </w:p>
    <w:p w14:paraId="5C78CD5A" w14:textId="77777777" w:rsidR="00257ED6" w:rsidRPr="000C2000" w:rsidRDefault="00257ED6" w:rsidP="00257ED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000">
        <w:rPr>
          <w:rFonts w:ascii="Times New Roman" w:hAnsi="Times New Roman" w:cs="Times New Roman"/>
          <w:b/>
          <w:color w:val="000000"/>
          <w:sz w:val="28"/>
          <w:szCs w:val="28"/>
        </w:rPr>
        <w:t>Основная:</w:t>
      </w:r>
    </w:p>
    <w:p w14:paraId="4CDFEE19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C2F0D">
        <w:rPr>
          <w:color w:val="000000"/>
          <w:sz w:val="28"/>
          <w:szCs w:val="28"/>
        </w:rPr>
        <w:t>Общая врачебная практика : нац. рук. : в 2 т. / под ред.</w:t>
      </w:r>
      <w:r w:rsidRPr="00DC2F0D">
        <w:rPr>
          <w:color w:val="000000"/>
          <w:sz w:val="28"/>
          <w:szCs w:val="28"/>
          <w:lang w:val="en-US"/>
        </w:rPr>
        <w:t> </w:t>
      </w:r>
      <w:r w:rsidRPr="00DC2F0D">
        <w:rPr>
          <w:color w:val="000000"/>
          <w:sz w:val="28"/>
          <w:szCs w:val="28"/>
        </w:rPr>
        <w:t>О.</w:t>
      </w:r>
      <w:r w:rsidRPr="00DC2F0D">
        <w:rPr>
          <w:color w:val="000000"/>
          <w:sz w:val="28"/>
          <w:szCs w:val="28"/>
          <w:lang w:val="en-US"/>
        </w:rPr>
        <w:t> </w:t>
      </w:r>
      <w:r w:rsidRPr="00DC2F0D">
        <w:rPr>
          <w:color w:val="000000"/>
          <w:sz w:val="28"/>
          <w:szCs w:val="28"/>
        </w:rPr>
        <w:t>Ю.</w:t>
      </w:r>
      <w:r w:rsidRPr="00DC2F0D">
        <w:rPr>
          <w:color w:val="000000"/>
          <w:sz w:val="28"/>
          <w:szCs w:val="28"/>
          <w:lang w:val="en-US"/>
        </w:rPr>
        <w:t> </w:t>
      </w:r>
      <w:r w:rsidRPr="00DC2F0D">
        <w:rPr>
          <w:color w:val="000000"/>
          <w:sz w:val="28"/>
          <w:szCs w:val="28"/>
        </w:rPr>
        <w:t xml:space="preserve">Кузнецовой, О. М. Лесняк, Е. В. Фроловой. – 2-е изд., перераб. и доп. – Москва : ГЭОТАР-Медиа, 2020. – Т. 1. – 1024 с. – Электрон. версия изд. – Режим доступа: </w:t>
      </w:r>
      <w:hyperlink r:id="rId8" w:history="1">
        <w:r w:rsidRPr="00DC2F0D">
          <w:rPr>
            <w:color w:val="000000"/>
            <w:sz w:val="28"/>
            <w:szCs w:val="28"/>
          </w:rPr>
          <w:t>https://www.rosmedlib.ru/book/ISBN9785970455203.html</w:t>
        </w:r>
      </w:hyperlink>
      <w:r w:rsidRPr="00DC2F0D">
        <w:rPr>
          <w:color w:val="000000"/>
          <w:sz w:val="28"/>
          <w:szCs w:val="28"/>
        </w:rPr>
        <w:t xml:space="preserve">. </w:t>
      </w:r>
    </w:p>
    <w:p w14:paraId="5AC9A3A3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>Общая врачебная практика : нац. рук. : в 2 т. / под ред.</w:t>
      </w:r>
      <w:r w:rsidRPr="00A178B2">
        <w:rPr>
          <w:color w:val="000000"/>
          <w:sz w:val="28"/>
          <w:szCs w:val="28"/>
          <w:lang w:val="en-US"/>
        </w:rPr>
        <w:t> </w:t>
      </w:r>
      <w:r w:rsidRPr="00A178B2">
        <w:rPr>
          <w:color w:val="000000"/>
          <w:sz w:val="28"/>
          <w:szCs w:val="28"/>
        </w:rPr>
        <w:t>О.</w:t>
      </w:r>
      <w:r w:rsidRPr="00A178B2">
        <w:rPr>
          <w:color w:val="000000"/>
          <w:sz w:val="28"/>
          <w:szCs w:val="28"/>
          <w:lang w:val="en-US"/>
        </w:rPr>
        <w:t> </w:t>
      </w:r>
      <w:r w:rsidRPr="00A178B2">
        <w:rPr>
          <w:color w:val="000000"/>
          <w:sz w:val="28"/>
          <w:szCs w:val="28"/>
        </w:rPr>
        <w:t>Ю.</w:t>
      </w:r>
      <w:r w:rsidRPr="00A178B2">
        <w:rPr>
          <w:color w:val="000000"/>
          <w:sz w:val="28"/>
          <w:szCs w:val="28"/>
          <w:lang w:val="en-US"/>
        </w:rPr>
        <w:t> </w:t>
      </w:r>
      <w:r w:rsidRPr="00A178B2">
        <w:rPr>
          <w:color w:val="000000"/>
          <w:sz w:val="28"/>
          <w:szCs w:val="28"/>
        </w:rPr>
        <w:t xml:space="preserve">Кузнецовой, О. М. Лесняк, Е. В. Фроловой. – 2-е изд., перераб. и доп. – Москва : ГЭОТАР-Медиа, 2021. – Т. 2. – 992 с. – Электрон. версия изд. – Режим доступа: </w:t>
      </w:r>
      <w:hyperlink r:id="rId9" w:history="1">
        <w:r w:rsidRPr="00A178B2">
          <w:rPr>
            <w:sz w:val="28"/>
            <w:szCs w:val="28"/>
          </w:rPr>
          <w:t>https://www.rosmedlib.ru/book/ISBN9785970455210.html</w:t>
        </w:r>
      </w:hyperlink>
      <w:r w:rsidRPr="00A178B2">
        <w:rPr>
          <w:sz w:val="28"/>
          <w:szCs w:val="28"/>
        </w:rPr>
        <w:t xml:space="preserve">. </w:t>
      </w:r>
    </w:p>
    <w:p w14:paraId="021AD2BA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Хирургические болезни : учеб. пособие для студентов учреждений высш. образования по специальности «Лечебное дело». Ч. 2 / В. Н. Шиленок [и др.] ; М-во здравоохранения Республики Беларусь, УО «Витебский гос. мед. ун-т» ; под ред. В. Н. Шиленка. – Витебск : ВГМУ, 2020. – 194 с. : ил. – Электрон. версия изд. – Режим доступа: </w:t>
      </w:r>
      <w:hyperlink r:id="rId10" w:history="1">
        <w:r w:rsidRPr="00A178B2">
          <w:rPr>
            <w:color w:val="000000"/>
            <w:sz w:val="28"/>
            <w:szCs w:val="28"/>
          </w:rPr>
          <w:t>https://elib.vsmu.by/handle/123/22689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61A15FEB" w14:textId="77777777" w:rsidR="00A178B2" w:rsidRDefault="00A178B2" w:rsidP="00A178B2">
      <w:pPr>
        <w:pStyle w:val="af0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A178B2">
        <w:rPr>
          <w:b/>
          <w:color w:val="000000"/>
          <w:sz w:val="28"/>
          <w:szCs w:val="28"/>
        </w:rPr>
        <w:t>Дополнительная:</w:t>
      </w:r>
    </w:p>
    <w:p w14:paraId="45CDE60D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Алгоритм постановки диагноза заболеваний внутренних органов : пособие для студентов учреждений высш. образования, обучающихся по специальности 1-79 01 01 «Лечебное дело» / Л. Р. Выхристенко [и др.] ; М-во здравоохранения Республики Беларусь, УО «Витебский гос. ордена Дружбы народов мед. ун-т». – Витебск : [ВГМУ], 2022. – 221 с. – Электрон. версия изд. – Режим доступа: </w:t>
      </w:r>
      <w:hyperlink r:id="rId11" w:history="1">
        <w:r w:rsidRPr="00A178B2">
          <w:rPr>
            <w:color w:val="000000"/>
            <w:sz w:val="28"/>
            <w:szCs w:val="28"/>
          </w:rPr>
          <w:t>https://elib.vsmu.by/handle/123/23763</w:t>
        </w:r>
      </w:hyperlink>
      <w:r w:rsidRPr="00A178B2">
        <w:rPr>
          <w:color w:val="000000"/>
          <w:sz w:val="28"/>
          <w:szCs w:val="28"/>
        </w:rPr>
        <w:t>.</w:t>
      </w:r>
    </w:p>
    <w:p w14:paraId="1EB5CAB7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Амбулаторная хирургия и острая хирургическая патология : пособие для врачей общ. практики / В. П. Василевский [и др.]. – Гродно : ГрГМУ, 2019. – 264 с. – Электрон. версия изд. – Режим доступа: </w:t>
      </w:r>
      <w:hyperlink r:id="rId12" w:history="1">
        <w:r w:rsidRPr="00A178B2">
          <w:rPr>
            <w:color w:val="000000"/>
            <w:sz w:val="28"/>
            <w:szCs w:val="28"/>
          </w:rPr>
          <w:t>https://e.lanbook.com/book/237404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1B925224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>Внутренние болезни : учеб. для курсантов и студентов учреждений высш. образования по специальности «Лечебное дело» : в 2 ч. / А. А. Бова [и др.] ; под ред. А. А. Бова. – 2-е изд., испр. – Минск : Новое знание, 2020. – Ч. 2. – 815 с.</w:t>
      </w:r>
    </w:p>
    <w:p w14:paraId="7446F498" w14:textId="77777777" w:rsid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Амбулаторная урология / П. В. Глыбочко [и др.]. – Москва : ГЭОТАР-Медиа, 2019. – 333 с. – Электрон. версия изд. – Режим доступа: </w:t>
      </w:r>
      <w:hyperlink r:id="rId13" w:history="1">
        <w:r w:rsidRPr="00A178B2">
          <w:rPr>
            <w:color w:val="000000"/>
            <w:sz w:val="28"/>
            <w:szCs w:val="28"/>
          </w:rPr>
          <w:t>https://www.studentlibrary.ru/book/ISBN9785970449042.html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7837075C" w14:textId="77777777" w:rsidR="00A178B2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>Шеррис, Д. А. Базовые хирургические навыки / Д. А. Шеррис, Ю. Б. Керн ; пер. с англ. под ред. И. И. Кагана. – Москва : ГЭОТАР-Медиа, 2015. – 220 с.</w:t>
      </w:r>
    </w:p>
    <w:p w14:paraId="77DD7852" w14:textId="7C0C2010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>Ельшанский, И. В. Амбулаторная хирургия, флебология, артрология для врачей и пациентов : учеб. пособие / И. В. Ельшанский. – Москва :  КноРус, 2019. – 291 с.</w:t>
      </w:r>
      <w:bookmarkStart w:id="10" w:name="Bookmark"/>
      <w:bookmarkEnd w:id="10"/>
    </w:p>
    <w:p w14:paraId="065DD1BC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Еремина, Н. М. Дифференциальная диагностика при лихорадке неясного генеза и длительном субфебрилитете в амбулаторных условиях : учеб.-метод. пособие / Н. М. Еремина, Е. В. Яковлева. – Минск : БГМУ, 2022. – 34 с. – Электрон. версия изд. – Режим доступа: </w:t>
      </w:r>
      <w:hyperlink r:id="rId14" w:history="1">
        <w:r w:rsidRPr="000C2000">
          <w:rPr>
            <w:color w:val="000000"/>
            <w:sz w:val="28"/>
            <w:szCs w:val="28"/>
          </w:rPr>
          <w:t>http://rep.bsmu.by/handle/BSMU/36198</w:t>
        </w:r>
      </w:hyperlink>
      <w:r w:rsidRPr="000C2000">
        <w:rPr>
          <w:color w:val="000000"/>
          <w:sz w:val="28"/>
          <w:szCs w:val="28"/>
        </w:rPr>
        <w:t>. – Дата доступа: 10.01.2024.</w:t>
      </w:r>
    </w:p>
    <w:p w14:paraId="5843DB28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lastRenderedPageBreak/>
        <w:t xml:space="preserve">Еремина, Н. М. Отечный синдром: дифференциально-диагностический поиск в амбулаторных условиях : учеб.-метод. пособие / Н. М. Еремина. – Минск : БГМУ, 2021. – 23 с. – Электрон. версия изд. – Режим доступа: </w:t>
      </w:r>
      <w:hyperlink r:id="rId15" w:history="1">
        <w:r w:rsidRPr="000C2000">
          <w:rPr>
            <w:color w:val="000000"/>
            <w:sz w:val="28"/>
            <w:szCs w:val="28"/>
          </w:rPr>
          <w:t>http://rep.bsmu.by/handle/BSMU/31521</w:t>
        </w:r>
      </w:hyperlink>
      <w:r w:rsidRPr="000C2000">
        <w:rPr>
          <w:color w:val="000000"/>
          <w:sz w:val="28"/>
          <w:szCs w:val="28"/>
        </w:rPr>
        <w:t>. – Дата доступа: 10.01.2024.</w:t>
      </w:r>
    </w:p>
    <w:p w14:paraId="3E3B80C5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Карпов, И. А. Антимикробная терапия инфекционных заболеваний различных локализаций</w:t>
      </w:r>
      <w:r w:rsidRPr="00AF1628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>: практ. пособие / И. А. Карпов, Ю. Л. Горбич, Н. В. Соловей ; под общ. ред. И. А. Карпова. – Минск : Профессиональные издания, 2023. – 58 c.</w:t>
      </w:r>
    </w:p>
    <w:p w14:paraId="0BC7ED58" w14:textId="77777777" w:rsidR="00257ED6" w:rsidRPr="00AF1628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Консультант врача [Электронный ресурс] : электрон. мед. б-ка  / Издат. группа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ГЭОТАР-Медиа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ООО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ИПУЗ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. – Режим доступа: </w:t>
      </w:r>
      <w:hyperlink r:id="rId16" w:history="1">
        <w:r w:rsidRPr="00AF1628">
          <w:rPr>
            <w:color w:val="000000"/>
            <w:sz w:val="28"/>
            <w:szCs w:val="28"/>
          </w:rPr>
          <w:t>https://www.rosmedlib.ru/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0FE91267" w14:textId="77777777" w:rsidR="00257ED6" w:rsidRPr="00AF1628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Консультант студента [Электронный ресурс] : электрон. библ. система / Издат. группа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ГЭОТАР-Медиа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ООО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ИПУЗ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. - Режим доступа: </w:t>
      </w:r>
      <w:hyperlink r:id="rId17" w:history="1">
        <w:r w:rsidRPr="00AF1628">
          <w:rPr>
            <w:color w:val="000000"/>
            <w:sz w:val="28"/>
            <w:szCs w:val="28"/>
          </w:rPr>
          <w:t>https://www.studentlibrary.ru/</w:t>
        </w:r>
      </w:hyperlink>
      <w:r w:rsidRPr="000C2000">
        <w:rPr>
          <w:color w:val="000000"/>
          <w:sz w:val="28"/>
          <w:szCs w:val="28"/>
        </w:rPr>
        <w:t>. – Дата доступа: 10.01.2024. – Загл. с экрана.</w:t>
      </w:r>
    </w:p>
    <w:p w14:paraId="7B73AD31" w14:textId="77777777" w:rsidR="00257ED6" w:rsidRPr="00AF1628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Нефрология : нац. рук. : крат. изд. / гл. ред. Н. А. Мухин. – Москва : ГЭОТАР-Медиа, 2020. – 608 с. – Электрон. версия изд. – Режим доступа: </w:t>
      </w:r>
      <w:hyperlink r:id="rId18" w:history="1">
        <w:r w:rsidRPr="00AF1628">
          <w:rPr>
            <w:color w:val="000000"/>
            <w:sz w:val="28"/>
            <w:szCs w:val="28"/>
          </w:rPr>
          <w:t>https://www.rosmedlib.ru/book/ISBN9785970457023.html</w:t>
        </w:r>
      </w:hyperlink>
      <w:r w:rsidRPr="00AF1628">
        <w:rPr>
          <w:color w:val="000000"/>
          <w:sz w:val="28"/>
          <w:szCs w:val="28"/>
        </w:rPr>
        <w:t xml:space="preserve">. </w:t>
      </w:r>
    </w:p>
    <w:p w14:paraId="1FC81E59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Поликлиническая терапия : учебник / И. И. Чукаева [и др.] ; под ред.</w:t>
      </w:r>
      <w:r w:rsidRPr="00AF1628">
        <w:rPr>
          <w:color w:val="000000"/>
          <w:sz w:val="28"/>
          <w:szCs w:val="28"/>
        </w:rPr>
        <w:t> </w:t>
      </w:r>
      <w:r w:rsidRPr="000C2000">
        <w:rPr>
          <w:color w:val="000000"/>
          <w:sz w:val="28"/>
          <w:szCs w:val="28"/>
        </w:rPr>
        <w:t>И. И. Чукаевой, Б. Я. Барта. – Москва : КНОРУС, 2017. – 696 с.</w:t>
      </w:r>
    </w:p>
    <w:p w14:paraId="5B410563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Поликлиническая терапия в общей врачебной практике : пособие для студентов учреждений высш. образования, обучающихся по специальностям 1-79 01 01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Лечебное дело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1-79 01 06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Сестринское дело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/ Л. В. Якубова [и др.]. – Гродно : ГрГМУ, 2022. – 276 c. – Электрон. версия изд. – Режим доступа: </w:t>
      </w:r>
      <w:hyperlink r:id="rId19" w:history="1">
        <w:r w:rsidRPr="000C2000">
          <w:rPr>
            <w:color w:val="000000"/>
            <w:sz w:val="28"/>
            <w:szCs w:val="28"/>
          </w:rPr>
          <w:t>https://www.books-up.ru/ru/book/poliklinicheskaya-terapiya-v-obcshej-vrachebnoj-praktike-16119722/</w:t>
        </w:r>
      </w:hyperlink>
      <w:r w:rsidRPr="000C2000">
        <w:rPr>
          <w:color w:val="000000"/>
          <w:sz w:val="28"/>
          <w:szCs w:val="28"/>
        </w:rPr>
        <w:t>.</w:t>
      </w:r>
    </w:p>
    <w:p w14:paraId="687884A0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Пряхин, В. Ф. Лечение пациентов хирургического профиля / В. Ф. Пряхин, В. С. Грошилин. – Москва : ГЭОТАР-Медиа, 2020. – 602 с.</w:t>
      </w:r>
    </w:p>
    <w:p w14:paraId="7284C9E9" w14:textId="77777777" w:rsidR="00257ED6" w:rsidRPr="00AF1628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Рекомендации по профилактике сердечно-сосудистых заболеваний в клинической практике, ESC 2021 [Электронный ресурс]</w:t>
      </w:r>
      <w:r w:rsidRPr="00AF1628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 xml:space="preserve">// КлинКейсКвест : общемировая электрон. база сценариев клин. случаев. – Режим доступа: </w:t>
      </w:r>
      <w:hyperlink r:id="rId20" w:history="1">
        <w:r w:rsidRPr="00AF1628">
          <w:rPr>
            <w:color w:val="000000"/>
            <w:sz w:val="28"/>
            <w:szCs w:val="28"/>
          </w:rPr>
          <w:t>https://clincasequest.org/knowledge-base/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6B42DD0A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Яковлева, Е. В. Оформление медицинской документации врача амбулаторной практики : учеб.-метод. пособие / Е. В. Яковлева, Р. В. Хурса. – 2-е изд., перераб. – Минск : БГМУ, 2023. – 114, [1] с.</w:t>
      </w:r>
    </w:p>
    <w:p w14:paraId="7F26A9F6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Янковская, Л. В.</w:t>
      </w:r>
      <w:r w:rsidRPr="00AF1628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 xml:space="preserve">Outpatient therapy : пособие для студентов учреждений высш. образования, обучающихся на англ. яз. по специальности 1-79 01 01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Лечебное дело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/ Л. В. Янковская, И. В. Караулько, К. В. Гончар ; М-во здравоохранения Республики Беларусь, УО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Гродненский гос. мед. ун-т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, Каф. поликлин. терапии. – 3-е изд. – Гродно : ГрГМУ, 2019. – 178 с.</w:t>
      </w:r>
    </w:p>
    <w:p w14:paraId="095340C6" w14:textId="77777777" w:rsidR="00257ED6" w:rsidRPr="000F5F6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F5F60">
        <w:rPr>
          <w:color w:val="000000"/>
          <w:sz w:val="28"/>
          <w:szCs w:val="28"/>
          <w:lang w:val="en-US"/>
        </w:rPr>
        <w:t>Essentials of general surgery and surgical specialties / ed. by P. F. Lawrence. – 6th. ed. – Philadelphia : Wolters Kluwer, 2019. – 747 p.</w:t>
      </w:r>
    </w:p>
    <w:p w14:paraId="59E8AFE3" w14:textId="77777777" w:rsidR="00257ED6" w:rsidRPr="000F5F6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F5F60">
        <w:rPr>
          <w:color w:val="000000"/>
          <w:sz w:val="28"/>
          <w:szCs w:val="28"/>
          <w:lang w:val="en-US"/>
        </w:rPr>
        <w:t xml:space="preserve">General surgery : textbook / ed. by S. D. Khimich, M. D. Zheliba. – Kyiv : AUS </w:t>
      </w:r>
      <w:r w:rsidRPr="000F5F60">
        <w:rPr>
          <w:color w:val="000000"/>
          <w:sz w:val="28"/>
          <w:szCs w:val="28"/>
          <w:lang w:val="en-US"/>
        </w:rPr>
        <w:lastRenderedPageBreak/>
        <w:t>Medicine Publishing, 2019. – 534 p.</w:t>
      </w:r>
    </w:p>
    <w:p w14:paraId="4EB08E00" w14:textId="77777777" w:rsidR="00257ED6" w:rsidRPr="000F5F6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F5F60">
        <w:rPr>
          <w:color w:val="000000"/>
          <w:sz w:val="28"/>
          <w:szCs w:val="28"/>
          <w:lang w:val="en-US"/>
        </w:rPr>
        <w:t>Textbook of surgery / ed. by J. A. Smith [et al.]. – 4th. ed. – Wiley-Blackwell, 2020. – 816 p.</w:t>
      </w:r>
    </w:p>
    <w:p w14:paraId="66447D79" w14:textId="77777777" w:rsidR="00257ED6" w:rsidRPr="00A178B2" w:rsidRDefault="00257ED6" w:rsidP="00A178B2">
      <w:pPr>
        <w:pStyle w:val="af0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  <w:rPr>
          <w:b/>
          <w:color w:val="000000"/>
          <w:sz w:val="28"/>
          <w:szCs w:val="28"/>
        </w:rPr>
      </w:pPr>
      <w:r w:rsidRPr="00A178B2">
        <w:rPr>
          <w:b/>
          <w:color w:val="000000"/>
          <w:sz w:val="28"/>
          <w:szCs w:val="28"/>
        </w:rPr>
        <w:t>Нормативные правовые акты:</w:t>
      </w:r>
    </w:p>
    <w:p w14:paraId="0E22DA05" w14:textId="5BFE8B02" w:rsidR="00A178B2" w:rsidRPr="00A178B2" w:rsidRDefault="00A178B2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sz w:val="28"/>
          <w:szCs w:val="28"/>
        </w:rPr>
        <w:t>О здравоохранении : Закон Республики Беларусь от 18.06.1993</w:t>
      </w:r>
      <w:r>
        <w:rPr>
          <w:sz w:val="28"/>
          <w:szCs w:val="28"/>
        </w:rPr>
        <w:t xml:space="preserve"> (в редакции от 21.10.2016г. №33-3, от 11.12.2020 № 94-3.</w:t>
      </w:r>
      <w:r w:rsidRPr="00A178B2">
        <w:rPr>
          <w:sz w:val="28"/>
          <w:szCs w:val="28"/>
        </w:rPr>
        <w:t xml:space="preserve"> </w:t>
      </w:r>
    </w:p>
    <w:p w14:paraId="6C8E853D" w14:textId="0F215E14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Государственном реестре (перечне) технических средств социальной реабилитации и порядке обеспечения ими отдельных категорий граждан </w:t>
      </w:r>
      <w:r w:rsidRPr="000C2000">
        <w:rPr>
          <w:color w:val="000000"/>
          <w:sz w:val="28"/>
          <w:szCs w:val="28"/>
        </w:rPr>
        <w:t>[Электронный ресурс]</w:t>
      </w:r>
      <w:r w:rsidRPr="00A178B2">
        <w:rPr>
          <w:color w:val="000000"/>
          <w:sz w:val="28"/>
          <w:szCs w:val="28"/>
        </w:rPr>
        <w:t xml:space="preserve"> : постановление Совета Министров Республики Беларусь, 11 дек. 2007 г., № 1722 : в ред. постановления Совета Министров Республики Беларусь от 21 нояб. 2022 г., № 798 // ЭТАЛОН-ONLINE : информ.-поисковая система / Нац. центр правовой информ. Республики Беларусь. – Минск, 2024. – Режим доступа: </w:t>
      </w:r>
      <w:hyperlink r:id="rId21" w:history="1">
        <w:r w:rsidRPr="00A178B2">
          <w:rPr>
            <w:color w:val="000000"/>
            <w:sz w:val="28"/>
            <w:szCs w:val="28"/>
          </w:rPr>
          <w:t>https://etalonline.by/document/?regnum=c20701722&amp;q_id=7264282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329A5FC9" w14:textId="77777777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государственных социальных льготах, правах и гарантиях для отдельных категорий граждан [Электронный ресурс] : Закон Республики Беларусь от 14 июня 2007 г., № 239-З : с изм. и доп. от 17 июля 2023 г., № 300-З // ЭТАЛОН-ONLINE : информ.-поисковая система / Нац. центр правовой информ. Республики Беларусь. – Минск, 2024. – Режим доступа: </w:t>
      </w:r>
      <w:hyperlink r:id="rId22" w:history="1">
        <w:r w:rsidRPr="00A178B2">
          <w:rPr>
            <w:color w:val="000000"/>
            <w:sz w:val="28"/>
            <w:szCs w:val="28"/>
          </w:rPr>
          <w:t>https://etalonline.by/document/?regnum=h10700239&amp;q_id=7264301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675967C7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 мерах по снижению антибактериальной резистентности микроорганизмов </w:t>
      </w:r>
      <w:r w:rsidRPr="00A178B2">
        <w:rPr>
          <w:color w:val="000000"/>
          <w:sz w:val="28"/>
          <w:szCs w:val="28"/>
        </w:rPr>
        <w:t xml:space="preserve">[Электронный ресурс] </w:t>
      </w:r>
      <w:r w:rsidRPr="000C2000">
        <w:rPr>
          <w:color w:val="000000"/>
          <w:sz w:val="28"/>
          <w:szCs w:val="28"/>
        </w:rPr>
        <w:t xml:space="preserve">: приказ М-ва здравоохранения Республики Беларусь, 29 дек. 2015 г., № 1301 </w:t>
      </w:r>
      <w:r w:rsidRPr="00A178B2">
        <w:rPr>
          <w:color w:val="000000"/>
          <w:sz w:val="28"/>
          <w:szCs w:val="28"/>
        </w:rPr>
        <w:t xml:space="preserve">// ЭТАЛОН-ONLINE : информ.-поисковая система / Нац. центр правовой информ. Республики Беларусь. – Минск, 2024. – Режим доступа: </w:t>
      </w:r>
      <w:hyperlink r:id="rId23" w:history="1">
        <w:r w:rsidRPr="00A178B2">
          <w:rPr>
            <w:color w:val="000000"/>
            <w:sz w:val="28"/>
            <w:szCs w:val="28"/>
          </w:rPr>
          <w:t>https://etalonline.by/document/?regnum=u615e2751&amp;q_id=9849705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6BEF1B40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 вопросах бесплатного и льготного обеспечения лекарственными средствами и перевязочными материалами </w:t>
      </w:r>
      <w:r w:rsidRPr="00A178B2">
        <w:rPr>
          <w:color w:val="000000"/>
          <w:sz w:val="28"/>
          <w:szCs w:val="28"/>
        </w:rPr>
        <w:t>[Электронный ресурс]</w:t>
      </w:r>
      <w:r w:rsidRPr="000C2000">
        <w:rPr>
          <w:color w:val="000000"/>
          <w:sz w:val="28"/>
          <w:szCs w:val="28"/>
        </w:rPr>
        <w:t>: постановление Совета Министров Республики Беларусь, 30 нояб. 2007 г., № 1650 : в ред. постановления Совета Министров Республики Беларусь от 8 окт. 2020 г., № 587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24" w:history="1">
        <w:r w:rsidRPr="000C2000">
          <w:rPr>
            <w:color w:val="000000"/>
            <w:sz w:val="28"/>
            <w:szCs w:val="28"/>
          </w:rPr>
          <w:t>https://etalonline.by/document/?regnum=c20701650&amp;q_id=7264351</w:t>
        </w:r>
      </w:hyperlink>
      <w:r w:rsidRPr="000C2000">
        <w:rPr>
          <w:color w:val="000000"/>
          <w:sz w:val="28"/>
          <w:szCs w:val="28"/>
        </w:rPr>
        <w:t>.</w:t>
      </w:r>
    </w:p>
    <w:p w14:paraId="4EF55DE9" w14:textId="77777777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 оказании медицинской помощи пациентам с заболеваниями, требующими хирургического вмешательства </w:t>
      </w:r>
      <w:r w:rsidRPr="00A178B2">
        <w:rPr>
          <w:color w:val="000000"/>
          <w:sz w:val="28"/>
          <w:szCs w:val="28"/>
        </w:rPr>
        <w:t xml:space="preserve">[Электронный ресурс] </w:t>
      </w:r>
      <w:r w:rsidRPr="000C2000">
        <w:rPr>
          <w:color w:val="000000"/>
          <w:sz w:val="28"/>
          <w:szCs w:val="28"/>
        </w:rPr>
        <w:t xml:space="preserve">: </w:t>
      </w:r>
      <w:r w:rsidRPr="00A178B2">
        <w:rPr>
          <w:color w:val="000000"/>
          <w:sz w:val="28"/>
          <w:szCs w:val="28"/>
        </w:rPr>
        <w:t xml:space="preserve">постановление М-ва здравоохранения Республики Беларусь, 8 мая 2013 г., № 40 : в ред. постановления М-ва здравоохранения Республики Беларусь от 7 апр. 2022 г., № 29 // ЭТАЛОН-ONLINE : информ.-поисковая система / Нац. центр правовой информ. Республики Беларусь. – Минск, 2024. – Режим доступа: </w:t>
      </w:r>
      <w:hyperlink r:id="rId25" w:history="1">
        <w:r w:rsidRPr="00A178B2">
          <w:rPr>
            <w:color w:val="000000"/>
            <w:sz w:val="28"/>
            <w:szCs w:val="28"/>
          </w:rPr>
          <w:t>https://etalonline.by/document/?regnum=w21327556&amp;q_id=9850300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362090A2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порядке проведения диспансеризации взрослого и детского населения [Электронный ресурс] : </w:t>
      </w:r>
      <w:r w:rsidRPr="000C2000">
        <w:rPr>
          <w:color w:val="000000"/>
          <w:sz w:val="28"/>
          <w:szCs w:val="28"/>
        </w:rPr>
        <w:t xml:space="preserve">постановление М-ва здравоохранения </w:t>
      </w:r>
      <w:r w:rsidRPr="00A178B2">
        <w:rPr>
          <w:color w:val="000000"/>
          <w:sz w:val="28"/>
          <w:szCs w:val="28"/>
        </w:rPr>
        <w:t>Республики Беларусь,</w:t>
      </w:r>
      <w:r w:rsidRPr="000C2000">
        <w:rPr>
          <w:color w:val="000000"/>
          <w:sz w:val="28"/>
          <w:szCs w:val="28"/>
        </w:rPr>
        <w:t xml:space="preserve"> 30 авг. 2023 г., № 125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</w:t>
      </w:r>
      <w:r w:rsidRPr="000C2000">
        <w:rPr>
          <w:color w:val="000000"/>
          <w:sz w:val="28"/>
          <w:szCs w:val="28"/>
        </w:rPr>
        <w:lastRenderedPageBreak/>
        <w:t xml:space="preserve">/ Нац. центр правовой информ. Республики Беларусь. – Минск, 2024. – Режим доступа: </w:t>
      </w:r>
      <w:hyperlink r:id="rId26" w:history="1">
        <w:r w:rsidRPr="000C2000">
          <w:rPr>
            <w:color w:val="000000"/>
            <w:sz w:val="28"/>
            <w:szCs w:val="28"/>
          </w:rPr>
          <w:t>https://etalonline.by/document/?regnum=w22340377&amp;q_id=9850387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1A595A4A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 профилактических прививках [Электронный ресурс] : постановление М-ва здравоохранения Республики Беларусь, 17 мая 2018 г., № 42 : в ред. постановления М-ва здравоохранения Республики Беларусь от 5 окт. 2023 г., № 162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27" w:history="1">
        <w:r w:rsidRPr="000C2000">
          <w:rPr>
            <w:color w:val="000000"/>
            <w:sz w:val="28"/>
            <w:szCs w:val="28"/>
          </w:rPr>
          <w:t>https://etalonline.by/document/?regnum=w21833221&amp;q_id=7257145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70E98EA3" w14:textId="77777777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организации оказания медицинской помощи пациентам с инфекцией COVID-19 [Электронный ресурс] : </w:t>
      </w:r>
      <w:r w:rsidRPr="000C2000">
        <w:rPr>
          <w:color w:val="000000"/>
          <w:sz w:val="28"/>
          <w:szCs w:val="28"/>
        </w:rPr>
        <w:t xml:space="preserve">приказ М-ва здравоохранения Республики Беларусь, 22 июня 2022 г.,  № </w:t>
      </w:r>
      <w:r w:rsidRPr="00A178B2">
        <w:rPr>
          <w:color w:val="000000"/>
          <w:sz w:val="28"/>
          <w:szCs w:val="28"/>
        </w:rPr>
        <w:t xml:space="preserve">841 : в ред. приказа М-ва здравоохранения Республики Беларусь от 29 сент. 2022 г., № 1310 // ЭТАЛОН-ONLINE : информ.-поисковая система / Нац. центр правовой информ. Республики Беларусь. – Минск, 2024. – Режим доступа: </w:t>
      </w:r>
      <w:hyperlink r:id="rId28" w:history="1">
        <w:r w:rsidRPr="00A178B2">
          <w:rPr>
            <w:color w:val="000000"/>
            <w:sz w:val="28"/>
            <w:szCs w:val="28"/>
          </w:rPr>
          <w:t>https://etalonline.by/document/?regnum=u622e1279&amp;q_id=9850657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4B12078A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организации работы врача общей практики </w:t>
      </w:r>
      <w:r w:rsidRPr="00A178B2">
        <w:rPr>
          <w:color w:val="000000"/>
          <w:sz w:val="28"/>
          <w:szCs w:val="28"/>
        </w:rPr>
        <w:t xml:space="preserve">[Электронный ресурс] </w:t>
      </w:r>
      <w:r w:rsidRPr="000C2000">
        <w:rPr>
          <w:color w:val="000000"/>
          <w:sz w:val="28"/>
          <w:szCs w:val="28"/>
        </w:rPr>
        <w:t xml:space="preserve">:  приказ М-ва здравоохранения Республики Беларусь, 27 февр. 2018 г., № 177 </w:t>
      </w:r>
      <w:r w:rsidRPr="00A178B2">
        <w:rPr>
          <w:color w:val="000000"/>
          <w:sz w:val="28"/>
          <w:szCs w:val="28"/>
        </w:rPr>
        <w:t xml:space="preserve">: в ред. приказа М-ва здравоохранения Республики Беларусь от 30 нояб. 2021 г., № 1505 // ЭТАЛОН-ONLINE : информ.-поисковая система / Нац. центр правовой информ. Республики Беларусь. – Минск, 2024. – Режим доступа: </w:t>
      </w:r>
      <w:hyperlink r:id="rId29" w:history="1">
        <w:r w:rsidRPr="00A178B2">
          <w:rPr>
            <w:color w:val="000000"/>
            <w:sz w:val="28"/>
            <w:szCs w:val="28"/>
          </w:rPr>
          <w:t>https://etalonline.by/document/?regnum=u618e2560&amp;q_id=9850727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0DB80A95" w14:textId="77777777" w:rsidR="00257ED6" w:rsidRPr="00222B48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изменении постановления М-ва здравоохранения Республики Беларусь и М-ва труда и социальной защиты Республики Беларусь от 4 января 2018 г. № 1/1 «Об утверждении Инструкции о порядке выдачи и оформления листков нетрудоспособности и справок о временной нетрудоспособности» </w:t>
      </w:r>
      <w:r w:rsidRPr="00222B48">
        <w:rPr>
          <w:color w:val="000000"/>
          <w:sz w:val="28"/>
          <w:szCs w:val="28"/>
        </w:rPr>
        <w:t xml:space="preserve">в ред. постановления М-ва здравоохранения Республики Беларусь и М-ва труда и соц. защиты Республики Беларусь от 30 дек. 2021 г., № 129/89 [Электронный ресурс] : постановление М-ва здравоохранения Республики Беларусь и М-ва труда и соц. защиты Республики Беларусь от </w:t>
      </w:r>
      <w:r w:rsidRPr="00A178B2">
        <w:rPr>
          <w:color w:val="000000"/>
          <w:sz w:val="28"/>
          <w:szCs w:val="28"/>
        </w:rPr>
        <w:t xml:space="preserve">14 декабря 2023 г. № 197/50 </w:t>
      </w:r>
      <w:r w:rsidRPr="00222B48">
        <w:rPr>
          <w:color w:val="000000"/>
          <w:sz w:val="28"/>
          <w:szCs w:val="28"/>
        </w:rPr>
        <w:t>// ЭТАЛОН-</w:t>
      </w:r>
      <w:r w:rsidRPr="00A178B2">
        <w:rPr>
          <w:color w:val="000000"/>
          <w:sz w:val="28"/>
          <w:szCs w:val="28"/>
        </w:rPr>
        <w:t>ONLINE</w:t>
      </w:r>
      <w:r w:rsidRPr="00222B48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30" w:history="1">
        <w:r w:rsidRPr="00A178B2">
          <w:rPr>
            <w:color w:val="000000"/>
          </w:rPr>
          <w:t>https://pravo.by/document/?guid=12551&amp;p0=W22440945</w:t>
        </w:r>
      </w:hyperlink>
      <w:r w:rsidRPr="00222B48">
        <w:rPr>
          <w:color w:val="000000"/>
          <w:sz w:val="28"/>
          <w:szCs w:val="28"/>
        </w:rPr>
        <w:t xml:space="preserve"> </w:t>
      </w:r>
    </w:p>
    <w:p w14:paraId="687ABA9C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утверждении Инструкции о порядке выписывания рецепта врача и создания электронных рецептов врача [Электронный ресурс] : постановление М-ва здравоохранения Республики Беларусь, 31 окт. 2007 г., № 99 : в ред. постановления М-ва здравоохранения Республики Беларусь от 18 сент. 2023 г., № 139 // ЭТАЛОН-ONLINE : информ.-поисковая система / Нац. центр правовой информ. Республики Беларусь. – Минск, 2024. – Режим доступа: </w:t>
      </w:r>
      <w:hyperlink r:id="rId31" w:history="1">
        <w:r w:rsidRPr="00A178B2">
          <w:rPr>
            <w:color w:val="000000"/>
            <w:sz w:val="28"/>
            <w:szCs w:val="28"/>
          </w:rPr>
          <w:t>https://etalonline.by/document/?regnum=W20717432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4755F3A0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утверждении клинического протокола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(взрослое население) с инфекционными и паразитарными заболеваниями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[Электронный ресурс] : постановление М-ва здравоохранения Республики Беларусь, 13 дек. 2018 г., № 94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</w:t>
      </w:r>
      <w:r w:rsidRPr="000C2000">
        <w:rPr>
          <w:color w:val="000000"/>
          <w:sz w:val="28"/>
          <w:szCs w:val="28"/>
        </w:rPr>
        <w:lastRenderedPageBreak/>
        <w:t xml:space="preserve">поисковая система / Нац. центр правовой информ. Республики Беларусь. – Минск, 2024. – Режим доступа: </w:t>
      </w:r>
      <w:hyperlink r:id="rId32" w:history="1">
        <w:r w:rsidRPr="000C2000">
          <w:rPr>
            <w:color w:val="000000"/>
            <w:sz w:val="28"/>
            <w:szCs w:val="28"/>
          </w:rPr>
          <w:t>https://etalonline.by/document/?regnum=w21933724p&amp;q_id=7254837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47700BC1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клинического протокола [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Оказание медицинской помощи пациентам в критических для жизни состояниях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] [Электронный ресурс] : постановление М-ва здравоохранения Республики Беларусь, 23 авг. 2021 г., № 99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 – Режим доступа: </w:t>
      </w:r>
      <w:hyperlink r:id="rId33" w:history="1">
        <w:r w:rsidRPr="000C2000">
          <w:rPr>
            <w:color w:val="000000"/>
            <w:sz w:val="28"/>
            <w:szCs w:val="28"/>
          </w:rPr>
          <w:t>https://etalonline.by/document/?regnum=w22137288p&amp;q_id=7245979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307FC1A8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клинического протокола оказания скорой (неотложной)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 июня 2006 г. № 484 [Электронный ресурс] : приказ М-ва здравоохранения Республики Беларусь, 30 сент. 2010 г., № 1030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34" w:history="1">
        <w:r w:rsidRPr="000C2000">
          <w:rPr>
            <w:color w:val="000000"/>
            <w:sz w:val="28"/>
            <w:szCs w:val="28"/>
          </w:rPr>
          <w:t>https://etalonline.by/document/?regnum=w61933802p&amp;q_id=7264251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30351C01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клинических протоколов [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сахарным диабетом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заболеваниями щитовидной железы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заболеваниями паращитовидных желез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эндокринными заболеваниями гипофиза, надпочечников, гонад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ожирением (взослое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остеопорозом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] [Электронный ресурс] : постановление М-ва здравоохранения Республики Беларусь, 21 июня 2021 г., № 85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35" w:history="1">
        <w:r w:rsidRPr="000C2000">
          <w:rPr>
            <w:color w:val="000000"/>
            <w:sz w:val="28"/>
            <w:szCs w:val="28"/>
          </w:rPr>
          <w:t>https://etalonline.by/document/?regnum=w22238190p&amp;q_id=7265356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00802144" w14:textId="77777777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некоторых клинических протоколов диагностики и лечения заболеваний системы кровообращения [Электронный ресурс] : постановление М-ва здравоохранения Республики Беларусь, 6 июня 2017 г., № 59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36" w:history="1">
        <w:r w:rsidRPr="00A178B2">
          <w:rPr>
            <w:color w:val="000000"/>
            <w:sz w:val="28"/>
            <w:szCs w:val="28"/>
          </w:rPr>
          <w:t>https://etalonline.by/document/?regnum=w21732103p&amp;q_id=7257021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4E88EB72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показаний к госпитализации пациентов в организации здравоохранения [Электронный ресурс] : приказ М-ва здравоохранения Республики Беларусь, 9 сент. 2009 г., № 865 : в ред. приказа М-ва здравоохранения Республики Беларусь от 11 апр. 2022 г., № 473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37" w:history="1">
        <w:r w:rsidRPr="000C2000">
          <w:rPr>
            <w:color w:val="000000"/>
            <w:sz w:val="28"/>
            <w:szCs w:val="28"/>
          </w:rPr>
          <w:t>https://etalonline.by/document/?regnum=u01100359mzd&amp;q_id=7264592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75BD41AA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lastRenderedPageBreak/>
        <w:t>Об утверждении перечня оперативных вмешательств, выполняемых в амбулаторных условиях и в хирургических отделениях (с краткосрочным пребыванием пациента) [Электронный ресурс] : приказ М-ва здравоохранения Республики Беларусь, 26 авг. 2013 г., № 891: в ред. приказа М-ва здравоохранения Республики Беларусь от 29 дек. 2017 г., № 1490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38" w:history="1">
        <w:r w:rsidRPr="000C2000">
          <w:rPr>
            <w:color w:val="000000"/>
            <w:sz w:val="28"/>
            <w:szCs w:val="28"/>
          </w:rPr>
          <w:t>https://etalonline.by/document/?regnum=u613e1188&amp;q_id=9851828</w:t>
        </w:r>
      </w:hyperlink>
      <w:r w:rsidRPr="000C2000">
        <w:rPr>
          <w:color w:val="000000"/>
          <w:sz w:val="28"/>
          <w:szCs w:val="28"/>
        </w:rPr>
        <w:t>.</w:t>
      </w:r>
    </w:p>
    <w:p w14:paraId="788D0679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посмертного эпикриза [Электронный ресурс] : приказ М-ва здравоохранения Республики Беларусь, 17 нояб. 2009 г., № 1085 : в ред. приказа М-ва здравоохранения Республики Беларусь от 16 июня 2011 г., № 638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 – Режим доступа: </w:t>
      </w:r>
      <w:hyperlink r:id="rId39" w:history="1">
        <w:r w:rsidRPr="000C2000">
          <w:rPr>
            <w:color w:val="000000"/>
            <w:sz w:val="28"/>
            <w:szCs w:val="28"/>
          </w:rPr>
          <w:t>https://etalonline.by/document/?regnum=u609e0047&amp;q_id=7264550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14:paraId="553E4991" w14:textId="77777777" w:rsidR="00257ED6" w:rsidRPr="00A178B2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 </w:t>
      </w:r>
      <w:r w:rsidRPr="00A178B2">
        <w:rPr>
          <w:color w:val="000000"/>
          <w:sz w:val="28"/>
          <w:szCs w:val="28"/>
        </w:rPr>
        <w:t xml:space="preserve">Об утверждении руководства по ведению распространенных респираторных заболеваний у взрослых для врачей амбулаторно-поликлинических организаций здравоохранения «Практический подход к охране здоровья легких» </w:t>
      </w:r>
      <w:r w:rsidRPr="000C2000">
        <w:rPr>
          <w:color w:val="000000"/>
          <w:sz w:val="28"/>
          <w:szCs w:val="28"/>
        </w:rPr>
        <w:t xml:space="preserve">[Электронный ресурс] </w:t>
      </w:r>
      <w:r w:rsidRPr="00A178B2">
        <w:rPr>
          <w:color w:val="000000"/>
          <w:sz w:val="28"/>
          <w:szCs w:val="28"/>
        </w:rPr>
        <w:t xml:space="preserve">: приказ М-ва здравоохранения Республики Беларусь, 7 мая 2014 г., № 497 // ЭТАЛОН-ONLINE : информ.-поисковая система / Нац. центр правовой информ. Республики Беларусь. – Минск, 2024. – Режим доступа: </w:t>
      </w:r>
      <w:hyperlink r:id="rId40" w:history="1">
        <w:r w:rsidRPr="00A178B2">
          <w:rPr>
            <w:color w:val="000000"/>
            <w:sz w:val="28"/>
            <w:szCs w:val="28"/>
          </w:rPr>
          <w:t>https://etalonline.by/document/?regnum=u614e3235&amp;q_id=7264618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14:paraId="51991205" w14:textId="77777777" w:rsidR="00257ED6" w:rsidRPr="000C2000" w:rsidRDefault="00257ED6" w:rsidP="00A178B2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установлении форм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Медицинская справка о состоянии здоровья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Выписка из медицинских документов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и утверждении Инструкции о порядке их заполнения [Электронный ресурс] : постановление М-ва здравоохранения Республики Беларусь, 9 июля 2010 г., № 92 : в ред. постановления М-ва здравоохранения Республики Беларусь от 17 нояб. 2023 г., № 173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41" w:history="1">
        <w:r w:rsidRPr="000C2000">
          <w:rPr>
            <w:color w:val="000000"/>
            <w:sz w:val="28"/>
            <w:szCs w:val="28"/>
          </w:rPr>
          <w:t>https://etalonline.by/document/?regnum=w21022699&amp;q_id=7264447</w:t>
        </w:r>
      </w:hyperlink>
      <w:r w:rsidRPr="000C2000">
        <w:rPr>
          <w:color w:val="000000"/>
          <w:sz w:val="28"/>
          <w:szCs w:val="28"/>
        </w:rPr>
        <w:t xml:space="preserve">. </w:t>
      </w:r>
      <w:bookmarkStart w:id="11" w:name="_Toc73851221"/>
      <w:bookmarkStart w:id="12" w:name="_Toc76274992"/>
      <w:bookmarkStart w:id="13" w:name="Bookmark3"/>
    </w:p>
    <w:bookmarkEnd w:id="11"/>
    <w:bookmarkEnd w:id="12"/>
    <w:bookmarkEnd w:id="13"/>
    <w:p w14:paraId="65BDBB0F" w14:textId="77777777" w:rsidR="00257ED6" w:rsidRPr="00A178B2" w:rsidRDefault="00257ED6" w:rsidP="00510CC0">
      <w:pPr>
        <w:pStyle w:val="af0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257ED6" w:rsidRPr="00A178B2" w:rsidSect="00A117E1">
      <w:headerReference w:type="even" r:id="rId42"/>
      <w:headerReference w:type="default" r:id="rId43"/>
      <w:footerReference w:type="even" r:id="rId44"/>
      <w:footerReference w:type="default" r:id="rId45"/>
      <w:pgSz w:w="12240" w:h="15840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14CE" w14:textId="77777777" w:rsidR="00781725" w:rsidRDefault="00781725">
      <w:pPr>
        <w:spacing w:after="0" w:line="240" w:lineRule="auto"/>
      </w:pPr>
      <w:r>
        <w:separator/>
      </w:r>
    </w:p>
  </w:endnote>
  <w:endnote w:type="continuationSeparator" w:id="0">
    <w:p w14:paraId="5EFFF151" w14:textId="77777777" w:rsidR="00781725" w:rsidRDefault="0078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5ADA" w14:textId="77777777" w:rsidR="00701AF1" w:rsidRDefault="00701AF1" w:rsidP="00647B1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8C45F1" w14:textId="77777777" w:rsidR="00701AF1" w:rsidRDefault="00701AF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0B842" w14:textId="77777777" w:rsidR="00701AF1" w:rsidRDefault="00701AF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376F" w14:textId="77777777" w:rsidR="00781725" w:rsidRDefault="00781725">
      <w:pPr>
        <w:spacing w:after="0" w:line="240" w:lineRule="auto"/>
      </w:pPr>
      <w:r>
        <w:separator/>
      </w:r>
    </w:p>
  </w:footnote>
  <w:footnote w:type="continuationSeparator" w:id="0">
    <w:p w14:paraId="5B3D8785" w14:textId="77777777" w:rsidR="00781725" w:rsidRDefault="0078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4E3DA" w14:textId="77777777" w:rsidR="00701AF1" w:rsidRDefault="00701AF1" w:rsidP="00647B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5595FC55" w14:textId="77777777" w:rsidR="00701AF1" w:rsidRDefault="00701AF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003D3" w14:textId="48EE17CC" w:rsidR="00701AF1" w:rsidRPr="00A117E1" w:rsidRDefault="00701AF1">
    <w:pPr>
      <w:pStyle w:val="a7"/>
      <w:jc w:val="center"/>
      <w:rPr>
        <w:sz w:val="24"/>
        <w:szCs w:val="24"/>
      </w:rPr>
    </w:pPr>
    <w:r w:rsidRPr="00A117E1">
      <w:rPr>
        <w:sz w:val="24"/>
        <w:szCs w:val="24"/>
      </w:rPr>
      <w:fldChar w:fldCharType="begin"/>
    </w:r>
    <w:r w:rsidRPr="00A117E1">
      <w:rPr>
        <w:sz w:val="24"/>
        <w:szCs w:val="24"/>
      </w:rPr>
      <w:instrText>PAGE   \* MERGEFORMAT</w:instrText>
    </w:r>
    <w:r w:rsidRPr="00A117E1">
      <w:rPr>
        <w:sz w:val="24"/>
        <w:szCs w:val="24"/>
      </w:rPr>
      <w:fldChar w:fldCharType="separate"/>
    </w:r>
    <w:r w:rsidR="00D805AD">
      <w:rPr>
        <w:noProof/>
        <w:sz w:val="24"/>
        <w:szCs w:val="24"/>
      </w:rPr>
      <w:t>28</w:t>
    </w:r>
    <w:r w:rsidRPr="00A117E1">
      <w:rPr>
        <w:sz w:val="24"/>
        <w:szCs w:val="24"/>
      </w:rPr>
      <w:fldChar w:fldCharType="end"/>
    </w:r>
  </w:p>
  <w:p w14:paraId="639E70A9" w14:textId="77777777" w:rsidR="00701AF1" w:rsidRDefault="00701AF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1527D42"/>
    <w:name w:val="WWNum1"/>
    <w:lvl w:ilvl="0">
      <w:start w:val="1"/>
      <w:numFmt w:val="decimal"/>
      <w:lvlText w:val="%1."/>
      <w:lvlJc w:val="left"/>
      <w:pPr>
        <w:tabs>
          <w:tab w:val="num" w:pos="-284"/>
        </w:tabs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1419"/>
        </w:tabs>
        <w:ind w:left="21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-1419"/>
        </w:tabs>
        <w:ind w:left="741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-1419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-1419"/>
        </w:tabs>
        <w:ind w:left="2181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-1419"/>
        </w:tabs>
        <w:ind w:left="2901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-1419"/>
        </w:tabs>
        <w:ind w:left="3621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1419"/>
        </w:tabs>
        <w:ind w:left="4341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1419"/>
        </w:tabs>
        <w:ind w:left="5061" w:hanging="18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1778CC84"/>
    <w:name w:val="WWNum2"/>
    <w:lvl w:ilvl="0">
      <w:start w:val="2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  <w:b w:val="0"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B24BB2E"/>
    <w:name w:val="WWNum4"/>
    <w:lvl w:ilvl="0">
      <w:start w:val="2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  <w:iCs w:val="0"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301" w:hanging="360"/>
      </w:pPr>
      <w:rPr>
        <w:rFonts w:ascii="Symbol" w:hAnsi="Symbol" w:cs="Symbol" w:hint="default"/>
      </w:rPr>
    </w:lvl>
  </w:abstractNum>
  <w:abstractNum w:abstractNumId="4" w15:restartNumberingAfterBreak="0">
    <w:nsid w:val="02826E90"/>
    <w:multiLevelType w:val="hybridMultilevel"/>
    <w:tmpl w:val="932C6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F23D9"/>
    <w:multiLevelType w:val="hybridMultilevel"/>
    <w:tmpl w:val="FD4CE686"/>
    <w:lvl w:ilvl="0" w:tplc="52E2FEA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46D93"/>
    <w:multiLevelType w:val="multilevel"/>
    <w:tmpl w:val="C3D66D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5B4794"/>
    <w:multiLevelType w:val="hybridMultilevel"/>
    <w:tmpl w:val="751671FA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7C53E9"/>
    <w:multiLevelType w:val="multilevel"/>
    <w:tmpl w:val="CAA0D0A2"/>
    <w:styleLink w:val="WWNum39"/>
    <w:lvl w:ilvl="0">
      <w:start w:val="25"/>
      <w:numFmt w:val="decimal"/>
      <w:lvlText w:val="%1."/>
      <w:lvlJc w:val="left"/>
      <w:pPr>
        <w:ind w:left="928" w:hanging="360"/>
      </w:pPr>
      <w:rPr>
        <w:rFonts w:eastAsia="Times New Roman" w:cs="Times New Roman"/>
        <w:b w:val="0"/>
        <w:i w:val="0"/>
        <w:iCs w:val="0"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1790" w:hanging="360"/>
      </w:pPr>
    </w:lvl>
    <w:lvl w:ilvl="3">
      <w:start w:val="1"/>
      <w:numFmt w:val="decimal"/>
      <w:lvlText w:val="%1.%2.%3.%4."/>
      <w:lvlJc w:val="left"/>
      <w:pPr>
        <w:ind w:left="2150" w:hanging="360"/>
      </w:pPr>
    </w:lvl>
    <w:lvl w:ilvl="4">
      <w:start w:val="1"/>
      <w:numFmt w:val="decimal"/>
      <w:lvlText w:val="%1.%2.%3.%4.%5."/>
      <w:lvlJc w:val="left"/>
      <w:pPr>
        <w:ind w:left="2510" w:hanging="360"/>
      </w:pPr>
    </w:lvl>
    <w:lvl w:ilvl="5">
      <w:start w:val="1"/>
      <w:numFmt w:val="decimal"/>
      <w:lvlText w:val="%1.%2.%3.%4.%5.%6."/>
      <w:lvlJc w:val="left"/>
      <w:pPr>
        <w:ind w:left="2870" w:hanging="360"/>
      </w:pPr>
    </w:lvl>
    <w:lvl w:ilvl="6">
      <w:start w:val="1"/>
      <w:numFmt w:val="decimal"/>
      <w:lvlText w:val="%1.%2.%3.%4.%5.%6.%7."/>
      <w:lvlJc w:val="left"/>
      <w:pPr>
        <w:ind w:left="3230" w:hanging="360"/>
      </w:pPr>
    </w:lvl>
    <w:lvl w:ilvl="7">
      <w:start w:val="1"/>
      <w:numFmt w:val="decimal"/>
      <w:lvlText w:val="%1.%2.%3.%4.%5.%6.%7.%8."/>
      <w:lvlJc w:val="left"/>
      <w:pPr>
        <w:ind w:left="3590" w:hanging="360"/>
      </w:pPr>
    </w:lvl>
    <w:lvl w:ilvl="8">
      <w:start w:val="1"/>
      <w:numFmt w:val="decimal"/>
      <w:lvlText w:val="%1.%2.%3.%4.%5.%6.%7.%8.%9."/>
      <w:lvlJc w:val="left"/>
      <w:pPr>
        <w:ind w:left="3950" w:hanging="360"/>
      </w:pPr>
    </w:lvl>
  </w:abstractNum>
  <w:abstractNum w:abstractNumId="9" w15:restartNumberingAfterBreak="0">
    <w:nsid w:val="185C3715"/>
    <w:multiLevelType w:val="hybridMultilevel"/>
    <w:tmpl w:val="F1CCEA4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99278A"/>
    <w:multiLevelType w:val="hybridMultilevel"/>
    <w:tmpl w:val="477830F6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04E7D42"/>
    <w:multiLevelType w:val="hybridMultilevel"/>
    <w:tmpl w:val="286C05FE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075B02"/>
    <w:multiLevelType w:val="hybridMultilevel"/>
    <w:tmpl w:val="40D6B0E2"/>
    <w:lvl w:ilvl="0" w:tplc="80304B9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072F4"/>
    <w:multiLevelType w:val="hybridMultilevel"/>
    <w:tmpl w:val="FD4CE686"/>
    <w:lvl w:ilvl="0" w:tplc="52E2FEA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CA5945"/>
    <w:multiLevelType w:val="hybridMultilevel"/>
    <w:tmpl w:val="0C4E7608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880B56"/>
    <w:multiLevelType w:val="multilevel"/>
    <w:tmpl w:val="3904B26E"/>
    <w:styleLink w:val="WWNum3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3F908AE"/>
    <w:multiLevelType w:val="hybridMultilevel"/>
    <w:tmpl w:val="A25AF3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88F6B932">
      <w:numFmt w:val="bullet"/>
      <w:lvlText w:val="•"/>
      <w:lvlJc w:val="left"/>
      <w:pPr>
        <w:ind w:left="3360" w:hanging="10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62B7E"/>
    <w:multiLevelType w:val="hybridMultilevel"/>
    <w:tmpl w:val="53A2D5CE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4401F2"/>
    <w:multiLevelType w:val="multilevel"/>
    <w:tmpl w:val="4C56DD5E"/>
    <w:lvl w:ilvl="0">
      <w:start w:val="1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 w15:restartNumberingAfterBreak="0">
    <w:nsid w:val="3EA74336"/>
    <w:multiLevelType w:val="hybridMultilevel"/>
    <w:tmpl w:val="482E857A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0A36FF3"/>
    <w:multiLevelType w:val="hybridMultilevel"/>
    <w:tmpl w:val="2FEE35CA"/>
    <w:lvl w:ilvl="0" w:tplc="93242E5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21" w15:restartNumberingAfterBreak="0">
    <w:nsid w:val="4B1F3222"/>
    <w:multiLevelType w:val="hybridMultilevel"/>
    <w:tmpl w:val="EE000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69DE"/>
    <w:multiLevelType w:val="multilevel"/>
    <w:tmpl w:val="9342BA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4B9B40D4"/>
    <w:multiLevelType w:val="hybridMultilevel"/>
    <w:tmpl w:val="D75448A0"/>
    <w:lvl w:ilvl="0" w:tplc="91889BF8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241F3"/>
    <w:multiLevelType w:val="multilevel"/>
    <w:tmpl w:val="A75C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4C4539"/>
    <w:multiLevelType w:val="multilevel"/>
    <w:tmpl w:val="A926AB3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 w15:restartNumberingAfterBreak="0">
    <w:nsid w:val="559E4CC3"/>
    <w:multiLevelType w:val="hybridMultilevel"/>
    <w:tmpl w:val="42A41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70C60"/>
    <w:multiLevelType w:val="hybridMultilevel"/>
    <w:tmpl w:val="0096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10B3C"/>
    <w:multiLevelType w:val="multilevel"/>
    <w:tmpl w:val="5F083296"/>
    <w:styleLink w:val="WWNum4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9" w15:restartNumberingAfterBreak="0">
    <w:nsid w:val="689030CE"/>
    <w:multiLevelType w:val="hybridMultilevel"/>
    <w:tmpl w:val="081C5DA6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E19169B"/>
    <w:multiLevelType w:val="hybridMultilevel"/>
    <w:tmpl w:val="04F6AFAC"/>
    <w:lvl w:ilvl="0" w:tplc="08842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341C7"/>
    <w:multiLevelType w:val="singleLevel"/>
    <w:tmpl w:val="80304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0C1600"/>
    <w:multiLevelType w:val="multilevel"/>
    <w:tmpl w:val="0F9C3E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6"/>
  </w:num>
  <w:num w:numId="4">
    <w:abstractNumId w:val="9"/>
  </w:num>
  <w:num w:numId="5">
    <w:abstractNumId w:val="21"/>
  </w:num>
  <w:num w:numId="6">
    <w:abstractNumId w:val="5"/>
  </w:num>
  <w:num w:numId="7">
    <w:abstractNumId w:val="13"/>
  </w:num>
  <w:num w:numId="8">
    <w:abstractNumId w:val="6"/>
  </w:num>
  <w:num w:numId="9">
    <w:abstractNumId w:val="31"/>
  </w:num>
  <w:num w:numId="10">
    <w:abstractNumId w:val="32"/>
  </w:num>
  <w:num w:numId="11">
    <w:abstractNumId w:val="14"/>
  </w:num>
  <w:num w:numId="12">
    <w:abstractNumId w:val="29"/>
  </w:num>
  <w:num w:numId="13">
    <w:abstractNumId w:val="19"/>
  </w:num>
  <w:num w:numId="14">
    <w:abstractNumId w:val="11"/>
  </w:num>
  <w:num w:numId="15">
    <w:abstractNumId w:val="17"/>
  </w:num>
  <w:num w:numId="16">
    <w:abstractNumId w:val="7"/>
  </w:num>
  <w:num w:numId="17">
    <w:abstractNumId w:val="10"/>
  </w:num>
  <w:num w:numId="18">
    <w:abstractNumId w:val="12"/>
  </w:num>
  <w:num w:numId="19">
    <w:abstractNumId w:val="0"/>
  </w:num>
  <w:num w:numId="20">
    <w:abstractNumId w:val="20"/>
  </w:num>
  <w:num w:numId="21">
    <w:abstractNumId w:val="18"/>
  </w:num>
  <w:num w:numId="22">
    <w:abstractNumId w:val="23"/>
  </w:num>
  <w:num w:numId="23">
    <w:abstractNumId w:val="22"/>
  </w:num>
  <w:num w:numId="24">
    <w:abstractNumId w:val="25"/>
  </w:num>
  <w:num w:numId="25">
    <w:abstractNumId w:val="15"/>
  </w:num>
  <w:num w:numId="26">
    <w:abstractNumId w:val="28"/>
  </w:num>
  <w:num w:numId="27">
    <w:abstractNumId w:val="8"/>
  </w:num>
  <w:num w:numId="28">
    <w:abstractNumId w:val="25"/>
  </w:num>
  <w:num w:numId="29">
    <w:abstractNumId w:val="28"/>
    <w:lvlOverride w:ilvl="0">
      <w:startOverride w:val="1"/>
    </w:lvlOverride>
  </w:num>
  <w:num w:numId="30">
    <w:abstractNumId w:val="8"/>
    <w:lvlOverride w:ilvl="0">
      <w:startOverride w:val="25"/>
    </w:lvlOverride>
  </w:num>
  <w:num w:numId="31">
    <w:abstractNumId w:val="27"/>
  </w:num>
  <w:num w:numId="32">
    <w:abstractNumId w:val="30"/>
  </w:num>
  <w:num w:numId="33">
    <w:abstractNumId w:val="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0D"/>
    <w:rsid w:val="00001401"/>
    <w:rsid w:val="00001D61"/>
    <w:rsid w:val="00003821"/>
    <w:rsid w:val="0001407A"/>
    <w:rsid w:val="000151D3"/>
    <w:rsid w:val="00020888"/>
    <w:rsid w:val="000308CA"/>
    <w:rsid w:val="0004197A"/>
    <w:rsid w:val="000442B8"/>
    <w:rsid w:val="00044746"/>
    <w:rsid w:val="000634A9"/>
    <w:rsid w:val="000653EC"/>
    <w:rsid w:val="00065536"/>
    <w:rsid w:val="00070863"/>
    <w:rsid w:val="00072E62"/>
    <w:rsid w:val="0007619D"/>
    <w:rsid w:val="00076BB6"/>
    <w:rsid w:val="00076DFB"/>
    <w:rsid w:val="0008021F"/>
    <w:rsid w:val="0008686D"/>
    <w:rsid w:val="00095D10"/>
    <w:rsid w:val="000A76BF"/>
    <w:rsid w:val="000B0AE7"/>
    <w:rsid w:val="000B0D28"/>
    <w:rsid w:val="000B438C"/>
    <w:rsid w:val="000C02FD"/>
    <w:rsid w:val="000C5A10"/>
    <w:rsid w:val="000C7B69"/>
    <w:rsid w:val="000D27DA"/>
    <w:rsid w:val="000D343D"/>
    <w:rsid w:val="000E0CB9"/>
    <w:rsid w:val="000E6E46"/>
    <w:rsid w:val="000F5F60"/>
    <w:rsid w:val="0010053A"/>
    <w:rsid w:val="0010764B"/>
    <w:rsid w:val="00112C80"/>
    <w:rsid w:val="00116063"/>
    <w:rsid w:val="00116F45"/>
    <w:rsid w:val="00121253"/>
    <w:rsid w:val="001235B2"/>
    <w:rsid w:val="00133D72"/>
    <w:rsid w:val="00135C0B"/>
    <w:rsid w:val="00144CEB"/>
    <w:rsid w:val="00150EEC"/>
    <w:rsid w:val="00164031"/>
    <w:rsid w:val="00171FD4"/>
    <w:rsid w:val="00175ED3"/>
    <w:rsid w:val="00180501"/>
    <w:rsid w:val="00186861"/>
    <w:rsid w:val="00190A32"/>
    <w:rsid w:val="00192C9C"/>
    <w:rsid w:val="00193CA5"/>
    <w:rsid w:val="00195187"/>
    <w:rsid w:val="00197BD9"/>
    <w:rsid w:val="001A55F7"/>
    <w:rsid w:val="001B02A4"/>
    <w:rsid w:val="001C6C6E"/>
    <w:rsid w:val="001D756F"/>
    <w:rsid w:val="001D7FDB"/>
    <w:rsid w:val="001E66D4"/>
    <w:rsid w:val="00207187"/>
    <w:rsid w:val="0021655B"/>
    <w:rsid w:val="00216DA3"/>
    <w:rsid w:val="00220835"/>
    <w:rsid w:val="00222083"/>
    <w:rsid w:val="00222B48"/>
    <w:rsid w:val="002436DA"/>
    <w:rsid w:val="0025058E"/>
    <w:rsid w:val="00257ED6"/>
    <w:rsid w:val="0027584B"/>
    <w:rsid w:val="002766EE"/>
    <w:rsid w:val="00277F76"/>
    <w:rsid w:val="0028079F"/>
    <w:rsid w:val="002A593C"/>
    <w:rsid w:val="002B4B37"/>
    <w:rsid w:val="002C2BF3"/>
    <w:rsid w:val="002C3CED"/>
    <w:rsid w:val="002C633A"/>
    <w:rsid w:val="002D35A0"/>
    <w:rsid w:val="002D3C7F"/>
    <w:rsid w:val="002D532B"/>
    <w:rsid w:val="002D7E73"/>
    <w:rsid w:val="00300F36"/>
    <w:rsid w:val="00301CF3"/>
    <w:rsid w:val="00303F35"/>
    <w:rsid w:val="00314EF4"/>
    <w:rsid w:val="00316C32"/>
    <w:rsid w:val="00317E5A"/>
    <w:rsid w:val="00323755"/>
    <w:rsid w:val="0033412C"/>
    <w:rsid w:val="003422D3"/>
    <w:rsid w:val="003622D4"/>
    <w:rsid w:val="00364DDB"/>
    <w:rsid w:val="0037480E"/>
    <w:rsid w:val="00377267"/>
    <w:rsid w:val="003A0D4D"/>
    <w:rsid w:val="003B3FEE"/>
    <w:rsid w:val="003C3109"/>
    <w:rsid w:val="003C370A"/>
    <w:rsid w:val="003C3FF1"/>
    <w:rsid w:val="003C6600"/>
    <w:rsid w:val="003D087B"/>
    <w:rsid w:val="003F193A"/>
    <w:rsid w:val="003F3DD2"/>
    <w:rsid w:val="00402443"/>
    <w:rsid w:val="00404F3D"/>
    <w:rsid w:val="00416C16"/>
    <w:rsid w:val="004243FD"/>
    <w:rsid w:val="00450803"/>
    <w:rsid w:val="00454CB8"/>
    <w:rsid w:val="004723C9"/>
    <w:rsid w:val="0048762D"/>
    <w:rsid w:val="004937F3"/>
    <w:rsid w:val="00495EEF"/>
    <w:rsid w:val="004A097E"/>
    <w:rsid w:val="004B511D"/>
    <w:rsid w:val="004B571D"/>
    <w:rsid w:val="004B7688"/>
    <w:rsid w:val="004C1A95"/>
    <w:rsid w:val="004D0AED"/>
    <w:rsid w:val="004D48D4"/>
    <w:rsid w:val="004D7D5C"/>
    <w:rsid w:val="004E6354"/>
    <w:rsid w:val="004F1574"/>
    <w:rsid w:val="00510CC0"/>
    <w:rsid w:val="00526F25"/>
    <w:rsid w:val="005272E1"/>
    <w:rsid w:val="00534A0F"/>
    <w:rsid w:val="00535B17"/>
    <w:rsid w:val="0053759C"/>
    <w:rsid w:val="005434F7"/>
    <w:rsid w:val="00544DBC"/>
    <w:rsid w:val="0054669A"/>
    <w:rsid w:val="00547C4B"/>
    <w:rsid w:val="005557E0"/>
    <w:rsid w:val="0056228F"/>
    <w:rsid w:val="005674AD"/>
    <w:rsid w:val="00573179"/>
    <w:rsid w:val="00581438"/>
    <w:rsid w:val="00582D7B"/>
    <w:rsid w:val="00585083"/>
    <w:rsid w:val="00591243"/>
    <w:rsid w:val="00591BB1"/>
    <w:rsid w:val="00591C41"/>
    <w:rsid w:val="005B13B8"/>
    <w:rsid w:val="005B4788"/>
    <w:rsid w:val="005B4C1F"/>
    <w:rsid w:val="005E0029"/>
    <w:rsid w:val="005F4A7D"/>
    <w:rsid w:val="005F52DB"/>
    <w:rsid w:val="006010A8"/>
    <w:rsid w:val="0060123C"/>
    <w:rsid w:val="006021E0"/>
    <w:rsid w:val="00602685"/>
    <w:rsid w:val="0060322C"/>
    <w:rsid w:val="00603D0A"/>
    <w:rsid w:val="00605941"/>
    <w:rsid w:val="006129FB"/>
    <w:rsid w:val="0061630C"/>
    <w:rsid w:val="00622687"/>
    <w:rsid w:val="0062316C"/>
    <w:rsid w:val="0062468E"/>
    <w:rsid w:val="006271DE"/>
    <w:rsid w:val="006330B3"/>
    <w:rsid w:val="006368DA"/>
    <w:rsid w:val="0064547C"/>
    <w:rsid w:val="00647B12"/>
    <w:rsid w:val="0067396C"/>
    <w:rsid w:val="00676B46"/>
    <w:rsid w:val="006850C0"/>
    <w:rsid w:val="006970B9"/>
    <w:rsid w:val="006A10AA"/>
    <w:rsid w:val="006B4BA9"/>
    <w:rsid w:val="006B5165"/>
    <w:rsid w:val="006B627C"/>
    <w:rsid w:val="006C1BFA"/>
    <w:rsid w:val="006C42AD"/>
    <w:rsid w:val="006C5145"/>
    <w:rsid w:val="006C7D00"/>
    <w:rsid w:val="006E4437"/>
    <w:rsid w:val="006E5C29"/>
    <w:rsid w:val="006F102C"/>
    <w:rsid w:val="006F4370"/>
    <w:rsid w:val="006F5D41"/>
    <w:rsid w:val="00701AF1"/>
    <w:rsid w:val="00705E3A"/>
    <w:rsid w:val="00705F04"/>
    <w:rsid w:val="00706D0D"/>
    <w:rsid w:val="007077C9"/>
    <w:rsid w:val="007143F6"/>
    <w:rsid w:val="007306F1"/>
    <w:rsid w:val="007331CE"/>
    <w:rsid w:val="0073452E"/>
    <w:rsid w:val="00737195"/>
    <w:rsid w:val="00737570"/>
    <w:rsid w:val="00743737"/>
    <w:rsid w:val="007447C9"/>
    <w:rsid w:val="00757EC9"/>
    <w:rsid w:val="00757F3C"/>
    <w:rsid w:val="00761FFF"/>
    <w:rsid w:val="00763723"/>
    <w:rsid w:val="007639AE"/>
    <w:rsid w:val="00763C4A"/>
    <w:rsid w:val="00764EBB"/>
    <w:rsid w:val="00767643"/>
    <w:rsid w:val="00771619"/>
    <w:rsid w:val="00772ADE"/>
    <w:rsid w:val="00773BF0"/>
    <w:rsid w:val="00776C68"/>
    <w:rsid w:val="00781725"/>
    <w:rsid w:val="00794BA6"/>
    <w:rsid w:val="00796F31"/>
    <w:rsid w:val="007B568F"/>
    <w:rsid w:val="007C093E"/>
    <w:rsid w:val="007C1D11"/>
    <w:rsid w:val="007E557C"/>
    <w:rsid w:val="007F673C"/>
    <w:rsid w:val="00806235"/>
    <w:rsid w:val="00813064"/>
    <w:rsid w:val="00815B31"/>
    <w:rsid w:val="00824C3F"/>
    <w:rsid w:val="00843D52"/>
    <w:rsid w:val="00845129"/>
    <w:rsid w:val="00851544"/>
    <w:rsid w:val="00856122"/>
    <w:rsid w:val="008579C9"/>
    <w:rsid w:val="00862668"/>
    <w:rsid w:val="008715BE"/>
    <w:rsid w:val="00875C88"/>
    <w:rsid w:val="0088724D"/>
    <w:rsid w:val="008875D7"/>
    <w:rsid w:val="00887681"/>
    <w:rsid w:val="008900A3"/>
    <w:rsid w:val="008A0E5F"/>
    <w:rsid w:val="008A2DCE"/>
    <w:rsid w:val="008B0101"/>
    <w:rsid w:val="008B2D8A"/>
    <w:rsid w:val="008B52C5"/>
    <w:rsid w:val="008B79EE"/>
    <w:rsid w:val="008C1553"/>
    <w:rsid w:val="008C2422"/>
    <w:rsid w:val="008C39FB"/>
    <w:rsid w:val="008E0B3E"/>
    <w:rsid w:val="008E4100"/>
    <w:rsid w:val="008E7A76"/>
    <w:rsid w:val="008F6672"/>
    <w:rsid w:val="008F6E51"/>
    <w:rsid w:val="009149F0"/>
    <w:rsid w:val="0091622D"/>
    <w:rsid w:val="00917CBB"/>
    <w:rsid w:val="00921644"/>
    <w:rsid w:val="00922EC5"/>
    <w:rsid w:val="009237FB"/>
    <w:rsid w:val="00925433"/>
    <w:rsid w:val="009300AB"/>
    <w:rsid w:val="00930EDB"/>
    <w:rsid w:val="0093474F"/>
    <w:rsid w:val="00936BB4"/>
    <w:rsid w:val="00942FC2"/>
    <w:rsid w:val="00945C1E"/>
    <w:rsid w:val="00946D08"/>
    <w:rsid w:val="00957E89"/>
    <w:rsid w:val="00960425"/>
    <w:rsid w:val="00967B20"/>
    <w:rsid w:val="009760B5"/>
    <w:rsid w:val="0098083C"/>
    <w:rsid w:val="0098509D"/>
    <w:rsid w:val="00986BF2"/>
    <w:rsid w:val="00987F91"/>
    <w:rsid w:val="009903E1"/>
    <w:rsid w:val="009A34D5"/>
    <w:rsid w:val="009A4698"/>
    <w:rsid w:val="009A644D"/>
    <w:rsid w:val="009A72BE"/>
    <w:rsid w:val="009B188B"/>
    <w:rsid w:val="009C19D1"/>
    <w:rsid w:val="009C633A"/>
    <w:rsid w:val="009D0148"/>
    <w:rsid w:val="009D629D"/>
    <w:rsid w:val="009E2CF9"/>
    <w:rsid w:val="009F1828"/>
    <w:rsid w:val="009F1A22"/>
    <w:rsid w:val="009F3EB0"/>
    <w:rsid w:val="009F4E9A"/>
    <w:rsid w:val="00A06C31"/>
    <w:rsid w:val="00A077BF"/>
    <w:rsid w:val="00A07965"/>
    <w:rsid w:val="00A117E1"/>
    <w:rsid w:val="00A178B2"/>
    <w:rsid w:val="00A359E6"/>
    <w:rsid w:val="00A35B23"/>
    <w:rsid w:val="00A40F76"/>
    <w:rsid w:val="00A41D0B"/>
    <w:rsid w:val="00A4771C"/>
    <w:rsid w:val="00A561AA"/>
    <w:rsid w:val="00A61910"/>
    <w:rsid w:val="00A64BD4"/>
    <w:rsid w:val="00A673EF"/>
    <w:rsid w:val="00A725F9"/>
    <w:rsid w:val="00A81AFF"/>
    <w:rsid w:val="00A846EB"/>
    <w:rsid w:val="00A84D8A"/>
    <w:rsid w:val="00A86DF8"/>
    <w:rsid w:val="00A91ED3"/>
    <w:rsid w:val="00A944E3"/>
    <w:rsid w:val="00A95624"/>
    <w:rsid w:val="00AA21FF"/>
    <w:rsid w:val="00AA708A"/>
    <w:rsid w:val="00AA752A"/>
    <w:rsid w:val="00AD10B5"/>
    <w:rsid w:val="00AD7D4C"/>
    <w:rsid w:val="00AE0003"/>
    <w:rsid w:val="00AE516C"/>
    <w:rsid w:val="00AF0615"/>
    <w:rsid w:val="00AF1628"/>
    <w:rsid w:val="00AF179C"/>
    <w:rsid w:val="00AF315B"/>
    <w:rsid w:val="00B0277D"/>
    <w:rsid w:val="00B04637"/>
    <w:rsid w:val="00B17300"/>
    <w:rsid w:val="00B20CD8"/>
    <w:rsid w:val="00B21417"/>
    <w:rsid w:val="00B30791"/>
    <w:rsid w:val="00B31E08"/>
    <w:rsid w:val="00B33F65"/>
    <w:rsid w:val="00B42AF0"/>
    <w:rsid w:val="00B44C0A"/>
    <w:rsid w:val="00B4634E"/>
    <w:rsid w:val="00B46A14"/>
    <w:rsid w:val="00B77482"/>
    <w:rsid w:val="00B90BC5"/>
    <w:rsid w:val="00B959F3"/>
    <w:rsid w:val="00BA21A4"/>
    <w:rsid w:val="00BA2955"/>
    <w:rsid w:val="00BA2A7F"/>
    <w:rsid w:val="00BA78B3"/>
    <w:rsid w:val="00BB6C4C"/>
    <w:rsid w:val="00BC19EB"/>
    <w:rsid w:val="00BC6208"/>
    <w:rsid w:val="00BE06A7"/>
    <w:rsid w:val="00BE499F"/>
    <w:rsid w:val="00BE6575"/>
    <w:rsid w:val="00BE78FA"/>
    <w:rsid w:val="00BF1508"/>
    <w:rsid w:val="00BF537F"/>
    <w:rsid w:val="00BF7266"/>
    <w:rsid w:val="00C005A8"/>
    <w:rsid w:val="00C013CF"/>
    <w:rsid w:val="00C23BF2"/>
    <w:rsid w:val="00C24815"/>
    <w:rsid w:val="00C36422"/>
    <w:rsid w:val="00C41D0C"/>
    <w:rsid w:val="00C501D5"/>
    <w:rsid w:val="00C53133"/>
    <w:rsid w:val="00C54FF2"/>
    <w:rsid w:val="00C55848"/>
    <w:rsid w:val="00C55D8A"/>
    <w:rsid w:val="00C60071"/>
    <w:rsid w:val="00C63DC1"/>
    <w:rsid w:val="00C6538C"/>
    <w:rsid w:val="00C740DB"/>
    <w:rsid w:val="00C81982"/>
    <w:rsid w:val="00C82836"/>
    <w:rsid w:val="00C84E59"/>
    <w:rsid w:val="00C871BC"/>
    <w:rsid w:val="00C928DA"/>
    <w:rsid w:val="00C95D8A"/>
    <w:rsid w:val="00CA0E95"/>
    <w:rsid w:val="00CB4A6C"/>
    <w:rsid w:val="00CB7581"/>
    <w:rsid w:val="00CC2DAE"/>
    <w:rsid w:val="00CD20CC"/>
    <w:rsid w:val="00CD7DDB"/>
    <w:rsid w:val="00CE5697"/>
    <w:rsid w:val="00CE769A"/>
    <w:rsid w:val="00CF1232"/>
    <w:rsid w:val="00CF66FA"/>
    <w:rsid w:val="00D0575C"/>
    <w:rsid w:val="00D06AF5"/>
    <w:rsid w:val="00D20A5C"/>
    <w:rsid w:val="00D25109"/>
    <w:rsid w:val="00D31C2B"/>
    <w:rsid w:val="00D349C6"/>
    <w:rsid w:val="00D47910"/>
    <w:rsid w:val="00D53EF0"/>
    <w:rsid w:val="00D54B18"/>
    <w:rsid w:val="00D7293C"/>
    <w:rsid w:val="00D75D5E"/>
    <w:rsid w:val="00D764BA"/>
    <w:rsid w:val="00D805AD"/>
    <w:rsid w:val="00D97524"/>
    <w:rsid w:val="00DA0C91"/>
    <w:rsid w:val="00DA3C88"/>
    <w:rsid w:val="00DC2F0D"/>
    <w:rsid w:val="00DC3DB1"/>
    <w:rsid w:val="00DC5533"/>
    <w:rsid w:val="00DD00F7"/>
    <w:rsid w:val="00DD48F5"/>
    <w:rsid w:val="00DD60ED"/>
    <w:rsid w:val="00DE03A1"/>
    <w:rsid w:val="00DE054B"/>
    <w:rsid w:val="00DF1EDD"/>
    <w:rsid w:val="00E031A7"/>
    <w:rsid w:val="00E1245A"/>
    <w:rsid w:val="00E14BCE"/>
    <w:rsid w:val="00E1677F"/>
    <w:rsid w:val="00E245DE"/>
    <w:rsid w:val="00E26516"/>
    <w:rsid w:val="00E32FA4"/>
    <w:rsid w:val="00E33379"/>
    <w:rsid w:val="00E5419C"/>
    <w:rsid w:val="00E55723"/>
    <w:rsid w:val="00E661FF"/>
    <w:rsid w:val="00E77449"/>
    <w:rsid w:val="00E77DC8"/>
    <w:rsid w:val="00E80616"/>
    <w:rsid w:val="00E84128"/>
    <w:rsid w:val="00E85472"/>
    <w:rsid w:val="00E91FD3"/>
    <w:rsid w:val="00EC694A"/>
    <w:rsid w:val="00EF604C"/>
    <w:rsid w:val="00EF751C"/>
    <w:rsid w:val="00F02513"/>
    <w:rsid w:val="00F0682A"/>
    <w:rsid w:val="00F10E43"/>
    <w:rsid w:val="00F1165F"/>
    <w:rsid w:val="00F20DB3"/>
    <w:rsid w:val="00F22F64"/>
    <w:rsid w:val="00F31334"/>
    <w:rsid w:val="00F31E7C"/>
    <w:rsid w:val="00F34081"/>
    <w:rsid w:val="00F35D53"/>
    <w:rsid w:val="00F417FA"/>
    <w:rsid w:val="00F571C7"/>
    <w:rsid w:val="00F6397A"/>
    <w:rsid w:val="00F7368C"/>
    <w:rsid w:val="00F77F75"/>
    <w:rsid w:val="00FA352B"/>
    <w:rsid w:val="00FB1EE0"/>
    <w:rsid w:val="00FB50FE"/>
    <w:rsid w:val="00FB786C"/>
    <w:rsid w:val="00FC464F"/>
    <w:rsid w:val="00FC4D2A"/>
    <w:rsid w:val="00FC7F82"/>
    <w:rsid w:val="00FF099E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E1B"/>
  <w15:docId w15:val="{3A660FB1-11CB-4D03-8F90-18DE52C2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6C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06D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6D0D"/>
    <w:pPr>
      <w:keepNext/>
      <w:spacing w:after="0" w:line="240" w:lineRule="auto"/>
      <w:ind w:right="49"/>
      <w:jc w:val="both"/>
      <w:outlineLvl w:val="4"/>
    </w:pPr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706D0D"/>
    <w:pPr>
      <w:keepNext/>
      <w:spacing w:after="0" w:line="240" w:lineRule="auto"/>
      <w:ind w:left="440" w:right="49"/>
      <w:jc w:val="center"/>
      <w:outlineLvl w:val="5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6D0D"/>
    <w:pPr>
      <w:keepNext/>
      <w:spacing w:after="0" w:line="240" w:lineRule="auto"/>
      <w:ind w:right="49" w:firstLine="550"/>
      <w:jc w:val="center"/>
      <w:outlineLvl w:val="6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06D0D"/>
    <w:pPr>
      <w:keepNext/>
      <w:tabs>
        <w:tab w:val="left" w:pos="9639"/>
      </w:tabs>
      <w:spacing w:after="0" w:line="240" w:lineRule="auto"/>
      <w:ind w:left="550" w:right="176"/>
      <w:jc w:val="center"/>
      <w:outlineLvl w:val="7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50">
    <w:name w:val="Заголовок 5 Знак"/>
    <w:link w:val="5"/>
    <w:rsid w:val="00706D0D"/>
    <w:rPr>
      <w:rFonts w:ascii="Times New Roman" w:eastAsia="Times New Roman" w:hAnsi="Times New Roman" w:cs="Times New Roman"/>
      <w:snapToGrid/>
      <w:sz w:val="28"/>
      <w:szCs w:val="20"/>
      <w:u w:val="single"/>
      <w:lang w:eastAsia="ru-RU"/>
    </w:rPr>
  </w:style>
  <w:style w:type="character" w:customStyle="1" w:styleId="60">
    <w:name w:val="Заголовок 6 Знак"/>
    <w:link w:val="6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70">
    <w:name w:val="Заголовок 7 Знак"/>
    <w:link w:val="7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80">
    <w:name w:val="Заголовок 8 Знак"/>
    <w:link w:val="8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D0D"/>
  </w:style>
  <w:style w:type="paragraph" w:styleId="a3">
    <w:name w:val="Body Text"/>
    <w:basedOn w:val="a"/>
    <w:link w:val="a4"/>
    <w:rsid w:val="00706D0D"/>
    <w:pPr>
      <w:tabs>
        <w:tab w:val="left" w:pos="9072"/>
      </w:tabs>
      <w:spacing w:after="0" w:line="240" w:lineRule="auto"/>
      <w:ind w:right="-3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a5">
    <w:name w:val="Body Text Indent"/>
    <w:basedOn w:val="a"/>
    <w:link w:val="a6"/>
    <w:rsid w:val="00706D0D"/>
    <w:pPr>
      <w:tabs>
        <w:tab w:val="left" w:pos="6070"/>
      </w:tabs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706D0D"/>
    <w:pPr>
      <w:spacing w:after="0" w:line="240" w:lineRule="auto"/>
      <w:ind w:right="4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21">
    <w:name w:val="Body Text Indent 2"/>
    <w:basedOn w:val="a"/>
    <w:link w:val="22"/>
    <w:rsid w:val="00706D0D"/>
    <w:pPr>
      <w:spacing w:after="0" w:line="240" w:lineRule="auto"/>
      <w:ind w:right="176" w:firstLine="55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31">
    <w:name w:val="Body Text Indent 3"/>
    <w:basedOn w:val="a"/>
    <w:link w:val="32"/>
    <w:rsid w:val="00706D0D"/>
    <w:pPr>
      <w:spacing w:after="0" w:line="240" w:lineRule="auto"/>
      <w:ind w:right="49" w:firstLine="55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33">
    <w:name w:val="Body Text 3"/>
    <w:basedOn w:val="a"/>
    <w:link w:val="34"/>
    <w:rsid w:val="00706D0D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link w:val="33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06D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706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06D0D"/>
  </w:style>
  <w:style w:type="paragraph" w:styleId="aa">
    <w:name w:val="footer"/>
    <w:basedOn w:val="a"/>
    <w:link w:val="ab"/>
    <w:rsid w:val="00706D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70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706D0D"/>
    <w:pPr>
      <w:spacing w:after="0" w:line="240" w:lineRule="auto"/>
      <w:ind w:left="3630" w:right="510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12C80"/>
    <w:pPr>
      <w:ind w:left="720"/>
      <w:contextualSpacing/>
    </w:pPr>
  </w:style>
  <w:style w:type="character" w:styleId="ae">
    <w:name w:val="Hyperlink"/>
    <w:uiPriority w:val="99"/>
    <w:unhideWhenUsed/>
    <w:rsid w:val="0008021F"/>
    <w:rPr>
      <w:color w:val="0000FF"/>
      <w:u w:val="single"/>
    </w:rPr>
  </w:style>
  <w:style w:type="paragraph" w:styleId="af">
    <w:name w:val="No Spacing"/>
    <w:uiPriority w:val="1"/>
    <w:qFormat/>
    <w:rsid w:val="00A06C3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06C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0">
    <w:name w:val="Normal (Web)"/>
    <w:basedOn w:val="a"/>
    <w:unhideWhenUsed/>
    <w:rsid w:val="00B31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F10E43"/>
    <w:pPr>
      <w:suppressAutoHyphens/>
      <w:ind w:left="720"/>
    </w:pPr>
    <w:rPr>
      <w:rFonts w:eastAsia="Times New Roman" w:cs="Calibri"/>
      <w:color w:val="00000A"/>
      <w:lang w:eastAsia="zh-CN"/>
    </w:rPr>
  </w:style>
  <w:style w:type="paragraph" w:customStyle="1" w:styleId="320">
    <w:name w:val="Основной текст с отступом 32"/>
    <w:basedOn w:val="a"/>
    <w:rsid w:val="00DC55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54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rsid w:val="004E6354"/>
    <w:pPr>
      <w:widowControl w:val="0"/>
      <w:autoSpaceDE w:val="0"/>
      <w:autoSpaceDN w:val="0"/>
      <w:adjustRightInd w:val="0"/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2DAE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uiPriority w:val="99"/>
    <w:rsid w:val="00CC2DAE"/>
    <w:rPr>
      <w:lang w:eastAsia="en-US"/>
    </w:rPr>
  </w:style>
  <w:style w:type="character" w:customStyle="1" w:styleId="14">
    <w:name w:val="Основной текст1"/>
    <w:uiPriority w:val="99"/>
    <w:rsid w:val="00CC2DAE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1">
    <w:name w:val="Основной текст5"/>
    <w:uiPriority w:val="99"/>
    <w:rsid w:val="00CC2DAE"/>
    <w:rPr>
      <w:rFonts w:eastAsia="Times New Roman"/>
      <w:spacing w:val="3"/>
      <w:sz w:val="18"/>
      <w:szCs w:val="18"/>
      <w:shd w:val="clear" w:color="auto" w:fill="FFFFFF"/>
      <w:lang w:eastAsia="en-US"/>
    </w:rPr>
  </w:style>
  <w:style w:type="paragraph" w:customStyle="1" w:styleId="af2">
    <w:name w:val="Протоколы"/>
    <w:basedOn w:val="1"/>
    <w:rsid w:val="00CC2DAE"/>
    <w:pPr>
      <w:keepLines w:val="0"/>
      <w:spacing w:before="0" w:line="240" w:lineRule="auto"/>
      <w:jc w:val="center"/>
    </w:pPr>
    <w:rPr>
      <w:rFonts w:ascii="Times New Roman" w:hAnsi="Times New Roman"/>
      <w:b w:val="0"/>
      <w:bCs w:val="0"/>
      <w:color w:val="auto"/>
      <w:kern w:val="28"/>
      <w:sz w:val="24"/>
      <w:szCs w:val="20"/>
      <w:lang w:eastAsia="ru-RU"/>
    </w:rPr>
  </w:style>
  <w:style w:type="character" w:customStyle="1" w:styleId="23">
    <w:name w:val="Основной текст (2)_"/>
    <w:link w:val="210"/>
    <w:uiPriority w:val="99"/>
    <w:locked/>
    <w:rsid w:val="00CC2DAE"/>
    <w:rPr>
      <w:rFonts w:ascii="Times New Roman" w:hAnsi="Times New Roman"/>
      <w:b/>
      <w:bCs/>
      <w:spacing w:val="7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2DAE"/>
    <w:pPr>
      <w:widowControl w:val="0"/>
      <w:shd w:val="clear" w:color="auto" w:fill="FFFFFF"/>
      <w:spacing w:after="0" w:line="221" w:lineRule="exact"/>
      <w:jc w:val="center"/>
    </w:pPr>
    <w:rPr>
      <w:rFonts w:ascii="Times New Roman" w:hAnsi="Times New Roman"/>
      <w:b/>
      <w:bCs/>
      <w:spacing w:val="7"/>
      <w:sz w:val="16"/>
      <w:szCs w:val="16"/>
    </w:rPr>
  </w:style>
  <w:style w:type="character" w:customStyle="1" w:styleId="value">
    <w:name w:val="value"/>
    <w:rsid w:val="00044746"/>
  </w:style>
  <w:style w:type="paragraph" w:customStyle="1" w:styleId="24">
    <w:name w:val="Абзац списка2"/>
    <w:basedOn w:val="a"/>
    <w:rsid w:val="00044746"/>
    <w:pPr>
      <w:suppressAutoHyphens/>
      <w:ind w:left="720"/>
    </w:pPr>
    <w:rPr>
      <w:lang w:eastAsia="ar-SA"/>
    </w:rPr>
  </w:style>
  <w:style w:type="character" w:customStyle="1" w:styleId="FontStyle38">
    <w:name w:val="Font Style38"/>
    <w:rsid w:val="004D0AE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22">
    <w:name w:val="Style22"/>
    <w:basedOn w:val="a"/>
    <w:rsid w:val="00925433"/>
    <w:pPr>
      <w:widowControl w:val="0"/>
      <w:autoSpaceDE w:val="0"/>
      <w:autoSpaceDN w:val="0"/>
      <w:adjustRightInd w:val="0"/>
      <w:spacing w:after="0" w:line="233" w:lineRule="exact"/>
      <w:ind w:firstLine="504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7">
    <w:name w:val="Font Style47"/>
    <w:rsid w:val="00925433"/>
    <w:rPr>
      <w:rFonts w:ascii="Times New Roman" w:hAnsi="Times New Roman" w:cs="Times New Roman"/>
      <w:i/>
      <w:iCs/>
      <w:sz w:val="16"/>
      <w:szCs w:val="16"/>
    </w:rPr>
  </w:style>
  <w:style w:type="character" w:customStyle="1" w:styleId="markedcontent">
    <w:name w:val="markedcontent"/>
    <w:basedOn w:val="a0"/>
    <w:rsid w:val="00925433"/>
  </w:style>
  <w:style w:type="character" w:customStyle="1" w:styleId="fontstyle21">
    <w:name w:val="fontstyle21"/>
    <w:rsid w:val="0092543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AF1628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AF1628"/>
    <w:pPr>
      <w:spacing w:after="120"/>
    </w:pPr>
  </w:style>
  <w:style w:type="numbering" w:customStyle="1" w:styleId="WWNum1">
    <w:name w:val="WWNum1"/>
    <w:basedOn w:val="a2"/>
    <w:rsid w:val="00AF1628"/>
    <w:pPr>
      <w:numPr>
        <w:numId w:val="24"/>
      </w:numPr>
    </w:pPr>
  </w:style>
  <w:style w:type="numbering" w:customStyle="1" w:styleId="WWNum3">
    <w:name w:val="WWNum3"/>
    <w:basedOn w:val="a2"/>
    <w:rsid w:val="00AF1628"/>
    <w:pPr>
      <w:numPr>
        <w:numId w:val="25"/>
      </w:numPr>
    </w:pPr>
  </w:style>
  <w:style w:type="numbering" w:customStyle="1" w:styleId="WWNum40">
    <w:name w:val="WWNum40"/>
    <w:basedOn w:val="a2"/>
    <w:rsid w:val="00AF1628"/>
    <w:pPr>
      <w:numPr>
        <w:numId w:val="26"/>
      </w:numPr>
    </w:pPr>
  </w:style>
  <w:style w:type="numbering" w:customStyle="1" w:styleId="WWNum39">
    <w:name w:val="WWNum39"/>
    <w:basedOn w:val="a2"/>
    <w:rsid w:val="00AF1628"/>
    <w:pPr>
      <w:numPr>
        <w:numId w:val="27"/>
      </w:numPr>
    </w:pPr>
  </w:style>
  <w:style w:type="character" w:styleId="af3">
    <w:name w:val="Strong"/>
    <w:uiPriority w:val="22"/>
    <w:qFormat/>
    <w:rsid w:val="00764E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60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6042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5203.html" TargetMode="External"/><Relationship Id="rId13" Type="http://schemas.openxmlformats.org/officeDocument/2006/relationships/hyperlink" Target="https://www.studentlibrary.ru/book/ISBN9785970449042.html" TargetMode="External"/><Relationship Id="rId18" Type="http://schemas.openxmlformats.org/officeDocument/2006/relationships/hyperlink" Target="https://www.rosmedlib.ru/book/ISBN9785970457023.html" TargetMode="External"/><Relationship Id="rId26" Type="http://schemas.openxmlformats.org/officeDocument/2006/relationships/hyperlink" Target="https://etalonline.by/document/?regnum=w22340377&amp;q_id=9850387" TargetMode="External"/><Relationship Id="rId39" Type="http://schemas.openxmlformats.org/officeDocument/2006/relationships/hyperlink" Target="https://etalonline.by/document/?regnum=u609e0047&amp;q_id=7264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c20701722&amp;q_id=7264282" TargetMode="External"/><Relationship Id="rId34" Type="http://schemas.openxmlformats.org/officeDocument/2006/relationships/hyperlink" Target="https://etalonline.by/document/?regnum=w61933802p&amp;q_id=7264251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do2.vsmu.by" TargetMode="External"/><Relationship Id="rId12" Type="http://schemas.openxmlformats.org/officeDocument/2006/relationships/hyperlink" Target="https://e.lanbook.com/book/237404" TargetMode="External"/><Relationship Id="rId17" Type="http://schemas.openxmlformats.org/officeDocument/2006/relationships/hyperlink" Target="https://www.studentlibrary.ru/" TargetMode="External"/><Relationship Id="rId25" Type="http://schemas.openxmlformats.org/officeDocument/2006/relationships/hyperlink" Target="https://etalonline.by/document/?regnum=w21327556&amp;q_id=9850300" TargetMode="External"/><Relationship Id="rId33" Type="http://schemas.openxmlformats.org/officeDocument/2006/relationships/hyperlink" Target="https://etalonline.by/document/?regnum=w22137288p&amp;q_id=7245979" TargetMode="External"/><Relationship Id="rId38" Type="http://schemas.openxmlformats.org/officeDocument/2006/relationships/hyperlink" Target="https://etalonline.by/document/?regnum=u613e1188&amp;q_id=985182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smedlib.ru/" TargetMode="External"/><Relationship Id="rId20" Type="http://schemas.openxmlformats.org/officeDocument/2006/relationships/hyperlink" Target="https://clincasequest.org/knowledge-base/" TargetMode="External"/><Relationship Id="rId29" Type="http://schemas.openxmlformats.org/officeDocument/2006/relationships/hyperlink" Target="https://etalonline.by/document/?regnum=u618e2560&amp;q_id=9850727" TargetMode="External"/><Relationship Id="rId41" Type="http://schemas.openxmlformats.org/officeDocument/2006/relationships/hyperlink" Target="https://etalonline.by/document/?regnum=w21022699&amp;q_id=72644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vsmu.by/handle/123/23763" TargetMode="External"/><Relationship Id="rId24" Type="http://schemas.openxmlformats.org/officeDocument/2006/relationships/hyperlink" Target="https://etalonline.by/document/?regnum=c20701650&amp;q_id=7264351" TargetMode="External"/><Relationship Id="rId32" Type="http://schemas.openxmlformats.org/officeDocument/2006/relationships/hyperlink" Target="https://etalonline.by/document/?regnum=w21933724p&amp;q_id=7254837" TargetMode="External"/><Relationship Id="rId37" Type="http://schemas.openxmlformats.org/officeDocument/2006/relationships/hyperlink" Target="https://etalonline.by/document/?regnum=u01100359mzd&amp;q_id=7264592" TargetMode="External"/><Relationship Id="rId40" Type="http://schemas.openxmlformats.org/officeDocument/2006/relationships/hyperlink" Target="https://etalonline.by/document/?regnum=u614e3235&amp;q_id=7264618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ep.bsmu.by/handle/BSMU/31521" TargetMode="External"/><Relationship Id="rId23" Type="http://schemas.openxmlformats.org/officeDocument/2006/relationships/hyperlink" Target="https://etalonline.by/document/?regnum=u615e2751&amp;q_id=9849705" TargetMode="External"/><Relationship Id="rId28" Type="http://schemas.openxmlformats.org/officeDocument/2006/relationships/hyperlink" Target="https://etalonline.by/document/?regnum=u622e1279&amp;q_id=9850657" TargetMode="External"/><Relationship Id="rId36" Type="http://schemas.openxmlformats.org/officeDocument/2006/relationships/hyperlink" Target="https://etalonline.by/document/?regnum=w21732103p&amp;q_id=7257021" TargetMode="External"/><Relationship Id="rId10" Type="http://schemas.openxmlformats.org/officeDocument/2006/relationships/hyperlink" Target="https://elib.vsmu.by/handle/123/22689" TargetMode="External"/><Relationship Id="rId19" Type="http://schemas.openxmlformats.org/officeDocument/2006/relationships/hyperlink" Target="https://www.books-up.ru/ru/book/poliklinicheskaya-terapiya-v-obcshej-vrachebnoj-praktike-16119722/" TargetMode="External"/><Relationship Id="rId31" Type="http://schemas.openxmlformats.org/officeDocument/2006/relationships/hyperlink" Target="https://etalonline.by/document/?regnum=W20717432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5210.html" TargetMode="External"/><Relationship Id="rId14" Type="http://schemas.openxmlformats.org/officeDocument/2006/relationships/hyperlink" Target="http://rep.bsmu.by/handle/BSMU/36198" TargetMode="External"/><Relationship Id="rId22" Type="http://schemas.openxmlformats.org/officeDocument/2006/relationships/hyperlink" Target="https://etalonline.by/document/?regnum=h10700239&amp;q_id=7264301" TargetMode="External"/><Relationship Id="rId27" Type="http://schemas.openxmlformats.org/officeDocument/2006/relationships/hyperlink" Target="https://etalonline.by/document/?regnum=w21833221&amp;q_id=7257145" TargetMode="External"/><Relationship Id="rId30" Type="http://schemas.openxmlformats.org/officeDocument/2006/relationships/hyperlink" Target="https://pravo.by/document/?guid=12551&amp;p0=W22440945" TargetMode="External"/><Relationship Id="rId35" Type="http://schemas.openxmlformats.org/officeDocument/2006/relationships/hyperlink" Target="https://etalonline.by/document/?regnum=w22238190p&amp;q_id=7265356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9117</Words>
  <Characters>51971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«Витебский государственный ордена Дружбы</vt:lpstr>
    </vt:vector>
  </TitlesOfParts>
  <Company>RUSSIA</Company>
  <LinksUpToDate>false</LinksUpToDate>
  <CharactersWithSpaces>60967</CharactersWithSpaces>
  <SharedDoc>false</SharedDoc>
  <HLinks>
    <vt:vector size="12" baseType="variant"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1769562</vt:i4>
      </vt:variant>
      <vt:variant>
        <vt:i4>0</vt:i4>
      </vt:variant>
      <vt:variant>
        <vt:i4>0</vt:i4>
      </vt:variant>
      <vt:variant>
        <vt:i4>5</vt:i4>
      </vt:variant>
      <vt:variant>
        <vt:lpwstr>https://do2.vsmu.by/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«Витебский государственный ордена Дружбы</dc:title>
  <dc:creator>POLTER</dc:creator>
  <cp:lastModifiedBy>Master</cp:lastModifiedBy>
  <cp:revision>2</cp:revision>
  <cp:lastPrinted>2015-06-04T12:51:00Z</cp:lastPrinted>
  <dcterms:created xsi:type="dcterms:W3CDTF">2024-02-12T13:36:00Z</dcterms:created>
  <dcterms:modified xsi:type="dcterms:W3CDTF">2024-02-12T13:36:00Z</dcterms:modified>
</cp:coreProperties>
</file>