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E6816" w14:textId="77777777" w:rsidR="00D94856" w:rsidRDefault="00CD4166">
      <w:pPr>
        <w:pStyle w:val="20"/>
        <w:shd w:val="clear" w:color="auto" w:fill="auto"/>
        <w:spacing w:after="268" w:line="21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Первичный осмотр врачом </w:t>
      </w:r>
      <w:r>
        <w:rPr>
          <w:rFonts w:ascii="Times New Roman" w:hAnsi="Times New Roman" w:cs="Times New Roman"/>
          <w:sz w:val="26"/>
          <w:szCs w:val="26"/>
          <w:u w:val="single"/>
        </w:rPr>
        <w:t>приёмного отделения</w:t>
      </w:r>
      <w:r>
        <w:rPr>
          <w:rFonts w:ascii="Times New Roman" w:hAnsi="Times New Roman" w:cs="Times New Roman"/>
          <w:sz w:val="26"/>
          <w:szCs w:val="26"/>
        </w:rPr>
        <w:t>, лечащим врачом, заведующим отделением</w:t>
      </w:r>
    </w:p>
    <w:p w14:paraId="0D59BE44" w14:textId="519755AA" w:rsidR="00710ADF" w:rsidRDefault="00D94856">
      <w:pPr>
        <w:pStyle w:val="20"/>
        <w:shd w:val="clear" w:color="auto" w:fill="auto"/>
        <w:spacing w:after="268" w:line="21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D4166">
        <w:rPr>
          <w:rFonts w:ascii="Times New Roman" w:hAnsi="Times New Roman" w:cs="Times New Roman"/>
          <w:sz w:val="26"/>
          <w:szCs w:val="26"/>
        </w:rPr>
        <w:t>ациент</w:t>
      </w:r>
      <w:r>
        <w:rPr>
          <w:rFonts w:ascii="Times New Roman" w:hAnsi="Times New Roman" w:cs="Times New Roman"/>
          <w:sz w:val="26"/>
          <w:szCs w:val="26"/>
        </w:rPr>
        <w:t>к</w:t>
      </w:r>
      <w:r w:rsidR="00CD4166">
        <w:rPr>
          <w:rFonts w:ascii="Times New Roman" w:hAnsi="Times New Roman" w:cs="Times New Roman"/>
          <w:sz w:val="26"/>
          <w:szCs w:val="26"/>
        </w:rPr>
        <w:t xml:space="preserve">а  Иванова  И.И. 28 лет </w:t>
      </w:r>
      <w:r w:rsidR="00CD4166">
        <w:rPr>
          <w:rStyle w:val="275pt0pt"/>
          <w:rFonts w:ascii="Times New Roman" w:hAnsi="Times New Roman" w:cs="Times New Roman"/>
          <w:sz w:val="26"/>
          <w:szCs w:val="26"/>
        </w:rPr>
        <w:t>(нужное подчеркнуть)</w:t>
      </w:r>
    </w:p>
    <w:p w14:paraId="46E4FB7D" w14:textId="77777777" w:rsidR="00710ADF" w:rsidRDefault="00CD4166">
      <w:pPr>
        <w:pStyle w:val="21"/>
        <w:shd w:val="clear" w:color="auto" w:fill="auto"/>
        <w:tabs>
          <w:tab w:val="left" w:leader="underscore" w:pos="1149"/>
          <w:tab w:val="left" w:leader="underscore" w:pos="1562"/>
          <w:tab w:val="left" w:leader="underscore" w:pos="2838"/>
          <w:tab w:val="left" w:pos="4215"/>
          <w:tab w:val="left" w:leader="underscore" w:pos="5522"/>
          <w:tab w:val="left" w:leader="underscore" w:pos="6339"/>
          <w:tab w:val="left" w:pos="6705"/>
          <w:tab w:val="left" w:leader="underscore" w:pos="7449"/>
        </w:tabs>
        <w:spacing w:before="0" w:after="18" w:line="21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Дата: «10» ____10_____2019  г. Время:</w:t>
      </w:r>
      <w:r>
        <w:rPr>
          <w:rStyle w:val="1"/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9   </w:t>
      </w:r>
      <w:r>
        <w:rPr>
          <w:rStyle w:val="1"/>
          <w:rFonts w:ascii="Times New Roman" w:hAnsi="Times New Roman" w:cs="Times New Roman"/>
          <w:sz w:val="26"/>
          <w:szCs w:val="26"/>
        </w:rPr>
        <w:t>часов</w:t>
      </w:r>
      <w:r>
        <w:rPr>
          <w:rStyle w:val="1"/>
          <w:rFonts w:ascii="Times New Roman" w:hAnsi="Times New Roman" w:cs="Times New Roman"/>
          <w:sz w:val="26"/>
          <w:szCs w:val="26"/>
        </w:rPr>
        <w:tab/>
        <w:t>30    минут.</w:t>
      </w:r>
    </w:p>
    <w:p w14:paraId="5990BA82" w14:textId="77777777" w:rsidR="00710ADF" w:rsidRDefault="00CD4166">
      <w:pPr>
        <w:pStyle w:val="21"/>
        <w:shd w:val="clear" w:color="auto" w:fill="auto"/>
        <w:tabs>
          <w:tab w:val="left" w:leader="underscore" w:pos="3686"/>
          <w:tab w:val="left" w:leader="underscore" w:pos="5166"/>
          <w:tab w:val="left" w:leader="underscore" w:pos="6339"/>
        </w:tabs>
        <w:spacing w:before="0" w:after="0" w:line="278" w:lineRule="exact"/>
        <w:ind w:left="40" w:right="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Жалобы пациента: на потрясающий озноб, </w:t>
      </w:r>
      <w:r>
        <w:rPr>
          <w:rFonts w:ascii="Times New Roman" w:hAnsi="Times New Roman" w:cs="Times New Roman"/>
          <w:sz w:val="26"/>
          <w:szCs w:val="26"/>
        </w:rPr>
        <w:t>повышенную температуру до 39,0 С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>, ноющие боли в пояснице, учащенное мочеиспускание.</w:t>
      </w:r>
    </w:p>
    <w:p w14:paraId="204FEDBD" w14:textId="1A137206" w:rsidR="00710ADF" w:rsidRDefault="00CD4166">
      <w:r>
        <w:rPr>
          <w:rFonts w:ascii="Times New Roman" w:hAnsi="Times New Roman" w:cs="Times New Roman"/>
          <w:b/>
          <w:sz w:val="26"/>
          <w:szCs w:val="26"/>
        </w:rPr>
        <w:t xml:space="preserve"> История заболевания: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Заболевание связывает с переохлаждением. В анамнезе отмечает частое болезненное мочеиспускание (последний год 1 раз в 3-4 месяца), лечилась самосто</w:t>
      </w:r>
      <w:r>
        <w:rPr>
          <w:rFonts w:ascii="Times New Roman" w:hAnsi="Times New Roman" w:cs="Times New Roman"/>
          <w:sz w:val="26"/>
          <w:szCs w:val="26"/>
        </w:rPr>
        <w:t>ятельно, принимала фурамаг, цистон.</w:t>
      </w:r>
    </w:p>
    <w:p w14:paraId="35601D57" w14:textId="5B9BB2C6" w:rsidR="00710ADF" w:rsidRDefault="00CD4166" w:rsidP="00D94856">
      <w:pPr>
        <w:pStyle w:val="21"/>
        <w:shd w:val="clear" w:color="auto" w:fill="auto"/>
        <w:tabs>
          <w:tab w:val="left" w:leader="underscore" w:pos="3686"/>
          <w:tab w:val="left" w:leader="underscore" w:pos="5166"/>
          <w:tab w:val="left" w:leader="underscore" w:pos="6339"/>
        </w:tabs>
        <w:spacing w:before="0" w:after="0" w:line="278" w:lineRule="exact"/>
        <w:ind w:left="40" w:right="40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АНАМНЕЗ ЖИЗНИ:</w:t>
      </w:r>
      <w:r>
        <w:rPr>
          <w:rFonts w:ascii="Times New Roman" w:hAnsi="Times New Roman" w:cs="Times New Roman"/>
          <w:sz w:val="26"/>
          <w:szCs w:val="26"/>
        </w:rPr>
        <w:br/>
        <w:t xml:space="preserve">Перенесенные  заболевания: ОРИ, </w:t>
      </w:r>
      <w:r w:rsidR="00D94856">
        <w:rPr>
          <w:rFonts w:ascii="Times New Roman" w:hAnsi="Times New Roman" w:cs="Times New Roman"/>
          <w:sz w:val="26"/>
          <w:szCs w:val="26"/>
        </w:rPr>
        <w:t>о.</w:t>
      </w:r>
      <w:r>
        <w:rPr>
          <w:rFonts w:ascii="Times New Roman" w:hAnsi="Times New Roman" w:cs="Times New Roman"/>
          <w:sz w:val="26"/>
          <w:szCs w:val="26"/>
        </w:rPr>
        <w:t>цистит.</w:t>
      </w:r>
    </w:p>
    <w:p w14:paraId="4352567E" w14:textId="77777777" w:rsidR="00710ADF" w:rsidRDefault="00CD4166">
      <w:pPr>
        <w:pStyle w:val="20"/>
        <w:shd w:val="clear" w:color="auto" w:fill="auto"/>
        <w:spacing w:after="0" w:line="21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Аллергологический анамнез: </w:t>
      </w:r>
      <w:r>
        <w:rPr>
          <w:rStyle w:val="20pt"/>
          <w:rFonts w:ascii="Times New Roman" w:hAnsi="Times New Roman" w:cs="Times New Roman"/>
          <w:sz w:val="26"/>
          <w:szCs w:val="26"/>
          <w:u w:val="single"/>
        </w:rPr>
        <w:t>не отягощен</w:t>
      </w:r>
      <w:r>
        <w:rPr>
          <w:rStyle w:val="20pt"/>
          <w:rFonts w:ascii="Times New Roman" w:hAnsi="Times New Roman" w:cs="Times New Roman"/>
          <w:sz w:val="26"/>
          <w:szCs w:val="26"/>
        </w:rPr>
        <w:t xml:space="preserve">, отягощен </w:t>
      </w:r>
      <w:r>
        <w:rPr>
          <w:rStyle w:val="275pt0pt"/>
          <w:rFonts w:ascii="Times New Roman" w:hAnsi="Times New Roman" w:cs="Times New Roman"/>
          <w:sz w:val="26"/>
          <w:szCs w:val="26"/>
        </w:rPr>
        <w:t xml:space="preserve">(нужное подчеркнуть, </w:t>
      </w:r>
      <w:r>
        <w:rPr>
          <w:rStyle w:val="275pt0pt0"/>
          <w:rFonts w:ascii="Times New Roman" w:hAnsi="Times New Roman" w:cs="Times New Roman"/>
          <w:sz w:val="26"/>
          <w:szCs w:val="26"/>
        </w:rPr>
        <w:t>вписать)</w:t>
      </w:r>
    </w:p>
    <w:p w14:paraId="48CCE8FA" w14:textId="77777777" w:rsidR="00710ADF" w:rsidRDefault="00CD4166">
      <w:pPr>
        <w:pStyle w:val="30"/>
        <w:shd w:val="clear" w:color="auto" w:fill="auto"/>
        <w:spacing w:before="0" w:after="0" w:line="210" w:lineRule="exact"/>
        <w:rPr>
          <w:rFonts w:ascii="Times New Roman" w:hAnsi="Times New Roman" w:cs="Times New Roman"/>
          <w:sz w:val="26"/>
          <w:szCs w:val="26"/>
        </w:rPr>
      </w:pPr>
      <w:r>
        <w:rPr>
          <w:rStyle w:val="3105pt0pt"/>
          <w:rFonts w:ascii="Times New Roman" w:hAnsi="Times New Roman" w:cs="Times New Roman"/>
          <w:sz w:val="26"/>
          <w:szCs w:val="26"/>
        </w:rPr>
        <w:t>Наследственный анамнез</w:t>
      </w:r>
      <w:r>
        <w:rPr>
          <w:rStyle w:val="3105pt0pt"/>
          <w:rFonts w:ascii="Times New Roman" w:hAnsi="Times New Roman" w:cs="Times New Roman"/>
          <w:sz w:val="26"/>
          <w:szCs w:val="26"/>
        </w:rPr>
        <w:t xml:space="preserve">: </w:t>
      </w:r>
      <w:r>
        <w:rPr>
          <w:rStyle w:val="3105pt0pt0"/>
          <w:rFonts w:ascii="Times New Roman" w:hAnsi="Times New Roman" w:cs="Times New Roman"/>
          <w:sz w:val="26"/>
          <w:szCs w:val="26"/>
          <w:u w:val="single"/>
        </w:rPr>
        <w:t>не отягощен</w:t>
      </w:r>
      <w:r>
        <w:rPr>
          <w:rStyle w:val="3105pt0pt0"/>
          <w:rFonts w:ascii="Times New Roman" w:hAnsi="Times New Roman" w:cs="Times New Roman"/>
          <w:sz w:val="26"/>
          <w:szCs w:val="26"/>
        </w:rPr>
        <w:t xml:space="preserve">, отягощен </w:t>
      </w:r>
      <w:r>
        <w:rPr>
          <w:rFonts w:ascii="Times New Roman" w:hAnsi="Times New Roman" w:cs="Times New Roman"/>
          <w:sz w:val="26"/>
          <w:szCs w:val="26"/>
        </w:rPr>
        <w:t xml:space="preserve">(нужное подчеркнуть, вписать) </w:t>
      </w:r>
    </w:p>
    <w:p w14:paraId="7812AA6A" w14:textId="77777777" w:rsidR="00710ADF" w:rsidRDefault="00CD4166">
      <w:pPr>
        <w:pStyle w:val="20"/>
        <w:shd w:val="clear" w:color="auto" w:fill="auto"/>
        <w:tabs>
          <w:tab w:val="left" w:pos="7620"/>
        </w:tabs>
        <w:spacing w:after="0" w:line="250" w:lineRule="exact"/>
        <w:ind w:left="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ОБЪЕКТИВНЫЙ СТАТУС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F209E6A" w14:textId="77777777" w:rsidR="00710ADF" w:rsidRDefault="00CD4166">
      <w:pPr>
        <w:pStyle w:val="21"/>
        <w:shd w:val="clear" w:color="auto" w:fill="auto"/>
        <w:spacing w:before="0" w:after="0" w:line="250" w:lineRule="exact"/>
        <w:ind w:left="40" w:right="128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Style w:val="0pt"/>
          <w:rFonts w:ascii="Times New Roman" w:hAnsi="Times New Roman" w:cs="Times New Roman"/>
          <w:sz w:val="26"/>
          <w:szCs w:val="26"/>
        </w:rPr>
        <w:t xml:space="preserve">Общее состояние: </w:t>
      </w:r>
      <w:r>
        <w:rPr>
          <w:rFonts w:ascii="Times New Roman" w:hAnsi="Times New Roman" w:cs="Times New Roman"/>
          <w:sz w:val="26"/>
          <w:szCs w:val="26"/>
          <w:u w:val="single"/>
        </w:rPr>
        <w:t>удовлетворительное</w:t>
      </w:r>
      <w:r>
        <w:rPr>
          <w:rFonts w:ascii="Times New Roman" w:hAnsi="Times New Roman" w:cs="Times New Roman"/>
          <w:sz w:val="26"/>
          <w:szCs w:val="26"/>
        </w:rPr>
        <w:t xml:space="preserve">, средней тяжести, тяжелое, крайне тяжелое </w:t>
      </w:r>
      <w:r>
        <w:rPr>
          <w:rStyle w:val="75pt0pt"/>
          <w:rFonts w:ascii="Times New Roman" w:hAnsi="Times New Roman" w:cs="Times New Roman"/>
          <w:sz w:val="26"/>
          <w:szCs w:val="26"/>
        </w:rPr>
        <w:t>(нужное подчеркнуть).</w:t>
      </w:r>
      <w:r>
        <w:rPr>
          <w:rStyle w:val="75pt0pt"/>
          <w:rFonts w:ascii="Times New Roman" w:hAnsi="Times New Roman" w:cs="Times New Roman"/>
          <w:sz w:val="26"/>
          <w:szCs w:val="26"/>
        </w:rPr>
        <w:br/>
      </w:r>
      <w:r>
        <w:rPr>
          <w:rStyle w:val="0pt"/>
          <w:rFonts w:ascii="Times New Roman" w:hAnsi="Times New Roman" w:cs="Times New Roman"/>
          <w:sz w:val="26"/>
          <w:szCs w:val="26"/>
        </w:rPr>
        <w:t>Нервно-психическое состояние</w:t>
      </w:r>
    </w:p>
    <w:p w14:paraId="216A36BB" w14:textId="77777777" w:rsidR="00710ADF" w:rsidRDefault="00CD4166">
      <w:pPr>
        <w:pStyle w:val="21"/>
        <w:shd w:val="clear" w:color="auto" w:fill="auto"/>
        <w:spacing w:before="0" w:after="0" w:line="250" w:lineRule="exact"/>
        <w:ind w:left="40"/>
        <w:rPr>
          <w:rFonts w:ascii="Times New Roman" w:hAnsi="Times New Roman" w:cs="Times New Roman"/>
          <w:sz w:val="26"/>
          <w:szCs w:val="26"/>
        </w:rPr>
      </w:pPr>
      <w:r>
        <w:rPr>
          <w:rStyle w:val="0pt"/>
          <w:rFonts w:ascii="Times New Roman" w:hAnsi="Times New Roman" w:cs="Times New Roman"/>
          <w:sz w:val="26"/>
          <w:szCs w:val="26"/>
        </w:rPr>
        <w:t xml:space="preserve">Сознание: </w:t>
      </w:r>
      <w:r>
        <w:rPr>
          <w:rFonts w:ascii="Times New Roman" w:hAnsi="Times New Roman" w:cs="Times New Roman"/>
          <w:sz w:val="26"/>
          <w:szCs w:val="26"/>
          <w:u w:val="single"/>
        </w:rPr>
        <w:t>ясное,</w:t>
      </w:r>
      <w:r>
        <w:rPr>
          <w:rFonts w:ascii="Times New Roman" w:hAnsi="Times New Roman" w:cs="Times New Roman"/>
          <w:sz w:val="26"/>
          <w:szCs w:val="26"/>
        </w:rPr>
        <w:t xml:space="preserve"> оглушение, спутанное, отсутствует, сопор, </w:t>
      </w:r>
      <w:r>
        <w:rPr>
          <w:rStyle w:val="1"/>
          <w:rFonts w:ascii="Times New Roman" w:hAnsi="Times New Roman" w:cs="Times New Roman"/>
          <w:sz w:val="26"/>
          <w:szCs w:val="26"/>
        </w:rPr>
        <w:t xml:space="preserve">кома </w:t>
      </w:r>
      <w:r>
        <w:rPr>
          <w:rStyle w:val="75pt0pt"/>
          <w:rFonts w:ascii="Times New Roman" w:hAnsi="Times New Roman" w:cs="Times New Roman"/>
          <w:sz w:val="26"/>
          <w:szCs w:val="26"/>
        </w:rPr>
        <w:t xml:space="preserve">1, </w:t>
      </w:r>
      <w:r>
        <w:rPr>
          <w:rFonts w:ascii="Times New Roman" w:hAnsi="Times New Roman" w:cs="Times New Roman"/>
          <w:sz w:val="26"/>
          <w:szCs w:val="26"/>
        </w:rPr>
        <w:t xml:space="preserve">кома </w:t>
      </w:r>
      <w:r>
        <w:rPr>
          <w:rStyle w:val="75pt0pt"/>
          <w:rFonts w:ascii="Times New Roman" w:hAnsi="Times New Roman" w:cs="Times New Roman"/>
          <w:sz w:val="26"/>
          <w:szCs w:val="26"/>
        </w:rPr>
        <w:t xml:space="preserve">2, </w:t>
      </w:r>
      <w:r>
        <w:rPr>
          <w:rStyle w:val="1"/>
          <w:rFonts w:ascii="Times New Roman" w:hAnsi="Times New Roman" w:cs="Times New Roman"/>
          <w:sz w:val="26"/>
          <w:szCs w:val="26"/>
        </w:rPr>
        <w:t>кома 3</w:t>
      </w:r>
      <w:r>
        <w:rPr>
          <w:rStyle w:val="75pt0pt"/>
          <w:rFonts w:ascii="Times New Roman" w:hAnsi="Times New Roman" w:cs="Times New Roman"/>
          <w:sz w:val="26"/>
          <w:szCs w:val="26"/>
        </w:rPr>
        <w:t xml:space="preserve"> (нужное подчеркнуть).</w:t>
      </w:r>
    </w:p>
    <w:p w14:paraId="02C25EE8" w14:textId="77777777" w:rsidR="00710ADF" w:rsidRDefault="00CD4166">
      <w:pPr>
        <w:pStyle w:val="21"/>
        <w:shd w:val="clear" w:color="auto" w:fill="auto"/>
        <w:spacing w:before="0" w:after="0" w:line="250" w:lineRule="exact"/>
        <w:ind w:left="40"/>
        <w:rPr>
          <w:rFonts w:ascii="Times New Roman" w:hAnsi="Times New Roman" w:cs="Times New Roman"/>
          <w:sz w:val="26"/>
          <w:szCs w:val="26"/>
        </w:rPr>
      </w:pPr>
      <w:r>
        <w:rPr>
          <w:rStyle w:val="0pt"/>
          <w:rFonts w:ascii="Times New Roman" w:hAnsi="Times New Roman" w:cs="Times New Roman"/>
          <w:sz w:val="26"/>
          <w:szCs w:val="26"/>
        </w:rPr>
        <w:t xml:space="preserve">Состояние психики, настроение: </w:t>
      </w:r>
      <w:r>
        <w:rPr>
          <w:rFonts w:ascii="Times New Roman" w:hAnsi="Times New Roman" w:cs="Times New Roman"/>
          <w:sz w:val="26"/>
          <w:szCs w:val="26"/>
          <w:u w:val="single"/>
        </w:rPr>
        <w:t>спокойное,</w:t>
      </w:r>
      <w:r>
        <w:rPr>
          <w:rFonts w:ascii="Times New Roman" w:hAnsi="Times New Roman" w:cs="Times New Roman"/>
          <w:sz w:val="26"/>
          <w:szCs w:val="26"/>
        </w:rPr>
        <w:t xml:space="preserve"> приподнятое, подавленное, </w:t>
      </w:r>
      <w:r>
        <w:rPr>
          <w:rStyle w:val="1"/>
          <w:rFonts w:ascii="Times New Roman" w:hAnsi="Times New Roman" w:cs="Times New Roman"/>
          <w:sz w:val="26"/>
          <w:szCs w:val="26"/>
        </w:rPr>
        <w:t xml:space="preserve">тревожное </w:t>
      </w:r>
      <w:r>
        <w:rPr>
          <w:rStyle w:val="75pt0pt"/>
          <w:rFonts w:ascii="Times New Roman" w:hAnsi="Times New Roman" w:cs="Times New Roman"/>
          <w:sz w:val="26"/>
          <w:szCs w:val="26"/>
        </w:rPr>
        <w:t>(подчеркнуть)</w:t>
      </w:r>
    </w:p>
    <w:p w14:paraId="75BF9BE1" w14:textId="092BC566" w:rsidR="00710ADF" w:rsidRDefault="00CD4166">
      <w:pPr>
        <w:pStyle w:val="21"/>
        <w:shd w:val="clear" w:color="auto" w:fill="auto"/>
        <w:spacing w:before="0" w:after="0" w:line="250" w:lineRule="exact"/>
        <w:ind w:left="40" w:right="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Очаговая и </w:t>
      </w:r>
      <w:r>
        <w:rPr>
          <w:rStyle w:val="1"/>
          <w:rFonts w:ascii="Times New Roman" w:hAnsi="Times New Roman" w:cs="Times New Roman"/>
          <w:sz w:val="26"/>
          <w:szCs w:val="26"/>
        </w:rPr>
        <w:t xml:space="preserve">общемозговая </w:t>
      </w:r>
      <w:r>
        <w:rPr>
          <w:rFonts w:ascii="Times New Roman" w:hAnsi="Times New Roman" w:cs="Times New Roman"/>
          <w:sz w:val="26"/>
          <w:szCs w:val="26"/>
        </w:rPr>
        <w:t>неврологическая симптоматика, параличи, парезы, нару</w:t>
      </w:r>
      <w:r>
        <w:rPr>
          <w:rFonts w:ascii="Times New Roman" w:hAnsi="Times New Roman" w:cs="Times New Roman"/>
          <w:sz w:val="26"/>
          <w:szCs w:val="26"/>
        </w:rPr>
        <w:t>шения</w:t>
      </w:r>
      <w:r w:rsidR="00D948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1"/>
          <w:rFonts w:ascii="Times New Roman" w:hAnsi="Times New Roman" w:cs="Times New Roman"/>
          <w:sz w:val="26"/>
          <w:szCs w:val="26"/>
        </w:rPr>
        <w:t>чувствительно</w:t>
      </w:r>
      <w:r w:rsidR="00D94856">
        <w:rPr>
          <w:rStyle w:val="1"/>
          <w:rFonts w:ascii="Times New Roman" w:hAnsi="Times New Roman" w:cs="Times New Roman"/>
          <w:sz w:val="26"/>
          <w:szCs w:val="26"/>
        </w:rPr>
        <w:t xml:space="preserve">сти, </w:t>
      </w:r>
      <w:r>
        <w:rPr>
          <w:rFonts w:ascii="Times New Roman" w:hAnsi="Times New Roman" w:cs="Times New Roman"/>
          <w:sz w:val="26"/>
          <w:szCs w:val="26"/>
        </w:rPr>
        <w:t xml:space="preserve">рефлексов, головные боли, </w:t>
      </w:r>
      <w:r>
        <w:rPr>
          <w:rStyle w:val="1"/>
          <w:rFonts w:ascii="Times New Roman" w:hAnsi="Times New Roman" w:cs="Times New Roman"/>
          <w:sz w:val="26"/>
          <w:szCs w:val="26"/>
        </w:rPr>
        <w:t xml:space="preserve">шум </w:t>
      </w:r>
      <w:r>
        <w:rPr>
          <w:rFonts w:ascii="Times New Roman" w:hAnsi="Times New Roman" w:cs="Times New Roman"/>
          <w:sz w:val="26"/>
          <w:szCs w:val="26"/>
        </w:rPr>
        <w:t>в голове, головокружение, галлюцинации и др.  - нет</w:t>
      </w:r>
    </w:p>
    <w:p w14:paraId="52CC1062" w14:textId="77777777" w:rsidR="00710ADF" w:rsidRDefault="00710ADF">
      <w:pPr>
        <w:pStyle w:val="20"/>
        <w:shd w:val="clear" w:color="auto" w:fill="auto"/>
        <w:spacing w:after="0" w:line="210" w:lineRule="exact"/>
        <w:ind w:left="40"/>
        <w:rPr>
          <w:rFonts w:ascii="Times New Roman" w:hAnsi="Times New Roman" w:cs="Times New Roman"/>
          <w:sz w:val="26"/>
          <w:szCs w:val="26"/>
        </w:rPr>
      </w:pPr>
    </w:p>
    <w:p w14:paraId="799D63ED" w14:textId="77777777" w:rsidR="00710ADF" w:rsidRDefault="00CD4166">
      <w:pPr>
        <w:pStyle w:val="21"/>
        <w:shd w:val="clear" w:color="auto" w:fill="auto"/>
        <w:spacing w:before="0" w:after="0" w:line="210" w:lineRule="exact"/>
        <w:ind w:left="40"/>
        <w:rPr>
          <w:rFonts w:ascii="Times New Roman" w:hAnsi="Times New Roman" w:cs="Times New Roman"/>
          <w:sz w:val="26"/>
          <w:szCs w:val="26"/>
        </w:rPr>
      </w:pPr>
      <w:r>
        <w:rPr>
          <w:rStyle w:val="0pt"/>
          <w:rFonts w:ascii="Times New Roman" w:hAnsi="Times New Roman" w:cs="Times New Roman"/>
          <w:sz w:val="26"/>
          <w:szCs w:val="26"/>
        </w:rPr>
        <w:t xml:space="preserve">Телосложение: </w:t>
      </w:r>
      <w:r>
        <w:rPr>
          <w:rFonts w:ascii="Times New Roman" w:hAnsi="Times New Roman" w:cs="Times New Roman"/>
          <w:sz w:val="26"/>
          <w:szCs w:val="26"/>
        </w:rPr>
        <w:t>правильное</w:t>
      </w:r>
      <w:r>
        <w:rPr>
          <w:rFonts w:ascii="Times New Roman" w:hAnsi="Times New Roman" w:cs="Times New Roman"/>
          <w:sz w:val="26"/>
          <w:szCs w:val="26"/>
          <w:u w:val="single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астеничное, </w:t>
      </w:r>
      <w:r>
        <w:rPr>
          <w:rFonts w:ascii="Times New Roman" w:hAnsi="Times New Roman" w:cs="Times New Roman"/>
          <w:sz w:val="26"/>
          <w:szCs w:val="26"/>
          <w:u w:val="single"/>
        </w:rPr>
        <w:t>гиперстеничное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75pt0pt"/>
          <w:rFonts w:ascii="Times New Roman" w:hAnsi="Times New Roman" w:cs="Times New Roman"/>
          <w:sz w:val="26"/>
          <w:szCs w:val="26"/>
        </w:rPr>
        <w:t>(нужное подчеркнуть).</w:t>
      </w:r>
    </w:p>
    <w:p w14:paraId="526D1D93" w14:textId="62291DFF" w:rsidR="0055797E" w:rsidRDefault="00CD4166">
      <w:pPr>
        <w:pStyle w:val="21"/>
        <w:shd w:val="clear" w:color="auto" w:fill="auto"/>
        <w:tabs>
          <w:tab w:val="left" w:leader="underscore" w:pos="3686"/>
          <w:tab w:val="left" w:leader="underscore" w:pos="5166"/>
          <w:tab w:val="left" w:leader="underscore" w:pos="6339"/>
        </w:tabs>
        <w:spacing w:before="0" w:after="0" w:line="278" w:lineRule="exact"/>
        <w:ind w:left="40" w:right="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Состояние подкожного жирового слоя (удовлетворительное</w:t>
      </w:r>
      <w:r>
        <w:rPr>
          <w:rFonts w:ascii="Times New Roman" w:hAnsi="Times New Roman" w:cs="Times New Roman"/>
          <w:sz w:val="26"/>
          <w:szCs w:val="26"/>
          <w:u w:val="single"/>
        </w:rPr>
        <w:t>, повышенное</w:t>
      </w:r>
      <w:r>
        <w:rPr>
          <w:rFonts w:ascii="Times New Roman" w:hAnsi="Times New Roman" w:cs="Times New Roman"/>
          <w:sz w:val="26"/>
          <w:szCs w:val="26"/>
        </w:rPr>
        <w:t xml:space="preserve"> или </w:t>
      </w:r>
      <w:r>
        <w:rPr>
          <w:rStyle w:val="1"/>
          <w:rFonts w:ascii="Times New Roman" w:hAnsi="Times New Roman" w:cs="Times New Roman"/>
          <w:sz w:val="26"/>
          <w:szCs w:val="26"/>
        </w:rPr>
        <w:t>пониж</w:t>
      </w:r>
      <w:r>
        <w:rPr>
          <w:rStyle w:val="1"/>
          <w:rFonts w:ascii="Times New Roman" w:hAnsi="Times New Roman" w:cs="Times New Roman"/>
          <w:sz w:val="26"/>
          <w:szCs w:val="26"/>
        </w:rPr>
        <w:t>енное</w:t>
      </w:r>
      <w:r w:rsidR="0055797E">
        <w:rPr>
          <w:rStyle w:val="1"/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питание,</w:t>
      </w:r>
      <w:r w:rsidR="005579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истощение </w:t>
      </w:r>
      <w:r w:rsidR="00D94856" w:rsidRPr="000B144F"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D94856" w:rsidRPr="000B144F">
        <w:rPr>
          <w:rFonts w:asciiTheme="minorHAnsi" w:hAnsiTheme="minorHAnsi" w:cstheme="minorHAnsi"/>
          <w:sz w:val="24"/>
          <w:szCs w:val="24"/>
        </w:rPr>
        <w:t>-</w:t>
      </w:r>
      <w:r w:rsidR="00D94856" w:rsidRPr="000B144F">
        <w:rPr>
          <w:rFonts w:asciiTheme="minorHAnsi" w:hAnsiTheme="minorHAnsi" w:cstheme="minorHAnsi"/>
          <w:sz w:val="24"/>
          <w:szCs w:val="24"/>
          <w:lang w:val="en-US"/>
        </w:rPr>
        <w:t>II</w:t>
      </w:r>
      <w:r w:rsidR="00D94856" w:rsidRPr="000B144F">
        <w:rPr>
          <w:rFonts w:asciiTheme="minorHAnsi" w:hAnsiTheme="minorHAnsi" w:cstheme="minorHAnsi"/>
          <w:sz w:val="24"/>
          <w:szCs w:val="24"/>
        </w:rPr>
        <w:t>-</w:t>
      </w:r>
      <w:r w:rsidR="00D94856" w:rsidRPr="000B144F">
        <w:rPr>
          <w:rFonts w:asciiTheme="minorHAnsi" w:hAnsiTheme="minorHAnsi" w:cstheme="minorHAnsi"/>
          <w:sz w:val="24"/>
          <w:szCs w:val="24"/>
          <w:lang w:val="en-US"/>
        </w:rPr>
        <w:t>III</w:t>
      </w:r>
      <w:r w:rsidR="0055797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ст. или ожирение </w:t>
      </w:r>
      <w:bookmarkStart w:id="0" w:name="_Hlk86744560"/>
      <w:r w:rsidR="00D94856" w:rsidRPr="000B144F"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D94856" w:rsidRPr="000B144F">
        <w:rPr>
          <w:rFonts w:asciiTheme="minorHAnsi" w:hAnsiTheme="minorHAnsi" w:cstheme="minorHAnsi"/>
          <w:sz w:val="24"/>
          <w:szCs w:val="24"/>
        </w:rPr>
        <w:t>-</w:t>
      </w:r>
      <w:r w:rsidR="00D94856" w:rsidRPr="000B144F">
        <w:rPr>
          <w:rFonts w:asciiTheme="minorHAnsi" w:hAnsiTheme="minorHAnsi" w:cstheme="minorHAnsi"/>
          <w:sz w:val="24"/>
          <w:szCs w:val="24"/>
          <w:lang w:val="en-US"/>
        </w:rPr>
        <w:t>II</w:t>
      </w:r>
      <w:r w:rsidR="00D94856" w:rsidRPr="000B144F">
        <w:rPr>
          <w:rFonts w:asciiTheme="minorHAnsi" w:hAnsiTheme="minorHAnsi" w:cstheme="minorHAnsi"/>
          <w:sz w:val="24"/>
          <w:szCs w:val="24"/>
        </w:rPr>
        <w:t>-</w:t>
      </w:r>
      <w:r w:rsidR="00D94856" w:rsidRPr="000B144F">
        <w:rPr>
          <w:rFonts w:asciiTheme="minorHAnsi" w:hAnsiTheme="minorHAnsi" w:cstheme="minorHAnsi"/>
          <w:sz w:val="24"/>
          <w:szCs w:val="24"/>
          <w:lang w:val="en-US"/>
        </w:rPr>
        <w:t>III</w:t>
      </w:r>
      <w:r w:rsidR="00D94856" w:rsidRPr="000B144F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ст.) </w:t>
      </w:r>
    </w:p>
    <w:p w14:paraId="260F839E" w14:textId="710B1D3A" w:rsidR="00710ADF" w:rsidRDefault="00CD4166">
      <w:pPr>
        <w:pStyle w:val="21"/>
        <w:shd w:val="clear" w:color="auto" w:fill="auto"/>
        <w:tabs>
          <w:tab w:val="left" w:leader="underscore" w:pos="3686"/>
          <w:tab w:val="left" w:leader="underscore" w:pos="5166"/>
          <w:tab w:val="left" w:leader="underscore" w:pos="6339"/>
        </w:tabs>
        <w:spacing w:before="0" w:after="0" w:line="278" w:lineRule="exact"/>
        <w:ind w:left="40" w:right="40"/>
        <w:rPr>
          <w:rFonts w:ascii="Times New Roman" w:hAnsi="Times New Roman" w:cs="Times New Roman"/>
          <w:sz w:val="26"/>
          <w:szCs w:val="26"/>
        </w:rPr>
      </w:pPr>
      <w:r>
        <w:rPr>
          <w:rStyle w:val="0pt"/>
          <w:rFonts w:ascii="Times New Roman" w:hAnsi="Times New Roman" w:cs="Times New Roman"/>
          <w:sz w:val="26"/>
          <w:szCs w:val="26"/>
        </w:rPr>
        <w:t xml:space="preserve">Рост     </w:t>
      </w:r>
      <w:r>
        <w:rPr>
          <w:rStyle w:val="0pt"/>
          <w:rFonts w:ascii="Times New Roman" w:hAnsi="Times New Roman" w:cs="Times New Roman"/>
          <w:b w:val="0"/>
          <w:sz w:val="26"/>
          <w:szCs w:val="26"/>
        </w:rPr>
        <w:t>165</w:t>
      </w:r>
      <w:r>
        <w:rPr>
          <w:rFonts w:ascii="Times New Roman" w:hAnsi="Times New Roman" w:cs="Times New Roman"/>
          <w:sz w:val="26"/>
          <w:szCs w:val="26"/>
        </w:rPr>
        <w:tab/>
        <w:t xml:space="preserve">см. </w:t>
      </w:r>
      <w:r>
        <w:rPr>
          <w:rStyle w:val="0pt"/>
          <w:rFonts w:ascii="Times New Roman" w:hAnsi="Times New Roman" w:cs="Times New Roman"/>
          <w:sz w:val="26"/>
          <w:szCs w:val="26"/>
        </w:rPr>
        <w:t xml:space="preserve">Вес       </w:t>
      </w:r>
      <w:r>
        <w:rPr>
          <w:rStyle w:val="0pt"/>
          <w:rFonts w:ascii="Times New Roman" w:hAnsi="Times New Roman" w:cs="Times New Roman"/>
          <w:b w:val="0"/>
          <w:sz w:val="26"/>
          <w:szCs w:val="26"/>
        </w:rPr>
        <w:t>73</w:t>
      </w:r>
      <w:r>
        <w:rPr>
          <w:rFonts w:ascii="Times New Roman" w:hAnsi="Times New Roman" w:cs="Times New Roman"/>
          <w:sz w:val="26"/>
          <w:szCs w:val="26"/>
        </w:rPr>
        <w:tab/>
        <w:t xml:space="preserve">кг. </w:t>
      </w:r>
      <w:r>
        <w:rPr>
          <w:rStyle w:val="0pt"/>
          <w:rFonts w:ascii="Times New Roman" w:hAnsi="Times New Roman" w:cs="Times New Roman"/>
          <w:sz w:val="26"/>
          <w:szCs w:val="26"/>
          <w:lang w:val="en-US"/>
        </w:rPr>
        <w:t>T</w:t>
      </w:r>
      <w:r>
        <w:rPr>
          <w:rStyle w:val="0pt"/>
          <w:rFonts w:ascii="Times New Roman" w:hAnsi="Times New Roman" w:cs="Times New Roman"/>
          <w:sz w:val="26"/>
          <w:szCs w:val="26"/>
        </w:rPr>
        <w:t xml:space="preserve">      </w:t>
      </w:r>
      <w:r>
        <w:rPr>
          <w:rStyle w:val="0pt"/>
          <w:rFonts w:ascii="Times New Roman" w:hAnsi="Times New Roman" w:cs="Times New Roman"/>
          <w:b w:val="0"/>
          <w:sz w:val="26"/>
          <w:szCs w:val="26"/>
        </w:rPr>
        <w:t>38,3</w:t>
      </w:r>
      <w:r>
        <w:rPr>
          <w:rFonts w:ascii="Times New Roman" w:hAnsi="Times New Roman" w:cs="Times New Roman"/>
          <w:sz w:val="26"/>
          <w:szCs w:val="26"/>
        </w:rPr>
        <w:tab/>
        <w:t>°С.</w:t>
      </w:r>
    </w:p>
    <w:p w14:paraId="3C391C71" w14:textId="1B8AE02F" w:rsidR="00710ADF" w:rsidRDefault="00CD4166">
      <w:pPr>
        <w:pStyle w:val="20"/>
        <w:shd w:val="clear" w:color="auto" w:fill="auto"/>
        <w:tabs>
          <w:tab w:val="left" w:pos="2022"/>
          <w:tab w:val="left" w:leader="underscore" w:pos="4810"/>
          <w:tab w:val="left" w:leader="underscore" w:pos="9356"/>
        </w:tabs>
        <w:spacing w:after="0" w:line="278" w:lineRule="exact"/>
        <w:ind w:left="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Кожные покровы:</w:t>
      </w:r>
      <w:r w:rsidR="00D948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бледно-розовые</w:t>
      </w:r>
      <w:r>
        <w:rPr>
          <w:rFonts w:ascii="Times New Roman" w:hAnsi="Times New Roman" w:cs="Times New Roman"/>
          <w:sz w:val="26"/>
          <w:szCs w:val="26"/>
        </w:rPr>
        <w:t xml:space="preserve">  Кожная сыпь: </w:t>
      </w:r>
      <w:r>
        <w:rPr>
          <w:rStyle w:val="20pt"/>
          <w:rFonts w:ascii="Times New Roman" w:hAnsi="Times New Roman" w:cs="Times New Roman"/>
          <w:sz w:val="26"/>
          <w:szCs w:val="26"/>
          <w:u w:val="single"/>
        </w:rPr>
        <w:t>нет,</w:t>
      </w:r>
      <w:r>
        <w:rPr>
          <w:rStyle w:val="20pt"/>
          <w:rFonts w:ascii="Times New Roman" w:hAnsi="Times New Roman" w:cs="Times New Roman"/>
          <w:sz w:val="26"/>
          <w:szCs w:val="26"/>
        </w:rPr>
        <w:t xml:space="preserve"> да</w:t>
      </w:r>
      <w:r>
        <w:rPr>
          <w:rStyle w:val="20pt"/>
          <w:rFonts w:ascii="Times New Roman" w:hAnsi="Times New Roman" w:cs="Times New Roman"/>
          <w:sz w:val="26"/>
          <w:szCs w:val="26"/>
        </w:rPr>
        <w:tab/>
      </w:r>
    </w:p>
    <w:p w14:paraId="7604DEEF" w14:textId="77777777" w:rsidR="00710ADF" w:rsidRDefault="00CD4166">
      <w:pPr>
        <w:pStyle w:val="21"/>
        <w:shd w:val="clear" w:color="auto" w:fill="auto"/>
        <w:tabs>
          <w:tab w:val="left" w:leader="underscore" w:pos="3686"/>
          <w:tab w:val="left" w:leader="underscore" w:pos="3933"/>
          <w:tab w:val="left" w:leader="underscore" w:pos="4810"/>
          <w:tab w:val="left" w:leader="underscore" w:pos="7000"/>
          <w:tab w:val="left" w:leader="underscore" w:pos="8474"/>
        </w:tabs>
        <w:spacing w:before="0" w:after="0" w:line="278" w:lineRule="exact"/>
        <w:ind w:left="40"/>
        <w:rPr>
          <w:rFonts w:ascii="Times New Roman" w:hAnsi="Times New Roman" w:cs="Times New Roman"/>
          <w:sz w:val="26"/>
          <w:szCs w:val="26"/>
        </w:rPr>
      </w:pPr>
      <w:r>
        <w:rPr>
          <w:rStyle w:val="0pt"/>
          <w:rFonts w:ascii="Times New Roman" w:hAnsi="Times New Roman" w:cs="Times New Roman"/>
          <w:sz w:val="26"/>
          <w:szCs w:val="26"/>
        </w:rPr>
        <w:t xml:space="preserve">Кожный зуд: </w:t>
      </w:r>
      <w:r>
        <w:rPr>
          <w:rFonts w:ascii="Times New Roman" w:hAnsi="Times New Roman" w:cs="Times New Roman"/>
          <w:sz w:val="26"/>
          <w:szCs w:val="26"/>
        </w:rPr>
        <w:t>есть,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нет</w:t>
      </w:r>
      <w:r>
        <w:rPr>
          <w:rFonts w:ascii="Times New Roman" w:hAnsi="Times New Roman" w:cs="Times New Roman"/>
          <w:sz w:val="26"/>
          <w:szCs w:val="26"/>
        </w:rPr>
        <w:tab/>
        <w:t xml:space="preserve">_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Style w:val="0pt"/>
          <w:rFonts w:ascii="Times New Roman" w:hAnsi="Times New Roman" w:cs="Times New Roman"/>
          <w:sz w:val="26"/>
          <w:szCs w:val="26"/>
        </w:rPr>
        <w:t xml:space="preserve">Отеки, </w:t>
      </w:r>
      <w:r>
        <w:rPr>
          <w:rFonts w:ascii="Times New Roman" w:hAnsi="Times New Roman" w:cs="Times New Roman"/>
          <w:b/>
          <w:sz w:val="26"/>
          <w:szCs w:val="26"/>
        </w:rPr>
        <w:t xml:space="preserve">пастозность: </w:t>
      </w:r>
      <w:r>
        <w:rPr>
          <w:rFonts w:ascii="Times New Roman" w:hAnsi="Times New Roman" w:cs="Times New Roman"/>
          <w:sz w:val="26"/>
          <w:szCs w:val="26"/>
        </w:rPr>
        <w:t>нет</w:t>
      </w:r>
    </w:p>
    <w:p w14:paraId="33E96665" w14:textId="77777777" w:rsidR="00710ADF" w:rsidRDefault="00CD4166">
      <w:pPr>
        <w:pStyle w:val="21"/>
        <w:shd w:val="clear" w:color="auto" w:fill="auto"/>
        <w:spacing w:before="0" w:after="0" w:line="210" w:lineRule="exact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Style w:val="0pt"/>
          <w:rFonts w:ascii="Times New Roman" w:hAnsi="Times New Roman" w:cs="Times New Roman"/>
          <w:sz w:val="26"/>
          <w:szCs w:val="26"/>
        </w:rPr>
        <w:t xml:space="preserve">Видимые слизистые: </w:t>
      </w:r>
      <w:r>
        <w:rPr>
          <w:rFonts w:ascii="Times New Roman" w:hAnsi="Times New Roman" w:cs="Times New Roman"/>
          <w:sz w:val="26"/>
          <w:szCs w:val="26"/>
        </w:rPr>
        <w:t xml:space="preserve">без изменений, иктеричны, </w:t>
      </w:r>
      <w:r>
        <w:rPr>
          <w:rFonts w:ascii="Times New Roman" w:hAnsi="Times New Roman" w:cs="Times New Roman"/>
          <w:sz w:val="26"/>
          <w:szCs w:val="26"/>
          <w:u w:val="single"/>
        </w:rPr>
        <w:t>гиперемированы,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бледные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75pt0pt"/>
          <w:rFonts w:ascii="Times New Roman" w:hAnsi="Times New Roman" w:cs="Times New Roman"/>
          <w:sz w:val="26"/>
          <w:szCs w:val="26"/>
        </w:rPr>
        <w:t xml:space="preserve">(нужное </w:t>
      </w:r>
      <w:r>
        <w:rPr>
          <w:rStyle w:val="75pt0pt0"/>
          <w:rFonts w:ascii="Times New Roman" w:hAnsi="Times New Roman" w:cs="Times New Roman"/>
          <w:sz w:val="26"/>
          <w:szCs w:val="26"/>
        </w:rPr>
        <w:t>подчеркнуть).</w:t>
      </w:r>
    </w:p>
    <w:p w14:paraId="1C09F601" w14:textId="77777777" w:rsidR="00710ADF" w:rsidRDefault="00CD4166">
      <w:pPr>
        <w:pStyle w:val="21"/>
        <w:shd w:val="clear" w:color="auto" w:fill="auto"/>
        <w:spacing w:before="0" w:after="0" w:line="210" w:lineRule="exact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Style w:val="0pt"/>
          <w:rFonts w:ascii="Times New Roman" w:hAnsi="Times New Roman" w:cs="Times New Roman"/>
          <w:sz w:val="26"/>
          <w:szCs w:val="26"/>
        </w:rPr>
        <w:t xml:space="preserve">Лимфоузлы: </w:t>
      </w:r>
      <w:r>
        <w:rPr>
          <w:rFonts w:ascii="Times New Roman" w:hAnsi="Times New Roman" w:cs="Times New Roman"/>
          <w:sz w:val="26"/>
          <w:szCs w:val="26"/>
          <w:u w:val="single"/>
        </w:rPr>
        <w:t>не увеличены</w:t>
      </w:r>
      <w:r>
        <w:rPr>
          <w:rFonts w:ascii="Times New Roman" w:hAnsi="Times New Roman" w:cs="Times New Roman"/>
          <w:sz w:val="26"/>
          <w:szCs w:val="26"/>
        </w:rPr>
        <w:t xml:space="preserve">, увеличены, плотные, эластичные, безболезненные, болезненные </w:t>
      </w:r>
      <w:r>
        <w:rPr>
          <w:rStyle w:val="75pt0pt"/>
          <w:rFonts w:ascii="Times New Roman" w:hAnsi="Times New Roman" w:cs="Times New Roman"/>
          <w:sz w:val="26"/>
          <w:szCs w:val="26"/>
        </w:rPr>
        <w:t>(нужное подчеркнуть)</w:t>
      </w:r>
    </w:p>
    <w:p w14:paraId="452F3883" w14:textId="77777777" w:rsidR="00710ADF" w:rsidRDefault="00710ADF">
      <w:pPr>
        <w:rPr>
          <w:rFonts w:ascii="Times New Roman" w:hAnsi="Times New Roman" w:cs="Times New Roman"/>
          <w:sz w:val="26"/>
          <w:szCs w:val="26"/>
        </w:rPr>
      </w:pPr>
    </w:p>
    <w:p w14:paraId="3F97E39D" w14:textId="77777777" w:rsidR="00710ADF" w:rsidRDefault="00CD4166">
      <w:pPr>
        <w:rPr>
          <w:rStyle w:val="275pt0pt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Костно-мышечная и суставная система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  <w:r>
        <w:rPr>
          <w:rStyle w:val="20pt"/>
          <w:rFonts w:ascii="Times New Roman" w:hAnsi="Times New Roman" w:cs="Times New Roman"/>
          <w:b w:val="0"/>
          <w:sz w:val="26"/>
          <w:szCs w:val="26"/>
          <w:u w:val="single"/>
        </w:rPr>
        <w:t>без отклонений от нормы</w:t>
      </w:r>
      <w:r>
        <w:rPr>
          <w:rStyle w:val="20pt"/>
          <w:rFonts w:ascii="Times New Roman" w:hAnsi="Times New Roman" w:cs="Times New Roman"/>
          <w:b w:val="0"/>
          <w:sz w:val="26"/>
          <w:szCs w:val="26"/>
        </w:rPr>
        <w:t xml:space="preserve">, </w:t>
      </w:r>
      <w:r>
        <w:rPr>
          <w:rStyle w:val="20pt"/>
          <w:rFonts w:ascii="Times New Roman" w:hAnsi="Times New Roman" w:cs="Times New Roman"/>
          <w:b w:val="0"/>
          <w:sz w:val="26"/>
          <w:szCs w:val="26"/>
        </w:rPr>
        <w:t>изменена</w:t>
      </w:r>
      <w:r>
        <w:rPr>
          <w:rStyle w:val="20pt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275pt0pt"/>
          <w:rFonts w:ascii="Times New Roman" w:hAnsi="Times New Roman" w:cs="Times New Roman"/>
          <w:sz w:val="26"/>
          <w:szCs w:val="26"/>
        </w:rPr>
        <w:t>(описать)</w:t>
      </w:r>
    </w:p>
    <w:p w14:paraId="4103D8B3" w14:textId="77777777" w:rsidR="00710ADF" w:rsidRDefault="00CD4166">
      <w:pPr>
        <w:pStyle w:val="20"/>
        <w:shd w:val="clear" w:color="auto" w:fill="auto"/>
        <w:spacing w:after="0" w:line="210" w:lineRule="exact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ОРГАНЫ КРОВООБРАЩЕНИЯ</w:t>
      </w:r>
    </w:p>
    <w:p w14:paraId="4B9D1CA0" w14:textId="77777777" w:rsidR="00710ADF" w:rsidRDefault="00CD4166">
      <w:pPr>
        <w:pStyle w:val="21"/>
        <w:shd w:val="clear" w:color="auto" w:fill="auto"/>
        <w:tabs>
          <w:tab w:val="left" w:leader="underscore" w:pos="1618"/>
          <w:tab w:val="left" w:leader="underscore" w:pos="8974"/>
        </w:tabs>
        <w:spacing w:before="0" w:after="0" w:line="210" w:lineRule="exact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Style w:val="0pt"/>
          <w:rFonts w:ascii="Times New Roman" w:hAnsi="Times New Roman" w:cs="Times New Roman"/>
          <w:b w:val="0"/>
          <w:sz w:val="26"/>
          <w:szCs w:val="26"/>
        </w:rPr>
        <w:t>Пульс       102</w:t>
      </w:r>
      <w:r>
        <w:rPr>
          <w:rFonts w:ascii="Times New Roman" w:hAnsi="Times New Roman" w:cs="Times New Roman"/>
          <w:sz w:val="26"/>
          <w:szCs w:val="26"/>
        </w:rPr>
        <w:tab/>
        <w:t xml:space="preserve">ударов в мин.; </w:t>
      </w:r>
      <w:r>
        <w:rPr>
          <w:rFonts w:ascii="Times New Roman" w:hAnsi="Times New Roman" w:cs="Times New Roman"/>
          <w:sz w:val="26"/>
          <w:szCs w:val="26"/>
          <w:u w:val="single"/>
        </w:rPr>
        <w:t>ритмичный</w:t>
      </w:r>
      <w:r>
        <w:rPr>
          <w:rFonts w:ascii="Times New Roman" w:hAnsi="Times New Roman" w:cs="Times New Roman"/>
          <w:sz w:val="26"/>
          <w:szCs w:val="26"/>
        </w:rPr>
        <w:t xml:space="preserve">, аритмичный, нитевидный дефицит </w:t>
      </w:r>
      <w:r>
        <w:rPr>
          <w:rStyle w:val="1"/>
          <w:rFonts w:ascii="Times New Roman" w:hAnsi="Times New Roman" w:cs="Times New Roman"/>
          <w:sz w:val="26"/>
          <w:szCs w:val="26"/>
        </w:rPr>
        <w:t xml:space="preserve">пульса: </w:t>
      </w:r>
      <w:r>
        <w:rPr>
          <w:rFonts w:ascii="Times New Roman" w:hAnsi="Times New Roman" w:cs="Times New Roman"/>
          <w:sz w:val="26"/>
          <w:szCs w:val="26"/>
          <w:u w:val="single"/>
        </w:rPr>
        <w:t>нет,</w:t>
      </w:r>
      <w:r>
        <w:rPr>
          <w:rFonts w:ascii="Times New Roman" w:hAnsi="Times New Roman" w:cs="Times New Roman"/>
          <w:sz w:val="26"/>
          <w:szCs w:val="26"/>
        </w:rPr>
        <w:t xml:space="preserve"> да</w:t>
      </w:r>
      <w:r>
        <w:rPr>
          <w:rFonts w:ascii="Times New Roman" w:hAnsi="Times New Roman" w:cs="Times New Roman"/>
          <w:sz w:val="26"/>
          <w:szCs w:val="26"/>
        </w:rPr>
        <w:tab/>
        <w:t xml:space="preserve">ударов </w:t>
      </w:r>
      <w:r>
        <w:rPr>
          <w:rStyle w:val="1"/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мин.</w:t>
      </w:r>
    </w:p>
    <w:p w14:paraId="655FF88B" w14:textId="77777777" w:rsidR="00710ADF" w:rsidRDefault="00CD4166">
      <w:pPr>
        <w:pStyle w:val="30"/>
        <w:shd w:val="clear" w:color="auto" w:fill="auto"/>
        <w:spacing w:before="0" w:after="0" w:line="264" w:lineRule="exact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(нужное подчеркнуть).</w:t>
      </w:r>
    </w:p>
    <w:p w14:paraId="2DCEE535" w14:textId="42A4F3D2" w:rsidR="00710ADF" w:rsidRDefault="00CD4166">
      <w:pPr>
        <w:pStyle w:val="20"/>
        <w:shd w:val="clear" w:color="auto" w:fill="auto"/>
        <w:tabs>
          <w:tab w:val="left" w:leader="underscore" w:pos="3740"/>
          <w:tab w:val="left" w:leader="underscore" w:pos="6006"/>
        </w:tabs>
        <w:spacing w:after="0" w:line="264" w:lineRule="exact"/>
        <w:ind w:left="20"/>
      </w:pPr>
      <w:r>
        <w:rPr>
          <w:rFonts w:ascii="Times New Roman" w:hAnsi="Times New Roman" w:cs="Times New Roman"/>
          <w:sz w:val="26"/>
          <w:szCs w:val="26"/>
        </w:rPr>
        <w:t xml:space="preserve">Артериальное давление     </w:t>
      </w:r>
      <w:r>
        <w:rPr>
          <w:rFonts w:ascii="Times New Roman" w:hAnsi="Times New Roman" w:cs="Times New Roman"/>
          <w:b w:val="0"/>
          <w:sz w:val="26"/>
          <w:szCs w:val="26"/>
        </w:rPr>
        <w:t>110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20pt"/>
          <w:rFonts w:ascii="Times New Roman" w:hAnsi="Times New Roman" w:cs="Times New Roman"/>
          <w:sz w:val="26"/>
          <w:szCs w:val="26"/>
        </w:rPr>
        <w:t>мм рт. ст.</w:t>
      </w:r>
      <w:r w:rsidR="00D94856">
        <w:rPr>
          <w:rStyle w:val="20pt"/>
          <w:rFonts w:ascii="Times New Roman" w:hAnsi="Times New Roman" w:cs="Times New Roman"/>
          <w:sz w:val="26"/>
          <w:szCs w:val="26"/>
        </w:rPr>
        <w:t>/</w:t>
      </w:r>
      <w:r>
        <w:rPr>
          <w:rStyle w:val="20pt"/>
          <w:rFonts w:ascii="Times New Roman" w:hAnsi="Times New Roman" w:cs="Times New Roman"/>
          <w:sz w:val="26"/>
          <w:szCs w:val="26"/>
        </w:rPr>
        <w:t xml:space="preserve"> 80    мм рт. ст.</w:t>
      </w:r>
    </w:p>
    <w:p w14:paraId="753BEDA1" w14:textId="77777777" w:rsidR="00710ADF" w:rsidRDefault="00CD4166">
      <w:pPr>
        <w:pStyle w:val="21"/>
        <w:shd w:val="clear" w:color="auto" w:fill="auto"/>
        <w:tabs>
          <w:tab w:val="left" w:leader="underscore" w:pos="5266"/>
          <w:tab w:val="left" w:leader="underscore" w:pos="6006"/>
        </w:tabs>
        <w:spacing w:before="0" w:after="0" w:line="264" w:lineRule="exact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Style w:val="0pt"/>
          <w:rFonts w:ascii="Times New Roman" w:hAnsi="Times New Roman" w:cs="Times New Roman"/>
          <w:sz w:val="26"/>
          <w:szCs w:val="26"/>
        </w:rPr>
        <w:t xml:space="preserve">Границы сердца </w:t>
      </w:r>
      <w:r>
        <w:rPr>
          <w:rFonts w:ascii="Times New Roman" w:hAnsi="Times New Roman" w:cs="Times New Roman"/>
          <w:sz w:val="26"/>
          <w:szCs w:val="26"/>
          <w:u w:val="single"/>
        </w:rPr>
        <w:t>не расширены</w:t>
      </w:r>
      <w:r>
        <w:rPr>
          <w:rFonts w:ascii="Times New Roman" w:hAnsi="Times New Roman" w:cs="Times New Roman"/>
          <w:sz w:val="26"/>
          <w:szCs w:val="26"/>
        </w:rPr>
        <w:t xml:space="preserve">; расширены: правая на _ </w:t>
      </w:r>
      <w:r>
        <w:rPr>
          <w:rFonts w:ascii="Times New Roman" w:hAnsi="Times New Roman" w:cs="Times New Roman"/>
          <w:sz w:val="26"/>
          <w:szCs w:val="26"/>
        </w:rPr>
        <w:tab/>
        <w:t>_ см от правого края грудины; верхняя: край</w:t>
      </w:r>
    </w:p>
    <w:p w14:paraId="17182F5A" w14:textId="77777777" w:rsidR="00710ADF" w:rsidRDefault="00CD4166">
      <w:pPr>
        <w:pStyle w:val="21"/>
        <w:shd w:val="clear" w:color="auto" w:fill="auto"/>
        <w:tabs>
          <w:tab w:val="left" w:leader="underscore" w:pos="2496"/>
          <w:tab w:val="left" w:leader="underscore" w:pos="4952"/>
        </w:tabs>
        <w:spacing w:before="0" w:after="0" w:line="264" w:lineRule="exact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(верхний, нижний)</w:t>
      </w:r>
      <w:r>
        <w:rPr>
          <w:rFonts w:ascii="Times New Roman" w:hAnsi="Times New Roman" w:cs="Times New Roman"/>
          <w:sz w:val="26"/>
          <w:szCs w:val="26"/>
        </w:rPr>
        <w:tab/>
        <w:t>ребра; левая: на</w:t>
      </w:r>
      <w:r>
        <w:rPr>
          <w:rFonts w:ascii="Times New Roman" w:hAnsi="Times New Roman" w:cs="Times New Roman"/>
          <w:sz w:val="26"/>
          <w:szCs w:val="26"/>
        </w:rPr>
        <w:tab/>
        <w:t>см (кнаружи, кнутри) от левой средне-ключичной линии.</w:t>
      </w:r>
    </w:p>
    <w:p w14:paraId="15DD5EE6" w14:textId="77777777" w:rsidR="00710ADF" w:rsidRDefault="00CD4166">
      <w:pPr>
        <w:pStyle w:val="21"/>
        <w:shd w:val="clear" w:color="auto" w:fill="auto"/>
        <w:spacing w:before="0" w:after="0" w:line="210" w:lineRule="exact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Style w:val="0pt"/>
          <w:rFonts w:ascii="Times New Roman" w:hAnsi="Times New Roman" w:cs="Times New Roman"/>
          <w:sz w:val="26"/>
          <w:szCs w:val="26"/>
        </w:rPr>
        <w:t xml:space="preserve">Тоны сердца: </w:t>
      </w:r>
      <w:r>
        <w:rPr>
          <w:rFonts w:ascii="Times New Roman" w:hAnsi="Times New Roman" w:cs="Times New Roman"/>
          <w:sz w:val="26"/>
          <w:szCs w:val="26"/>
        </w:rPr>
        <w:t xml:space="preserve">ясные, </w:t>
      </w:r>
      <w:r>
        <w:rPr>
          <w:rFonts w:ascii="Times New Roman" w:hAnsi="Times New Roman" w:cs="Times New Roman"/>
          <w:sz w:val="26"/>
          <w:szCs w:val="26"/>
          <w:u w:val="single"/>
        </w:rPr>
        <w:t>приглушены</w:t>
      </w:r>
      <w:r>
        <w:rPr>
          <w:rFonts w:ascii="Times New Roman" w:hAnsi="Times New Roman" w:cs="Times New Roman"/>
          <w:sz w:val="26"/>
          <w:szCs w:val="26"/>
        </w:rPr>
        <w:t xml:space="preserve">, глухие, </w:t>
      </w:r>
      <w:r>
        <w:rPr>
          <w:rFonts w:ascii="Times New Roman" w:hAnsi="Times New Roman" w:cs="Times New Roman"/>
          <w:sz w:val="26"/>
          <w:szCs w:val="26"/>
          <w:u w:val="single"/>
        </w:rPr>
        <w:t>ритмичные</w:t>
      </w:r>
      <w:r>
        <w:rPr>
          <w:rFonts w:ascii="Times New Roman" w:hAnsi="Times New Roman" w:cs="Times New Roman"/>
          <w:sz w:val="26"/>
          <w:szCs w:val="26"/>
        </w:rPr>
        <w:t xml:space="preserve">, аритмичные </w:t>
      </w:r>
      <w:r>
        <w:rPr>
          <w:rStyle w:val="75pt0pt0"/>
          <w:rFonts w:ascii="Times New Roman" w:hAnsi="Times New Roman" w:cs="Times New Roman"/>
          <w:sz w:val="26"/>
          <w:szCs w:val="26"/>
        </w:rPr>
        <w:t xml:space="preserve">(нужное </w:t>
      </w:r>
      <w:r>
        <w:rPr>
          <w:rStyle w:val="75pt0pt"/>
          <w:rFonts w:ascii="Times New Roman" w:hAnsi="Times New Roman" w:cs="Times New Roman"/>
          <w:sz w:val="26"/>
          <w:szCs w:val="26"/>
        </w:rPr>
        <w:t>подчеркнуть).</w:t>
      </w:r>
    </w:p>
    <w:p w14:paraId="688E50CE" w14:textId="77777777" w:rsidR="00710ADF" w:rsidRDefault="00CD4166">
      <w:pPr>
        <w:pStyle w:val="20"/>
        <w:shd w:val="clear" w:color="auto" w:fill="auto"/>
        <w:tabs>
          <w:tab w:val="left" w:pos="1530"/>
          <w:tab w:val="left" w:leader="underscore" w:pos="4009"/>
        </w:tabs>
        <w:spacing w:after="0" w:line="210" w:lineRule="exact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Шумы: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>нет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6BED1F8" w14:textId="77777777" w:rsidR="00710ADF" w:rsidRDefault="00CD4166">
      <w:pPr>
        <w:pStyle w:val="20"/>
        <w:shd w:val="clear" w:color="auto" w:fill="auto"/>
        <w:spacing w:after="0" w:line="269" w:lineRule="exact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ОРГАНЫ ДЫХАНИЯ</w:t>
      </w:r>
    </w:p>
    <w:p w14:paraId="5189D67B" w14:textId="77777777" w:rsidR="00710ADF" w:rsidRDefault="00CD4166">
      <w:pPr>
        <w:pStyle w:val="20"/>
        <w:shd w:val="clear" w:color="auto" w:fill="auto"/>
        <w:tabs>
          <w:tab w:val="left" w:pos="1980"/>
          <w:tab w:val="left" w:leader="underscore" w:pos="2496"/>
        </w:tabs>
        <w:spacing w:after="0" w:line="269" w:lineRule="exact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Число дыханий</w:t>
      </w:r>
      <w:r>
        <w:rPr>
          <w:rStyle w:val="20pt"/>
          <w:rFonts w:ascii="Times New Roman" w:hAnsi="Times New Roman" w:cs="Times New Roman"/>
          <w:sz w:val="26"/>
          <w:szCs w:val="26"/>
        </w:rPr>
        <w:tab/>
        <w:t>18</w:t>
      </w:r>
      <w:r>
        <w:rPr>
          <w:rStyle w:val="20pt"/>
          <w:rFonts w:ascii="Times New Roman" w:hAnsi="Times New Roman" w:cs="Times New Roman"/>
          <w:sz w:val="26"/>
          <w:szCs w:val="26"/>
        </w:rPr>
        <w:tab/>
        <w:t>в минуту.</w:t>
      </w:r>
    </w:p>
    <w:p w14:paraId="2FF62026" w14:textId="77777777" w:rsidR="00710ADF" w:rsidRDefault="00CD4166">
      <w:pPr>
        <w:pStyle w:val="21"/>
        <w:shd w:val="clear" w:color="auto" w:fill="auto"/>
        <w:spacing w:before="0" w:after="0" w:line="269" w:lineRule="exact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Style w:val="0pt"/>
          <w:rFonts w:ascii="Times New Roman" w:hAnsi="Times New Roman" w:cs="Times New Roman"/>
          <w:sz w:val="26"/>
          <w:szCs w:val="26"/>
        </w:rPr>
        <w:t xml:space="preserve">Одышка </w:t>
      </w:r>
      <w:r>
        <w:rPr>
          <w:rFonts w:ascii="Times New Roman" w:hAnsi="Times New Roman" w:cs="Times New Roman"/>
          <w:sz w:val="26"/>
          <w:szCs w:val="26"/>
        </w:rPr>
        <w:t xml:space="preserve">носит: инспираторный, экспираторный, смешанный характер </w:t>
      </w:r>
      <w:r>
        <w:rPr>
          <w:rStyle w:val="75pt0pt"/>
          <w:rFonts w:ascii="Times New Roman" w:hAnsi="Times New Roman" w:cs="Times New Roman"/>
          <w:sz w:val="26"/>
          <w:szCs w:val="26"/>
        </w:rPr>
        <w:t xml:space="preserve">(нужное </w:t>
      </w:r>
      <w:r>
        <w:rPr>
          <w:rStyle w:val="75pt0pt0"/>
          <w:rFonts w:ascii="Times New Roman" w:hAnsi="Times New Roman" w:cs="Times New Roman"/>
          <w:sz w:val="26"/>
          <w:szCs w:val="26"/>
        </w:rPr>
        <w:t>подчеркнуть).</w:t>
      </w:r>
    </w:p>
    <w:p w14:paraId="103C2820" w14:textId="77777777" w:rsidR="00710ADF" w:rsidRDefault="00CD4166">
      <w:pPr>
        <w:pStyle w:val="21"/>
        <w:shd w:val="clear" w:color="auto" w:fill="auto"/>
        <w:spacing w:before="0" w:after="0" w:line="269" w:lineRule="exact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Style w:val="0pt"/>
          <w:rFonts w:ascii="Times New Roman" w:hAnsi="Times New Roman" w:cs="Times New Roman"/>
          <w:sz w:val="26"/>
          <w:szCs w:val="26"/>
        </w:rPr>
        <w:t xml:space="preserve">Перкуторно: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звук ясный </w:t>
      </w:r>
      <w:r>
        <w:rPr>
          <w:rStyle w:val="1"/>
          <w:rFonts w:ascii="Times New Roman" w:hAnsi="Times New Roman" w:cs="Times New Roman"/>
          <w:sz w:val="26"/>
          <w:szCs w:val="26"/>
          <w:u w:val="single"/>
        </w:rPr>
        <w:t>легочной,</w:t>
      </w:r>
      <w:r>
        <w:rPr>
          <w:rStyle w:val="1"/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притуплённый, тупой, коробочный, тимпанический, справа, слева, </w:t>
      </w:r>
      <w:r>
        <w:rPr>
          <w:rFonts w:ascii="Times New Roman" w:hAnsi="Times New Roman" w:cs="Times New Roman"/>
          <w:sz w:val="26"/>
          <w:szCs w:val="26"/>
          <w:u w:val="single"/>
        </w:rPr>
        <w:t>с обеих сторон</w:t>
      </w:r>
    </w:p>
    <w:p w14:paraId="6EDC10B0" w14:textId="77777777" w:rsidR="00710ADF" w:rsidRDefault="00CD4166">
      <w:pPr>
        <w:pStyle w:val="50"/>
        <w:shd w:val="clear" w:color="auto" w:fill="auto"/>
        <w:tabs>
          <w:tab w:val="left" w:leader="underscore" w:pos="9356"/>
        </w:tabs>
        <w:spacing w:after="169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(нужное подчеркнуть)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B793191" w14:textId="77777777" w:rsidR="00710ADF" w:rsidRDefault="00CD4166">
      <w:pPr>
        <w:pStyle w:val="21"/>
        <w:shd w:val="clear" w:color="auto" w:fill="auto"/>
        <w:tabs>
          <w:tab w:val="left" w:leader="underscore" w:pos="5648"/>
          <w:tab w:val="left" w:leader="underscore" w:pos="9356"/>
        </w:tabs>
        <w:spacing w:before="0" w:after="0" w:line="283" w:lineRule="exact"/>
        <w:ind w:left="20" w:right="-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Style w:val="0pt"/>
          <w:rFonts w:ascii="Times New Roman" w:hAnsi="Times New Roman" w:cs="Times New Roman"/>
          <w:sz w:val="26"/>
          <w:szCs w:val="26"/>
        </w:rPr>
        <w:t xml:space="preserve">Дыхание: </w:t>
      </w:r>
      <w:r>
        <w:rPr>
          <w:rFonts w:ascii="Times New Roman" w:hAnsi="Times New Roman" w:cs="Times New Roman"/>
          <w:sz w:val="26"/>
          <w:szCs w:val="26"/>
          <w:u w:val="single"/>
        </w:rPr>
        <w:t>везикулярное</w:t>
      </w:r>
      <w:r>
        <w:rPr>
          <w:rFonts w:ascii="Times New Roman" w:hAnsi="Times New Roman" w:cs="Times New Roman"/>
          <w:sz w:val="26"/>
          <w:szCs w:val="26"/>
        </w:rPr>
        <w:t xml:space="preserve">, бронхиальное, амфорическое, ослаблено, усилено, справа, слева, </w:t>
      </w:r>
      <w:r>
        <w:rPr>
          <w:rFonts w:ascii="Times New Roman" w:hAnsi="Times New Roman" w:cs="Times New Roman"/>
          <w:sz w:val="26"/>
          <w:szCs w:val="26"/>
          <w:u w:val="single"/>
        </w:rPr>
        <w:t>с обеих сторон</w:t>
      </w:r>
      <w:r>
        <w:rPr>
          <w:rFonts w:ascii="Times New Roman" w:hAnsi="Times New Roman" w:cs="Times New Roman"/>
          <w:sz w:val="26"/>
          <w:szCs w:val="26"/>
          <w:u w:val="single"/>
        </w:rPr>
        <w:br/>
      </w:r>
      <w:r>
        <w:rPr>
          <w:rStyle w:val="75pt0pt"/>
          <w:rFonts w:ascii="Times New Roman" w:hAnsi="Times New Roman" w:cs="Times New Roman"/>
          <w:sz w:val="26"/>
          <w:szCs w:val="26"/>
        </w:rPr>
        <w:t xml:space="preserve">(нужное подчеркнуть) </w:t>
      </w:r>
      <w:r>
        <w:rPr>
          <w:rStyle w:val="75pt0pt"/>
          <w:rFonts w:ascii="Times New Roman" w:hAnsi="Times New Roman" w:cs="Times New Roman"/>
          <w:sz w:val="26"/>
          <w:szCs w:val="26"/>
        </w:rPr>
        <w:tab/>
        <w:t>:</w:t>
      </w:r>
      <w:r>
        <w:rPr>
          <w:rStyle w:val="75pt0pt"/>
          <w:rFonts w:ascii="Times New Roman" w:hAnsi="Times New Roman" w:cs="Times New Roman"/>
          <w:sz w:val="26"/>
          <w:szCs w:val="26"/>
        </w:rPr>
        <w:tab/>
      </w:r>
      <w:r>
        <w:rPr>
          <w:rStyle w:val="75pt0pt"/>
          <w:rFonts w:ascii="Times New Roman" w:hAnsi="Times New Roman" w:cs="Times New Roman"/>
          <w:sz w:val="26"/>
          <w:szCs w:val="26"/>
        </w:rPr>
        <w:tab/>
      </w:r>
    </w:p>
    <w:p w14:paraId="436F4471" w14:textId="01552702" w:rsidR="00710ADF" w:rsidRDefault="00CD4166">
      <w:pPr>
        <w:pStyle w:val="21"/>
        <w:shd w:val="clear" w:color="auto" w:fill="auto"/>
        <w:tabs>
          <w:tab w:val="left" w:leader="underscore" w:pos="9214"/>
        </w:tabs>
        <w:spacing w:before="0" w:after="169" w:line="274" w:lineRule="exact"/>
        <w:ind w:left="20" w:right="120"/>
        <w:rPr>
          <w:rFonts w:ascii="Times New Roman" w:hAnsi="Times New Roman" w:cs="Times New Roman"/>
          <w:sz w:val="26"/>
          <w:szCs w:val="26"/>
        </w:rPr>
      </w:pPr>
      <w:r>
        <w:rPr>
          <w:rStyle w:val="0pt"/>
          <w:rFonts w:ascii="Times New Roman" w:hAnsi="Times New Roman" w:cs="Times New Roman"/>
          <w:sz w:val="26"/>
          <w:szCs w:val="26"/>
        </w:rPr>
        <w:t xml:space="preserve">Хрипы: </w:t>
      </w:r>
      <w:r>
        <w:rPr>
          <w:rFonts w:ascii="Times New Roman" w:hAnsi="Times New Roman" w:cs="Times New Roman"/>
          <w:sz w:val="26"/>
          <w:szCs w:val="26"/>
        </w:rPr>
        <w:t xml:space="preserve">сухие, влажные </w:t>
      </w:r>
      <w:r>
        <w:rPr>
          <w:rFonts w:ascii="Times New Roman" w:hAnsi="Times New Roman" w:cs="Times New Roman"/>
          <w:sz w:val="26"/>
          <w:szCs w:val="26"/>
        </w:rPr>
        <w:t>(мелкопузырчатые, среднепузырчатые, крупнопузырчатые), крепитация, шум трения плевры</w:t>
      </w:r>
      <w:r>
        <w:rPr>
          <w:rFonts w:ascii="Times New Roman" w:hAnsi="Times New Roman" w:cs="Times New Roman"/>
          <w:sz w:val="26"/>
          <w:szCs w:val="26"/>
        </w:rPr>
        <w:br/>
        <w:t xml:space="preserve">справа, слева, с обеих сторон </w:t>
      </w:r>
      <w:r>
        <w:rPr>
          <w:rStyle w:val="75pt0pt"/>
          <w:rFonts w:ascii="Times New Roman" w:hAnsi="Times New Roman" w:cs="Times New Roman"/>
          <w:sz w:val="26"/>
          <w:szCs w:val="26"/>
        </w:rPr>
        <w:t xml:space="preserve">(нужное подчеркнуть) </w:t>
      </w:r>
      <w:r>
        <w:rPr>
          <w:rStyle w:val="75pt0pt"/>
          <w:rFonts w:ascii="Times New Roman" w:hAnsi="Times New Roman" w:cs="Times New Roman"/>
          <w:b w:val="0"/>
          <w:sz w:val="26"/>
          <w:szCs w:val="26"/>
        </w:rPr>
        <w:t>- нет</w:t>
      </w:r>
    </w:p>
    <w:p w14:paraId="1EA188CE" w14:textId="77777777" w:rsidR="00710ADF" w:rsidRDefault="00CD4166">
      <w:pPr>
        <w:pStyle w:val="20"/>
        <w:shd w:val="clear" w:color="auto" w:fill="auto"/>
        <w:spacing w:after="0" w:line="288" w:lineRule="exact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ОРГАНЫ ПИЩЕВАРЕНИЯ</w:t>
      </w:r>
    </w:p>
    <w:p w14:paraId="360A13F0" w14:textId="77777777" w:rsidR="00710ADF" w:rsidRDefault="00CD4166">
      <w:pPr>
        <w:pStyle w:val="21"/>
        <w:shd w:val="clear" w:color="auto" w:fill="auto"/>
        <w:tabs>
          <w:tab w:val="left" w:leader="underscore" w:pos="2496"/>
          <w:tab w:val="left" w:leader="underscore" w:pos="3106"/>
        </w:tabs>
        <w:spacing w:before="0" w:after="0" w:line="288" w:lineRule="exact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Style w:val="0pt"/>
          <w:rFonts w:ascii="Times New Roman" w:hAnsi="Times New Roman" w:cs="Times New Roman"/>
          <w:sz w:val="26"/>
          <w:szCs w:val="26"/>
        </w:rPr>
        <w:t>Рвота:</w:t>
      </w:r>
      <w:r>
        <w:rPr>
          <w:rStyle w:val="0pt"/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нет</w:t>
      </w:r>
      <w:r>
        <w:rPr>
          <w:rFonts w:ascii="Times New Roman" w:hAnsi="Times New Roman" w:cs="Times New Roman"/>
          <w:sz w:val="26"/>
          <w:szCs w:val="26"/>
        </w:rPr>
        <w:t>/есть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раз в сутки, с едой и питьем связанная (да/нет).</w:t>
      </w:r>
    </w:p>
    <w:p w14:paraId="3BABB481" w14:textId="77777777" w:rsidR="00710ADF" w:rsidRDefault="00CD4166">
      <w:pPr>
        <w:pStyle w:val="21"/>
        <w:shd w:val="clear" w:color="auto" w:fill="auto"/>
        <w:tabs>
          <w:tab w:val="left" w:leader="underscore" w:pos="7321"/>
        </w:tabs>
        <w:spacing w:before="0" w:after="0" w:line="288" w:lineRule="exact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Style w:val="0pt"/>
          <w:rFonts w:ascii="Times New Roman" w:hAnsi="Times New Roman" w:cs="Times New Roman"/>
          <w:sz w:val="26"/>
          <w:szCs w:val="26"/>
        </w:rPr>
        <w:t xml:space="preserve">Язык: </w:t>
      </w:r>
      <w:r>
        <w:rPr>
          <w:rFonts w:ascii="Times New Roman" w:hAnsi="Times New Roman" w:cs="Times New Roman"/>
          <w:sz w:val="26"/>
          <w:szCs w:val="26"/>
        </w:rPr>
        <w:t xml:space="preserve">сухой, </w:t>
      </w:r>
      <w:r>
        <w:rPr>
          <w:rFonts w:ascii="Times New Roman" w:hAnsi="Times New Roman" w:cs="Times New Roman"/>
          <w:sz w:val="26"/>
          <w:szCs w:val="26"/>
          <w:u w:val="single"/>
        </w:rPr>
        <w:t>влажный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u w:val="single"/>
        </w:rPr>
        <w:t>не обл</w:t>
      </w:r>
      <w:r>
        <w:rPr>
          <w:rFonts w:ascii="Times New Roman" w:hAnsi="Times New Roman" w:cs="Times New Roman"/>
          <w:sz w:val="26"/>
          <w:szCs w:val="26"/>
          <w:u w:val="single"/>
        </w:rPr>
        <w:t>ожен.</w:t>
      </w:r>
    </w:p>
    <w:p w14:paraId="45389C4B" w14:textId="77777777" w:rsidR="00710ADF" w:rsidRDefault="00CD4166">
      <w:pPr>
        <w:pStyle w:val="21"/>
        <w:shd w:val="clear" w:color="auto" w:fill="auto"/>
        <w:tabs>
          <w:tab w:val="left" w:leader="underscore" w:pos="9356"/>
        </w:tabs>
        <w:spacing w:before="0" w:after="0" w:line="288" w:lineRule="exact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Style w:val="1"/>
          <w:rFonts w:ascii="Times New Roman" w:hAnsi="Times New Roman" w:cs="Times New Roman"/>
          <w:sz w:val="26"/>
          <w:szCs w:val="26"/>
        </w:rPr>
        <w:t xml:space="preserve">Зев: </w:t>
      </w:r>
      <w:r>
        <w:rPr>
          <w:rFonts w:ascii="Times New Roman" w:hAnsi="Times New Roman" w:cs="Times New Roman"/>
          <w:sz w:val="26"/>
          <w:szCs w:val="26"/>
          <w:u w:val="single"/>
        </w:rPr>
        <w:t>не гиперемирован</w:t>
      </w:r>
      <w:r>
        <w:rPr>
          <w:rFonts w:ascii="Times New Roman" w:hAnsi="Times New Roman" w:cs="Times New Roman"/>
          <w:sz w:val="26"/>
          <w:szCs w:val="26"/>
        </w:rPr>
        <w:t>, гиперемирован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7D0C483" w14:textId="77777777" w:rsidR="00710ADF" w:rsidRDefault="00CD4166">
      <w:pPr>
        <w:pStyle w:val="21"/>
        <w:shd w:val="clear" w:color="auto" w:fill="auto"/>
        <w:tabs>
          <w:tab w:val="left" w:leader="underscore" w:pos="4952"/>
        </w:tabs>
        <w:spacing w:before="0" w:after="0" w:line="288" w:lineRule="exact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Style w:val="0pt"/>
          <w:rFonts w:ascii="Times New Roman" w:hAnsi="Times New Roman" w:cs="Times New Roman"/>
          <w:sz w:val="26"/>
          <w:szCs w:val="26"/>
        </w:rPr>
        <w:t xml:space="preserve">Печень: </w:t>
      </w:r>
      <w:r>
        <w:rPr>
          <w:rFonts w:ascii="Times New Roman" w:hAnsi="Times New Roman" w:cs="Times New Roman"/>
          <w:sz w:val="26"/>
          <w:szCs w:val="26"/>
          <w:u w:val="single"/>
        </w:rPr>
        <w:t>не увеличена</w:t>
      </w:r>
      <w:r>
        <w:rPr>
          <w:rFonts w:ascii="Times New Roman" w:hAnsi="Times New Roman" w:cs="Times New Roman"/>
          <w:sz w:val="26"/>
          <w:szCs w:val="26"/>
        </w:rPr>
        <w:t>, выходит из подреберья на</w:t>
      </w:r>
      <w:r>
        <w:rPr>
          <w:rFonts w:ascii="Times New Roman" w:hAnsi="Times New Roman" w:cs="Times New Roman"/>
          <w:sz w:val="26"/>
          <w:szCs w:val="26"/>
        </w:rPr>
        <w:tab/>
        <w:t xml:space="preserve">см, </w:t>
      </w:r>
      <w:r>
        <w:rPr>
          <w:rFonts w:ascii="Times New Roman" w:hAnsi="Times New Roman" w:cs="Times New Roman"/>
          <w:sz w:val="26"/>
          <w:szCs w:val="26"/>
          <w:u w:val="single"/>
        </w:rPr>
        <w:t>безболезненна,</w:t>
      </w:r>
      <w:r>
        <w:rPr>
          <w:rFonts w:ascii="Times New Roman" w:hAnsi="Times New Roman" w:cs="Times New Roman"/>
          <w:sz w:val="26"/>
          <w:szCs w:val="26"/>
        </w:rPr>
        <w:t xml:space="preserve"> болезненна </w:t>
      </w:r>
      <w:r>
        <w:rPr>
          <w:rStyle w:val="75pt0pt0"/>
          <w:rFonts w:ascii="Times New Roman" w:hAnsi="Times New Roman" w:cs="Times New Roman"/>
          <w:sz w:val="26"/>
          <w:szCs w:val="26"/>
        </w:rPr>
        <w:t xml:space="preserve">(нужное </w:t>
      </w:r>
      <w:r>
        <w:rPr>
          <w:rStyle w:val="75pt0pt"/>
          <w:rFonts w:ascii="Times New Roman" w:hAnsi="Times New Roman" w:cs="Times New Roman"/>
          <w:sz w:val="26"/>
          <w:szCs w:val="26"/>
        </w:rPr>
        <w:t>подчеркнуть).</w:t>
      </w:r>
    </w:p>
    <w:p w14:paraId="0F0F9236" w14:textId="77777777" w:rsidR="00710ADF" w:rsidRDefault="00CD4166">
      <w:pPr>
        <w:pStyle w:val="21"/>
        <w:shd w:val="clear" w:color="auto" w:fill="auto"/>
        <w:tabs>
          <w:tab w:val="left" w:leader="underscore" w:pos="5266"/>
        </w:tabs>
        <w:spacing w:before="0" w:after="0" w:line="288" w:lineRule="exact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Style w:val="0pt"/>
          <w:rFonts w:ascii="Times New Roman" w:hAnsi="Times New Roman" w:cs="Times New Roman"/>
          <w:sz w:val="26"/>
          <w:szCs w:val="26"/>
        </w:rPr>
        <w:t xml:space="preserve">Желчный пузырь: </w:t>
      </w:r>
      <w:r>
        <w:rPr>
          <w:rFonts w:ascii="Times New Roman" w:hAnsi="Times New Roman" w:cs="Times New Roman"/>
          <w:sz w:val="26"/>
          <w:szCs w:val="26"/>
          <w:u w:val="single"/>
        </w:rPr>
        <w:t>не определяется,</w:t>
      </w:r>
      <w:r>
        <w:rPr>
          <w:rFonts w:ascii="Times New Roman" w:hAnsi="Times New Roman" w:cs="Times New Roman"/>
          <w:sz w:val="26"/>
          <w:szCs w:val="26"/>
        </w:rPr>
        <w:t xml:space="preserve"> выступает на</w:t>
      </w:r>
      <w:r>
        <w:rPr>
          <w:rFonts w:ascii="Times New Roman" w:hAnsi="Times New Roman" w:cs="Times New Roman"/>
          <w:sz w:val="26"/>
          <w:szCs w:val="26"/>
        </w:rPr>
        <w:tab/>
        <w:t xml:space="preserve">см, болезненный,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безболезненный </w:t>
      </w:r>
      <w:r>
        <w:rPr>
          <w:rStyle w:val="75pt0pt0"/>
          <w:rFonts w:ascii="Times New Roman" w:hAnsi="Times New Roman" w:cs="Times New Roman"/>
          <w:sz w:val="26"/>
          <w:szCs w:val="26"/>
        </w:rPr>
        <w:t xml:space="preserve">(нужное </w:t>
      </w:r>
      <w:r>
        <w:rPr>
          <w:rStyle w:val="75pt0pt"/>
          <w:rFonts w:ascii="Times New Roman" w:hAnsi="Times New Roman" w:cs="Times New Roman"/>
          <w:sz w:val="26"/>
          <w:szCs w:val="26"/>
        </w:rPr>
        <w:t>подчеркнуть).</w:t>
      </w:r>
    </w:p>
    <w:p w14:paraId="6368D311" w14:textId="77777777" w:rsidR="00710ADF" w:rsidRDefault="00CD4166" w:rsidP="0055797E">
      <w:pPr>
        <w:pStyle w:val="21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Style w:val="0pt"/>
          <w:rFonts w:ascii="Times New Roman" w:hAnsi="Times New Roman" w:cs="Times New Roman"/>
          <w:sz w:val="26"/>
          <w:szCs w:val="26"/>
        </w:rPr>
        <w:t xml:space="preserve">Перистальтика </w:t>
      </w:r>
      <w:r>
        <w:rPr>
          <w:rFonts w:ascii="Times New Roman" w:hAnsi="Times New Roman" w:cs="Times New Roman"/>
          <w:sz w:val="26"/>
          <w:szCs w:val="26"/>
        </w:rPr>
        <w:t>кишечника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обычна,</w:t>
      </w:r>
      <w:r>
        <w:rPr>
          <w:rFonts w:ascii="Times New Roman" w:hAnsi="Times New Roman" w:cs="Times New Roman"/>
          <w:sz w:val="26"/>
          <w:szCs w:val="26"/>
        </w:rPr>
        <w:t xml:space="preserve"> изменена </w:t>
      </w:r>
      <w:r>
        <w:rPr>
          <w:rStyle w:val="75pt0pt0"/>
          <w:rFonts w:ascii="Times New Roman" w:hAnsi="Times New Roman" w:cs="Times New Roman"/>
          <w:sz w:val="26"/>
          <w:szCs w:val="26"/>
        </w:rPr>
        <w:t>(описать)</w:t>
      </w:r>
    </w:p>
    <w:p w14:paraId="1BF169AC" w14:textId="7A7EC5F8" w:rsidR="00710ADF" w:rsidRDefault="00CD4166" w:rsidP="0055797E">
      <w:pPr>
        <w:pStyle w:val="21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Style w:val="0pt"/>
          <w:rFonts w:ascii="Times New Roman" w:hAnsi="Times New Roman" w:cs="Times New Roman"/>
          <w:sz w:val="26"/>
          <w:szCs w:val="26"/>
        </w:rPr>
        <w:t>Живот:</w:t>
      </w:r>
      <w:r>
        <w:rPr>
          <w:rStyle w:val="0pt"/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мягкий, доступен</w:t>
      </w:r>
      <w:r>
        <w:rPr>
          <w:rFonts w:ascii="Times New Roman" w:hAnsi="Times New Roman" w:cs="Times New Roman"/>
          <w:sz w:val="26"/>
          <w:szCs w:val="26"/>
        </w:rPr>
        <w:t xml:space="preserve"> для глубокой пальпации во всех отделах, </w:t>
      </w:r>
      <w:r w:rsidRPr="0055797E">
        <w:rPr>
          <w:rFonts w:ascii="Times New Roman" w:hAnsi="Times New Roman" w:cs="Times New Roman"/>
          <w:sz w:val="26"/>
          <w:szCs w:val="26"/>
          <w:u w:val="single"/>
        </w:rPr>
        <w:t>безболезненный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5797E">
        <w:rPr>
          <w:rFonts w:ascii="Times New Roman" w:hAnsi="Times New Roman" w:cs="Times New Roman"/>
          <w:sz w:val="26"/>
          <w:szCs w:val="26"/>
        </w:rPr>
        <w:t>болезненный</w:t>
      </w:r>
      <w:r w:rsidR="0055797E" w:rsidRPr="0055797E">
        <w:rPr>
          <w:rFonts w:ascii="Times New Roman" w:hAnsi="Times New Roman" w:cs="Times New Roman"/>
          <w:sz w:val="26"/>
          <w:szCs w:val="26"/>
        </w:rPr>
        <w:t>.</w:t>
      </w:r>
    </w:p>
    <w:p w14:paraId="12541BB6" w14:textId="77777777" w:rsidR="0055797E" w:rsidRDefault="0055797E" w:rsidP="0055797E">
      <w:pPr>
        <w:pStyle w:val="21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6"/>
          <w:szCs w:val="26"/>
        </w:rPr>
      </w:pPr>
    </w:p>
    <w:p w14:paraId="176FAF99" w14:textId="77777777" w:rsidR="00710ADF" w:rsidRDefault="00CD4166">
      <w:pPr>
        <w:pStyle w:val="21"/>
        <w:shd w:val="clear" w:color="auto" w:fill="auto"/>
        <w:tabs>
          <w:tab w:val="left" w:leader="underscore" w:pos="9356"/>
        </w:tabs>
        <w:spacing w:before="0" w:after="0" w:line="210" w:lineRule="exact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Style w:val="0pt"/>
          <w:rFonts w:ascii="Times New Roman" w:hAnsi="Times New Roman" w:cs="Times New Roman"/>
          <w:sz w:val="26"/>
          <w:szCs w:val="26"/>
        </w:rPr>
        <w:t>П</w:t>
      </w:r>
      <w:r>
        <w:rPr>
          <w:rStyle w:val="0pt"/>
          <w:rFonts w:ascii="Times New Roman" w:hAnsi="Times New Roman" w:cs="Times New Roman"/>
          <w:sz w:val="26"/>
          <w:szCs w:val="26"/>
        </w:rPr>
        <w:t xml:space="preserve">еритонеальные симптомы: </w:t>
      </w:r>
      <w:r>
        <w:rPr>
          <w:rFonts w:ascii="Times New Roman" w:hAnsi="Times New Roman" w:cs="Times New Roman"/>
          <w:sz w:val="26"/>
          <w:szCs w:val="26"/>
          <w:u w:val="single"/>
        </w:rPr>
        <w:t>отсутствуют,</w:t>
      </w:r>
      <w:r>
        <w:rPr>
          <w:rFonts w:ascii="Times New Roman" w:hAnsi="Times New Roman" w:cs="Times New Roman"/>
          <w:sz w:val="26"/>
          <w:szCs w:val="26"/>
        </w:rPr>
        <w:t xml:space="preserve"> вызываются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BECFA7C" w14:textId="77777777" w:rsidR="0055797E" w:rsidRDefault="0055797E" w:rsidP="00D94856">
      <w:pPr>
        <w:pStyle w:val="21"/>
        <w:shd w:val="clear" w:color="auto" w:fill="auto"/>
        <w:tabs>
          <w:tab w:val="left" w:leader="underscore" w:pos="7321"/>
          <w:tab w:val="right" w:pos="10071"/>
        </w:tabs>
        <w:spacing w:before="0" w:after="0" w:line="240" w:lineRule="auto"/>
        <w:ind w:left="20"/>
        <w:rPr>
          <w:rStyle w:val="0pt"/>
          <w:rFonts w:ascii="Times New Roman" w:hAnsi="Times New Roman" w:cs="Times New Roman"/>
          <w:sz w:val="26"/>
          <w:szCs w:val="26"/>
        </w:rPr>
      </w:pPr>
    </w:p>
    <w:p w14:paraId="687B136B" w14:textId="3FB7DED9" w:rsidR="00710ADF" w:rsidRDefault="00CD4166" w:rsidP="00D94856">
      <w:pPr>
        <w:pStyle w:val="21"/>
        <w:shd w:val="clear" w:color="auto" w:fill="auto"/>
        <w:tabs>
          <w:tab w:val="left" w:leader="underscore" w:pos="7321"/>
          <w:tab w:val="right" w:pos="10071"/>
        </w:tabs>
        <w:spacing w:before="0" w:after="0" w:line="240" w:lineRule="auto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Style w:val="0pt"/>
          <w:rFonts w:ascii="Times New Roman" w:hAnsi="Times New Roman" w:cs="Times New Roman"/>
          <w:sz w:val="26"/>
          <w:szCs w:val="26"/>
        </w:rPr>
        <w:t xml:space="preserve">Стул: </w:t>
      </w:r>
      <w:r>
        <w:rPr>
          <w:rFonts w:ascii="Times New Roman" w:hAnsi="Times New Roman" w:cs="Times New Roman"/>
          <w:sz w:val="26"/>
          <w:szCs w:val="26"/>
          <w:u w:val="single"/>
        </w:rPr>
        <w:t>ежедневный,</w:t>
      </w:r>
      <w:r>
        <w:rPr>
          <w:rFonts w:ascii="Times New Roman" w:hAnsi="Times New Roman" w:cs="Times New Roman"/>
          <w:sz w:val="26"/>
          <w:szCs w:val="26"/>
        </w:rPr>
        <w:t xml:space="preserve"> запоры, послабляющий </w:t>
      </w:r>
      <w:r>
        <w:rPr>
          <w:rStyle w:val="75pt0pt"/>
          <w:rFonts w:ascii="Times New Roman" w:hAnsi="Times New Roman" w:cs="Times New Roman"/>
          <w:sz w:val="26"/>
          <w:szCs w:val="26"/>
        </w:rPr>
        <w:t xml:space="preserve">(нужное подчеркнуть), </w:t>
      </w:r>
      <w:r>
        <w:rPr>
          <w:rFonts w:ascii="Times New Roman" w:hAnsi="Times New Roman" w:cs="Times New Roman"/>
          <w:sz w:val="26"/>
          <w:szCs w:val="26"/>
        </w:rPr>
        <w:t>частота</w:t>
      </w:r>
      <w:r w:rsidR="00D948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 раз в минут</w:t>
      </w:r>
      <w:r>
        <w:rPr>
          <w:rFonts w:ascii="Times New Roman" w:hAnsi="Times New Roman" w:cs="Times New Roman"/>
          <w:sz w:val="26"/>
          <w:szCs w:val="26"/>
          <w:u w:val="single"/>
        </w:rPr>
        <w:t>/день</w:t>
      </w:r>
      <w:r>
        <w:rPr>
          <w:rFonts w:ascii="Times New Roman" w:hAnsi="Times New Roman" w:cs="Times New Roman"/>
          <w:sz w:val="26"/>
          <w:szCs w:val="26"/>
        </w:rPr>
        <w:t>/неделя,</w:t>
      </w:r>
      <w:r w:rsidR="00D948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цвет: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обычный,</w:t>
      </w:r>
      <w:r>
        <w:rPr>
          <w:rFonts w:ascii="Times New Roman" w:hAnsi="Times New Roman" w:cs="Times New Roman"/>
          <w:sz w:val="26"/>
          <w:szCs w:val="26"/>
        </w:rPr>
        <w:t xml:space="preserve"> необычный</w:t>
      </w:r>
      <w:r w:rsidR="00D94856">
        <w:rPr>
          <w:rFonts w:ascii="Times New Roman" w:hAnsi="Times New Roman" w:cs="Times New Roman"/>
          <w:sz w:val="26"/>
          <w:szCs w:val="26"/>
        </w:rPr>
        <w:t>, п</w:t>
      </w:r>
      <w:r>
        <w:rPr>
          <w:rFonts w:ascii="Times New Roman" w:hAnsi="Times New Roman" w:cs="Times New Roman"/>
          <w:sz w:val="26"/>
          <w:szCs w:val="26"/>
        </w:rPr>
        <w:t xml:space="preserve">атологические примеси: </w:t>
      </w:r>
      <w:r w:rsidRPr="00D94856">
        <w:rPr>
          <w:rFonts w:ascii="Times New Roman" w:hAnsi="Times New Roman" w:cs="Times New Roman"/>
          <w:sz w:val="26"/>
          <w:szCs w:val="26"/>
          <w:u w:val="single"/>
        </w:rPr>
        <w:t>нет</w:t>
      </w:r>
      <w:r>
        <w:rPr>
          <w:rFonts w:ascii="Times New Roman" w:hAnsi="Times New Roman" w:cs="Times New Roman"/>
          <w:sz w:val="26"/>
          <w:szCs w:val="26"/>
        </w:rPr>
        <w:t>, есть.</w:t>
      </w:r>
    </w:p>
    <w:p w14:paraId="54A4D373" w14:textId="29A3085D" w:rsidR="00710ADF" w:rsidRDefault="00CD4166">
      <w:pPr>
        <w:pStyle w:val="21"/>
        <w:shd w:val="clear" w:color="auto" w:fill="auto"/>
        <w:spacing w:before="0" w:after="0" w:line="494" w:lineRule="exact"/>
        <w:ind w:left="20" w:right="48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Style w:val="0pt"/>
          <w:rFonts w:ascii="Times New Roman" w:hAnsi="Times New Roman" w:cs="Times New Roman"/>
          <w:sz w:val="26"/>
          <w:szCs w:val="26"/>
        </w:rPr>
        <w:t xml:space="preserve">Мочеиспускание: </w:t>
      </w:r>
      <w:r>
        <w:rPr>
          <w:rFonts w:ascii="Times New Roman" w:hAnsi="Times New Roman" w:cs="Times New Roman"/>
          <w:sz w:val="26"/>
          <w:szCs w:val="26"/>
          <w:u w:val="single"/>
        </w:rPr>
        <w:t>свободное,</w:t>
      </w:r>
      <w:r>
        <w:rPr>
          <w:rFonts w:ascii="Times New Roman" w:hAnsi="Times New Roman" w:cs="Times New Roman"/>
          <w:sz w:val="26"/>
          <w:szCs w:val="26"/>
        </w:rPr>
        <w:t xml:space="preserve"> затруднено,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безболезненное,</w:t>
      </w:r>
      <w:r>
        <w:rPr>
          <w:rFonts w:ascii="Times New Roman" w:hAnsi="Times New Roman" w:cs="Times New Roman"/>
          <w:sz w:val="26"/>
          <w:szCs w:val="26"/>
        </w:rPr>
        <w:t xml:space="preserve"> болезненное, расстройства мочеиспускания: нет, </w:t>
      </w:r>
      <w:r>
        <w:rPr>
          <w:rFonts w:ascii="Times New Roman" w:hAnsi="Times New Roman" w:cs="Times New Roman"/>
          <w:sz w:val="26"/>
          <w:szCs w:val="26"/>
          <w:u w:val="single"/>
        </w:rPr>
        <w:t>да</w:t>
      </w:r>
      <w:r>
        <w:rPr>
          <w:rFonts w:ascii="Times New Roman" w:hAnsi="Times New Roman" w:cs="Times New Roman"/>
          <w:sz w:val="26"/>
          <w:szCs w:val="26"/>
        </w:rPr>
        <w:t xml:space="preserve"> – учащено (</w:t>
      </w:r>
      <w:r>
        <w:rPr>
          <w:rFonts w:ascii="Times New Roman" w:hAnsi="Times New Roman" w:cs="Times New Roman"/>
          <w:sz w:val="26"/>
          <w:szCs w:val="26"/>
        </w:rPr>
        <w:t>каждых полчаса)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Style w:val="0pt"/>
          <w:rFonts w:ascii="Times New Roman" w:hAnsi="Times New Roman" w:cs="Times New Roman"/>
          <w:sz w:val="26"/>
          <w:szCs w:val="26"/>
        </w:rPr>
        <w:t>Симптом поколачивания:</w:t>
      </w:r>
      <w:r w:rsidR="00D94856">
        <w:rPr>
          <w:rStyle w:val="0pt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0pt"/>
          <w:rFonts w:ascii="Times New Roman" w:hAnsi="Times New Roman" w:cs="Times New Roman"/>
          <w:b w:val="0"/>
          <w:sz w:val="26"/>
          <w:szCs w:val="26"/>
        </w:rPr>
        <w:t>резко</w:t>
      </w:r>
      <w:r>
        <w:rPr>
          <w:rStyle w:val="0pt"/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положительный   с обеих сторон </w:t>
      </w:r>
    </w:p>
    <w:p w14:paraId="5250CBFA" w14:textId="77777777" w:rsidR="00710ADF" w:rsidRDefault="00710ADF">
      <w:pPr>
        <w:pStyle w:val="20"/>
        <w:shd w:val="clear" w:color="auto" w:fill="auto"/>
        <w:tabs>
          <w:tab w:val="left" w:leader="underscore" w:pos="1618"/>
        </w:tabs>
        <w:spacing w:after="0" w:line="210" w:lineRule="exact"/>
        <w:ind w:left="20"/>
        <w:rPr>
          <w:rFonts w:ascii="Times New Roman" w:hAnsi="Times New Roman" w:cs="Times New Roman"/>
          <w:sz w:val="26"/>
          <w:szCs w:val="26"/>
        </w:rPr>
      </w:pPr>
    </w:p>
    <w:p w14:paraId="00AE1090" w14:textId="77777777" w:rsidR="00710ADF" w:rsidRDefault="00CD4166">
      <w:pPr>
        <w:pStyle w:val="20"/>
        <w:shd w:val="clear" w:color="auto" w:fill="auto"/>
        <w:tabs>
          <w:tab w:val="left" w:leader="underscore" w:pos="1618"/>
        </w:tabs>
        <w:spacing w:after="0" w:line="210" w:lineRule="exact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Диурез   </w:t>
      </w:r>
      <w:r>
        <w:rPr>
          <w:rFonts w:ascii="Times New Roman" w:hAnsi="Times New Roman" w:cs="Times New Roman"/>
          <w:b w:val="0"/>
          <w:sz w:val="26"/>
          <w:szCs w:val="26"/>
        </w:rPr>
        <w:t>1200 мл</w:t>
      </w:r>
    </w:p>
    <w:p w14:paraId="30BE1684" w14:textId="77777777" w:rsidR="00710ADF" w:rsidRDefault="00710ADF">
      <w:pPr>
        <w:pStyle w:val="20"/>
        <w:shd w:val="clear" w:color="auto" w:fill="auto"/>
        <w:tabs>
          <w:tab w:val="left" w:leader="underscore" w:pos="1618"/>
        </w:tabs>
        <w:spacing w:after="0" w:line="210" w:lineRule="exact"/>
        <w:ind w:left="20"/>
        <w:rPr>
          <w:rFonts w:ascii="Times New Roman" w:hAnsi="Times New Roman" w:cs="Times New Roman"/>
          <w:sz w:val="26"/>
          <w:szCs w:val="26"/>
        </w:rPr>
      </w:pPr>
    </w:p>
    <w:p w14:paraId="51AE5FD6" w14:textId="0DC715FB" w:rsidR="00710ADF" w:rsidRDefault="00D94856" w:rsidP="00D9485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="00CD4166">
        <w:rPr>
          <w:rFonts w:ascii="Times New Roman" w:hAnsi="Times New Roman" w:cs="Times New Roman"/>
          <w:b/>
          <w:sz w:val="26"/>
          <w:szCs w:val="26"/>
        </w:rPr>
        <w:t>огоспитальное обследование:</w:t>
      </w:r>
      <w:r w:rsidR="00CD416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9F6B40" w14:textId="729C646F" w:rsidR="00710ADF" w:rsidRDefault="00CD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Общий анализ крови: </w:t>
      </w:r>
      <w:r>
        <w:rPr>
          <w:rFonts w:ascii="Times New Roman" w:hAnsi="Times New Roman" w:cs="Times New Roman"/>
          <w:sz w:val="26"/>
          <w:szCs w:val="26"/>
        </w:rPr>
        <w:t>эритроциты – 3,75 х10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12</w:t>
      </w:r>
      <w:r>
        <w:rPr>
          <w:rFonts w:ascii="Times New Roman" w:hAnsi="Times New Roman" w:cs="Times New Roman"/>
          <w:sz w:val="26"/>
          <w:szCs w:val="26"/>
        </w:rPr>
        <w:t>/л, гемоглобин - 127 г/л, тромбоциты – 120 х10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9</w:t>
      </w:r>
      <w:r>
        <w:rPr>
          <w:rFonts w:ascii="Times New Roman" w:hAnsi="Times New Roman" w:cs="Times New Roman"/>
          <w:sz w:val="26"/>
          <w:szCs w:val="26"/>
        </w:rPr>
        <w:t>/л, лейкоциты – 9,8 х10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9</w:t>
      </w:r>
      <w:r>
        <w:rPr>
          <w:rFonts w:ascii="Times New Roman" w:hAnsi="Times New Roman" w:cs="Times New Roman"/>
          <w:sz w:val="26"/>
          <w:szCs w:val="26"/>
        </w:rPr>
        <w:t>/л,</w:t>
      </w:r>
      <w:r>
        <w:rPr>
          <w:rFonts w:ascii="Arial" w:eastAsia="Calibri" w:hAnsi="Arial" w:cs="Times New Roman"/>
          <w:b/>
          <w:i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Э -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%, П </w:t>
      </w:r>
      <w:r>
        <w:rPr>
          <w:rFonts w:ascii="Times New Roman" w:hAnsi="Times New Roman" w:cs="Times New Roman"/>
          <w:sz w:val="26"/>
          <w:szCs w:val="26"/>
        </w:rPr>
        <w:t>- 12</w:t>
      </w:r>
      <w:r>
        <w:rPr>
          <w:rFonts w:ascii="Times New Roman" w:eastAsia="Calibri" w:hAnsi="Times New Roman" w:cs="Times New Roman"/>
          <w:sz w:val="26"/>
          <w:szCs w:val="26"/>
        </w:rPr>
        <w:t xml:space="preserve">%, </w:t>
      </w:r>
      <w:r>
        <w:rPr>
          <w:rFonts w:ascii="Times New Roman" w:hAnsi="Times New Roman" w:cs="Times New Roman"/>
          <w:sz w:val="26"/>
          <w:szCs w:val="26"/>
        </w:rPr>
        <w:t xml:space="preserve">С - </w:t>
      </w:r>
      <w:r>
        <w:rPr>
          <w:rFonts w:ascii="Times New Roman" w:hAnsi="Times New Roman" w:cs="Times New Roman"/>
          <w:sz w:val="26"/>
          <w:szCs w:val="26"/>
        </w:rPr>
        <w:t>73</w:t>
      </w:r>
      <w:r>
        <w:rPr>
          <w:rFonts w:ascii="Times New Roman" w:eastAsia="Calibri" w:hAnsi="Times New Roman" w:cs="Times New Roman"/>
          <w:sz w:val="26"/>
          <w:szCs w:val="26"/>
        </w:rPr>
        <w:t>%, 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eastAsia="Calibri" w:hAnsi="Times New Roman" w:cs="Times New Roman"/>
          <w:sz w:val="26"/>
          <w:szCs w:val="26"/>
        </w:rPr>
        <w:t>%, 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 xml:space="preserve">%.   </w:t>
      </w:r>
    </w:p>
    <w:p w14:paraId="63E23197" w14:textId="77777777" w:rsidR="00710ADF" w:rsidRDefault="00CD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СОЭ – 63 мм/ч.</w:t>
      </w:r>
    </w:p>
    <w:p w14:paraId="779568A9" w14:textId="6795818D" w:rsidR="00710ADF" w:rsidRDefault="00CD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Биохимический анализ крови: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мочевина</w:t>
      </w:r>
      <w:r>
        <w:rPr>
          <w:rFonts w:ascii="Times New Roman" w:hAnsi="Times New Roman" w:cs="Times New Roman"/>
          <w:sz w:val="26"/>
          <w:szCs w:val="26"/>
        </w:rPr>
        <w:t xml:space="preserve"> – 2,5 Ммоль/л, креатинин – </w:t>
      </w:r>
    </w:p>
    <w:p w14:paraId="39DD106F" w14:textId="77777777" w:rsidR="00710ADF" w:rsidRDefault="00CD41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0,063 Ммоль/л, общий белок – 80 г/л, СРБ - 63,2 Е/л.</w:t>
      </w:r>
    </w:p>
    <w:p w14:paraId="70CC41AC" w14:textId="74133BD6" w:rsidR="00710ADF" w:rsidRDefault="00CD4166">
      <w:r>
        <w:rPr>
          <w:rFonts w:ascii="Times New Roman" w:hAnsi="Times New Roman" w:cs="Times New Roman"/>
          <w:bCs/>
          <w:sz w:val="26"/>
          <w:szCs w:val="26"/>
        </w:rPr>
        <w:t>Общий анализ мочи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цвет с/ж, прозрачность -неполная, реакция кислая, относительная плотность -1</w:t>
      </w:r>
      <w:r>
        <w:rPr>
          <w:rFonts w:ascii="Times New Roman" w:hAnsi="Times New Roman" w:cs="Times New Roman"/>
          <w:sz w:val="26"/>
          <w:szCs w:val="26"/>
        </w:rPr>
        <w:t>022, белок- 0,140 г/л, глюкоза - нет, эритроциты-</w:t>
      </w:r>
      <w:r>
        <w:rPr>
          <w:rFonts w:ascii="Times New Roman" w:hAnsi="Times New Roman" w:cs="Times New Roman"/>
          <w:sz w:val="26"/>
          <w:szCs w:val="26"/>
        </w:rPr>
        <w:t xml:space="preserve"> 5-6 в п/з, лейкоциты-        45-50 в п/з, </w:t>
      </w:r>
      <w:r w:rsidR="00D94856">
        <w:rPr>
          <w:rFonts w:ascii="Times New Roman" w:hAnsi="Times New Roman" w:cs="Times New Roman"/>
          <w:sz w:val="26"/>
          <w:szCs w:val="26"/>
        </w:rPr>
        <w:t>цилиндры –</w:t>
      </w:r>
      <w:r>
        <w:rPr>
          <w:rFonts w:ascii="Times New Roman" w:hAnsi="Times New Roman" w:cs="Times New Roman"/>
          <w:sz w:val="26"/>
          <w:szCs w:val="26"/>
        </w:rPr>
        <w:t xml:space="preserve"> 1-2 в п/з, бактерии ++ в п/з.</w:t>
      </w:r>
    </w:p>
    <w:p w14:paraId="67004B09" w14:textId="77777777" w:rsidR="00710ADF" w:rsidRDefault="00710A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114B7350" w14:textId="77777777" w:rsidR="00710ADF" w:rsidRDefault="00CD4166">
      <w:r>
        <w:rPr>
          <w:rFonts w:ascii="Times New Roman" w:hAnsi="Times New Roman" w:cs="Times New Roman"/>
          <w:b/>
          <w:sz w:val="26"/>
          <w:szCs w:val="26"/>
        </w:rPr>
        <w:t xml:space="preserve">Диагноз    </w:t>
      </w:r>
    </w:p>
    <w:p w14:paraId="16936BC7" w14:textId="4E70293B" w:rsidR="00710ADF" w:rsidRDefault="00CD4166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Острый </w:t>
      </w:r>
      <w:r w:rsidR="005579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двусторонний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пиелонефрит</w:t>
      </w:r>
      <w:r w:rsidR="005579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Хронический цистит.</w:t>
      </w:r>
    </w:p>
    <w:p w14:paraId="309A6F1C" w14:textId="77777777" w:rsidR="00710ADF" w:rsidRDefault="00CD4166">
      <w:pPr>
        <w:spacing w:line="210" w:lineRule="exact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Неправильный</w:t>
      </w:r>
    </w:p>
    <w:p w14:paraId="2FA55965" w14:textId="77777777" w:rsidR="00710ADF" w:rsidRDefault="00CD4166">
      <w:pPr>
        <w:pStyle w:val="ab"/>
        <w:numPr>
          <w:ilvl w:val="0"/>
          <w:numId w:val="1"/>
        </w:numPr>
      </w:pPr>
      <w:r>
        <w:rPr>
          <w:rFonts w:ascii="Times New Roman" w:hAnsi="Times New Roman" w:cs="Times New Roman"/>
          <w:sz w:val="26"/>
          <w:szCs w:val="26"/>
        </w:rPr>
        <w:t>Почечная колика</w:t>
      </w:r>
    </w:p>
    <w:p w14:paraId="75633175" w14:textId="77777777" w:rsidR="00710ADF" w:rsidRDefault="00CD4166">
      <w:pPr>
        <w:pStyle w:val="ab"/>
        <w:numPr>
          <w:ilvl w:val="0"/>
          <w:numId w:val="1"/>
        </w:numPr>
      </w:pPr>
      <w:r>
        <w:rPr>
          <w:rFonts w:ascii="Times New Roman" w:hAnsi="Times New Roman" w:cs="Times New Roman"/>
          <w:sz w:val="26"/>
          <w:szCs w:val="26"/>
        </w:rPr>
        <w:t>ТИН</w:t>
      </w:r>
    </w:p>
    <w:p w14:paraId="796D576D" w14:textId="77777777" w:rsidR="00710ADF" w:rsidRDefault="00CD4166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>Острый гломерулонефрит.</w:t>
      </w:r>
    </w:p>
    <w:p w14:paraId="72BFEF99" w14:textId="77777777" w:rsidR="00710ADF" w:rsidRDefault="00CD4166">
      <w:pPr>
        <w:pStyle w:val="ab"/>
        <w:numPr>
          <w:ilvl w:val="0"/>
          <w:numId w:val="1"/>
        </w:numPr>
      </w:pPr>
      <w:r>
        <w:rPr>
          <w:rFonts w:ascii="Times New Roman" w:hAnsi="Times New Roman" w:cs="Times New Roman"/>
          <w:sz w:val="26"/>
          <w:szCs w:val="26"/>
        </w:rPr>
        <w:t>Острый цистит.</w:t>
      </w:r>
    </w:p>
    <w:p w14:paraId="4857BC4A" w14:textId="77777777" w:rsidR="00710ADF" w:rsidRDefault="00710ADF">
      <w:pPr>
        <w:spacing w:line="210" w:lineRule="exact"/>
        <w:ind w:left="20"/>
        <w:rPr>
          <w:rFonts w:ascii="Times New Roman" w:hAnsi="Times New Roman" w:cs="Times New Roman"/>
          <w:b/>
          <w:sz w:val="26"/>
          <w:szCs w:val="26"/>
        </w:rPr>
      </w:pPr>
    </w:p>
    <w:p w14:paraId="56885E1F" w14:textId="29A73B96" w:rsidR="00710ADF" w:rsidRDefault="00CD4166" w:rsidP="0055797E">
      <w:pPr>
        <w:spacing w:line="210" w:lineRule="exact"/>
        <w:ind w:left="20"/>
        <w:rPr>
          <w:rStyle w:val="40pt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План </w:t>
      </w:r>
      <w:r>
        <w:rPr>
          <w:rFonts w:ascii="Times New Roman" w:hAnsi="Times New Roman" w:cs="Times New Roman"/>
          <w:b/>
          <w:sz w:val="26"/>
          <w:szCs w:val="26"/>
        </w:rPr>
        <w:t>обследования</w:t>
      </w:r>
    </w:p>
    <w:p w14:paraId="488FA540" w14:textId="77777777" w:rsidR="00710ADF" w:rsidRDefault="00CD4166">
      <w:pPr>
        <w:pStyle w:val="Default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вариант (полный)</w:t>
      </w:r>
    </w:p>
    <w:p w14:paraId="49C367DC" w14:textId="77777777" w:rsidR="00710ADF" w:rsidRDefault="00CD4166">
      <w:pPr>
        <w:pStyle w:val="ac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Общий анализ крови</w:t>
      </w:r>
    </w:p>
    <w:p w14:paraId="68743411" w14:textId="77777777" w:rsidR="00710ADF" w:rsidRDefault="00CD4166">
      <w:pPr>
        <w:pStyle w:val="ac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Общий анализ мочи </w:t>
      </w:r>
    </w:p>
    <w:p w14:paraId="4CFE6583" w14:textId="77777777" w:rsidR="00710ADF" w:rsidRDefault="00CD4166">
      <w:pPr>
        <w:pStyle w:val="ac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Биохимическое исследование крови: определение концентрации мочевины, креатинина </w:t>
      </w:r>
    </w:p>
    <w:p w14:paraId="56893DA9" w14:textId="77777777" w:rsidR="00710ADF" w:rsidRDefault="00CD4166">
      <w:pPr>
        <w:pStyle w:val="ac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Бактериологическое исследование мочи </w:t>
      </w:r>
    </w:p>
    <w:p w14:paraId="6A0F6BE3" w14:textId="77777777" w:rsidR="00710ADF" w:rsidRDefault="00CD4166">
      <w:pPr>
        <w:pStyle w:val="ac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УЗИ почек </w:t>
      </w:r>
    </w:p>
    <w:p w14:paraId="6CAAC817" w14:textId="77777777" w:rsidR="00710ADF" w:rsidRDefault="00CD4166">
      <w:pPr>
        <w:pStyle w:val="ac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Урография обзорна</w:t>
      </w:r>
      <w:r>
        <w:rPr>
          <w:sz w:val="26"/>
          <w:szCs w:val="26"/>
        </w:rPr>
        <w:t xml:space="preserve">я </w:t>
      </w:r>
    </w:p>
    <w:p w14:paraId="6ECB1862" w14:textId="3AC6328C" w:rsidR="00710ADF" w:rsidRDefault="00CD4166">
      <w:pPr>
        <w:pStyle w:val="ac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Ультразвуковая доплерогра</w:t>
      </w:r>
      <w:r w:rsidR="0055797E">
        <w:rPr>
          <w:sz w:val="26"/>
          <w:szCs w:val="26"/>
        </w:rPr>
        <w:t>ф</w:t>
      </w:r>
      <w:r>
        <w:rPr>
          <w:sz w:val="26"/>
          <w:szCs w:val="26"/>
        </w:rPr>
        <w:t>ия сосудов почек</w:t>
      </w:r>
    </w:p>
    <w:p w14:paraId="00735587" w14:textId="77777777" w:rsidR="00710ADF" w:rsidRDefault="00CD4166">
      <w:pPr>
        <w:pStyle w:val="ac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КТ почек</w:t>
      </w:r>
    </w:p>
    <w:p w14:paraId="63A4BB23" w14:textId="77777777" w:rsidR="00710ADF" w:rsidRDefault="00CD4166">
      <w:pPr>
        <w:pStyle w:val="ac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Сцинтиграфия почек</w:t>
      </w:r>
    </w:p>
    <w:p w14:paraId="41AC162B" w14:textId="77777777" w:rsidR="00710ADF" w:rsidRDefault="00710ADF">
      <w:pPr>
        <w:pStyle w:val="ac"/>
        <w:rPr>
          <w:sz w:val="26"/>
          <w:szCs w:val="26"/>
        </w:rPr>
      </w:pPr>
    </w:p>
    <w:p w14:paraId="01DB3682" w14:textId="77777777" w:rsidR="00710ADF" w:rsidRDefault="00CD4166">
      <w:pPr>
        <w:pStyle w:val="Default"/>
        <w:rPr>
          <w:b/>
          <w:sz w:val="26"/>
          <w:szCs w:val="26"/>
        </w:rPr>
      </w:pPr>
      <w:r>
        <w:rPr>
          <w:b/>
          <w:sz w:val="26"/>
          <w:szCs w:val="26"/>
        </w:rPr>
        <w:t>2 вариант (неполный)</w:t>
      </w:r>
    </w:p>
    <w:p w14:paraId="51C6C642" w14:textId="77777777" w:rsidR="00710ADF" w:rsidRDefault="00CD4166">
      <w:pPr>
        <w:pStyle w:val="ac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Общий анализ крови</w:t>
      </w:r>
    </w:p>
    <w:p w14:paraId="51B0B230" w14:textId="77777777" w:rsidR="00710ADF" w:rsidRDefault="00CD4166">
      <w:pPr>
        <w:pStyle w:val="ac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Общий анализ мочи </w:t>
      </w:r>
    </w:p>
    <w:p w14:paraId="02B0AE9D" w14:textId="77777777" w:rsidR="00710ADF" w:rsidRDefault="00CD4166">
      <w:pPr>
        <w:pStyle w:val="ac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Биохимическое исследование крови: определение концентрации мочевины, креатинина </w:t>
      </w:r>
    </w:p>
    <w:p w14:paraId="4F2761F9" w14:textId="77777777" w:rsidR="00710ADF" w:rsidRDefault="00CD4166">
      <w:pPr>
        <w:pStyle w:val="ac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Бактериологическое исследование мочи </w:t>
      </w:r>
    </w:p>
    <w:p w14:paraId="34E67C5B" w14:textId="77777777" w:rsidR="00710ADF" w:rsidRDefault="00CD4166">
      <w:pPr>
        <w:pStyle w:val="ac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УЗИ </w:t>
      </w:r>
      <w:r>
        <w:rPr>
          <w:sz w:val="26"/>
          <w:szCs w:val="26"/>
        </w:rPr>
        <w:t xml:space="preserve">почек </w:t>
      </w:r>
    </w:p>
    <w:p w14:paraId="093D72F3" w14:textId="77777777" w:rsidR="00710ADF" w:rsidRDefault="00CD4166">
      <w:pPr>
        <w:pStyle w:val="ac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Урография обзорная </w:t>
      </w:r>
    </w:p>
    <w:p w14:paraId="156F771F" w14:textId="77777777" w:rsidR="00710ADF" w:rsidRDefault="00710ADF">
      <w:pPr>
        <w:pStyle w:val="Default"/>
        <w:rPr>
          <w:b/>
          <w:sz w:val="26"/>
          <w:szCs w:val="26"/>
        </w:rPr>
      </w:pPr>
    </w:p>
    <w:p w14:paraId="7039A57E" w14:textId="77777777" w:rsidR="00710ADF" w:rsidRDefault="00CD4166">
      <w:pPr>
        <w:pStyle w:val="Default"/>
        <w:rPr>
          <w:sz w:val="26"/>
          <w:szCs w:val="26"/>
        </w:rPr>
      </w:pPr>
      <w:r>
        <w:rPr>
          <w:b/>
          <w:sz w:val="26"/>
          <w:szCs w:val="26"/>
        </w:rPr>
        <w:t xml:space="preserve">3 вариант (неполный) </w:t>
      </w:r>
    </w:p>
    <w:p w14:paraId="6E8ECCAE" w14:textId="77777777" w:rsidR="00710ADF" w:rsidRDefault="00CD4166">
      <w:pPr>
        <w:pStyle w:val="ac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Общий анализ крови</w:t>
      </w:r>
    </w:p>
    <w:p w14:paraId="774F1D6D" w14:textId="77777777" w:rsidR="00710ADF" w:rsidRDefault="00CD4166">
      <w:pPr>
        <w:pStyle w:val="ac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Общий анализ мочи </w:t>
      </w:r>
    </w:p>
    <w:p w14:paraId="3128E64B" w14:textId="77777777" w:rsidR="00710ADF" w:rsidRDefault="00CD4166">
      <w:pPr>
        <w:pStyle w:val="ac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Биохимическое исследование крови: определение концентрации мочевины, креатинина </w:t>
      </w:r>
    </w:p>
    <w:p w14:paraId="0917A34A" w14:textId="77777777" w:rsidR="00710ADF" w:rsidRDefault="00CD4166">
      <w:pPr>
        <w:pStyle w:val="ac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УЗИ почек </w:t>
      </w:r>
    </w:p>
    <w:p w14:paraId="6AE011C4" w14:textId="77777777" w:rsidR="00710ADF" w:rsidRDefault="00CD4166">
      <w:pPr>
        <w:pStyle w:val="ac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Урография обзорная </w:t>
      </w:r>
    </w:p>
    <w:p w14:paraId="31167BC6" w14:textId="77777777" w:rsidR="00710ADF" w:rsidRDefault="00CD4166">
      <w:pPr>
        <w:pStyle w:val="ac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Урография эскреторная</w:t>
      </w:r>
    </w:p>
    <w:p w14:paraId="4697203D" w14:textId="77777777" w:rsidR="00710ADF" w:rsidRDefault="00710ADF">
      <w:pPr>
        <w:tabs>
          <w:tab w:val="right" w:pos="3447"/>
          <w:tab w:val="right" w:pos="5857"/>
        </w:tabs>
        <w:spacing w:line="210" w:lineRule="exact"/>
        <w:ind w:left="20"/>
        <w:rPr>
          <w:rFonts w:ascii="Times New Roman" w:hAnsi="Times New Roman" w:cs="Times New Roman"/>
          <w:b/>
          <w:sz w:val="26"/>
          <w:szCs w:val="26"/>
        </w:rPr>
      </w:pPr>
    </w:p>
    <w:p w14:paraId="2EBC9EAD" w14:textId="77777777" w:rsidR="00710ADF" w:rsidRDefault="00CD4166">
      <w:pPr>
        <w:tabs>
          <w:tab w:val="right" w:pos="3447"/>
          <w:tab w:val="right" w:pos="5857"/>
        </w:tabs>
        <w:spacing w:line="210" w:lineRule="exact"/>
        <w:ind w:left="20"/>
        <w:rPr>
          <w:rStyle w:val="40pt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лечения: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Режим постельный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Style w:val="40pt"/>
          <w:rFonts w:ascii="Times New Roman" w:hAnsi="Times New Roman" w:cs="Times New Roman"/>
          <w:sz w:val="26"/>
          <w:szCs w:val="26"/>
        </w:rPr>
        <w:t>Стол Б</w:t>
      </w:r>
    </w:p>
    <w:p w14:paraId="15201683" w14:textId="77777777" w:rsidR="00710ADF" w:rsidRDefault="00CD4166">
      <w:pPr>
        <w:tabs>
          <w:tab w:val="right" w:pos="3447"/>
          <w:tab w:val="right" w:pos="5857"/>
        </w:tabs>
        <w:spacing w:line="210" w:lineRule="exact"/>
        <w:ind w:left="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Вариант 1 (правильный полный)</w:t>
      </w:r>
    </w:p>
    <w:p w14:paraId="0B0C53E5" w14:textId="0FA5B001" w:rsidR="00710ADF" w:rsidRDefault="00CD4166">
      <w:pPr>
        <w:pStyle w:val="ac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папаверин в/мышечно 40-60 мг </w:t>
      </w:r>
      <w:r>
        <w:rPr>
          <w:sz w:val="26"/>
          <w:szCs w:val="26"/>
        </w:rPr>
        <w:t>3-5 раз в сутки</w:t>
      </w:r>
    </w:p>
    <w:p w14:paraId="72FB236C" w14:textId="77777777" w:rsidR="00710ADF" w:rsidRDefault="00CD4166">
      <w:pPr>
        <w:pStyle w:val="ac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цефотаксим 1,0 в/мышечно или в/венно 2 раза в сутки - 10 дней</w:t>
      </w:r>
    </w:p>
    <w:p w14:paraId="278ADF05" w14:textId="77777777" w:rsidR="00710ADF" w:rsidRDefault="00CD4166">
      <w:pPr>
        <w:pStyle w:val="ab"/>
        <w:numPr>
          <w:ilvl w:val="0"/>
          <w:numId w:val="2"/>
        </w:numPr>
        <w:ind w:right="-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ципрофлоксацин 500 мг в/венно 2 раза в сутки (коррекция антибактериальной терапии с учётом да</w:t>
      </w:r>
      <w:r>
        <w:rPr>
          <w:rFonts w:ascii="Times New Roman" w:hAnsi="Times New Roman" w:cs="Times New Roman"/>
          <w:sz w:val="26"/>
          <w:szCs w:val="26"/>
        </w:rPr>
        <w:t>нных посева мочи на микрофлору)</w:t>
      </w:r>
    </w:p>
    <w:p w14:paraId="159A952A" w14:textId="77777777" w:rsidR="00710ADF" w:rsidRDefault="00CD4166">
      <w:pPr>
        <w:pStyle w:val="ab"/>
        <w:numPr>
          <w:ilvl w:val="0"/>
          <w:numId w:val="2"/>
        </w:numPr>
        <w:ind w:right="-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парацитамол 100 мл в/венно медленно при повышении температуры тела выше 38 С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</w:t>
      </w:r>
    </w:p>
    <w:p w14:paraId="665937A2" w14:textId="77777777" w:rsidR="00710ADF" w:rsidRDefault="00CD4166">
      <w:pPr>
        <w:tabs>
          <w:tab w:val="right" w:pos="3447"/>
          <w:tab w:val="right" w:pos="5857"/>
        </w:tabs>
        <w:spacing w:line="210" w:lineRule="exact"/>
        <w:ind w:left="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Вариант 2 (правильный неполный)</w:t>
      </w:r>
    </w:p>
    <w:p w14:paraId="07B837B8" w14:textId="625DC6EA" w:rsidR="00710ADF" w:rsidRDefault="00CD4166">
      <w:pPr>
        <w:pStyle w:val="ac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папаверин в/мышечно 40-60 мг </w:t>
      </w:r>
      <w:r>
        <w:rPr>
          <w:sz w:val="26"/>
          <w:szCs w:val="26"/>
        </w:rPr>
        <w:t>3-5 раз в сутки</w:t>
      </w:r>
    </w:p>
    <w:p w14:paraId="413E369B" w14:textId="77777777" w:rsidR="00710ADF" w:rsidRDefault="00CD4166">
      <w:pPr>
        <w:pStyle w:val="ab"/>
        <w:numPr>
          <w:ilvl w:val="0"/>
          <w:numId w:val="3"/>
        </w:numPr>
        <w:ind w:right="-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ципрофлоксацин 500 мг в/венно 2 раза в сутки (коррекция антибактериа</w:t>
      </w:r>
      <w:r>
        <w:rPr>
          <w:rFonts w:ascii="Times New Roman" w:hAnsi="Times New Roman" w:cs="Times New Roman"/>
          <w:sz w:val="26"/>
          <w:szCs w:val="26"/>
        </w:rPr>
        <w:t>льной терапии с учётом данных посева мочи на микрофлору)</w:t>
      </w:r>
    </w:p>
    <w:p w14:paraId="0AC1AAF5" w14:textId="77777777" w:rsidR="00710ADF" w:rsidRDefault="00CD4166">
      <w:pPr>
        <w:pStyle w:val="ab"/>
        <w:numPr>
          <w:ilvl w:val="0"/>
          <w:numId w:val="3"/>
        </w:numPr>
        <w:ind w:right="-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парацитамол 100 мл в/венно медленно при повышении температуры тела выше 38 С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</w:t>
      </w:r>
    </w:p>
    <w:p w14:paraId="42C839E4" w14:textId="77777777" w:rsidR="00710ADF" w:rsidRDefault="00CD4166">
      <w:pPr>
        <w:pStyle w:val="Default"/>
        <w:rPr>
          <w:b/>
          <w:sz w:val="26"/>
          <w:szCs w:val="26"/>
        </w:rPr>
      </w:pPr>
      <w:r>
        <w:rPr>
          <w:b/>
          <w:sz w:val="26"/>
          <w:szCs w:val="26"/>
        </w:rPr>
        <w:t>Вариант 3 (неправильный)</w:t>
      </w:r>
    </w:p>
    <w:p w14:paraId="1661C535" w14:textId="77777777" w:rsidR="00710ADF" w:rsidRDefault="00CD4166">
      <w:pPr>
        <w:pStyle w:val="ac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папаверин в/мышечно 40-60 мг  3-5 раз в сутки</w:t>
      </w:r>
    </w:p>
    <w:p w14:paraId="3FD752E1" w14:textId="77777777" w:rsidR="00710ADF" w:rsidRDefault="00CD4166">
      <w:pPr>
        <w:pStyle w:val="ab"/>
        <w:numPr>
          <w:ilvl w:val="0"/>
          <w:numId w:val="4"/>
        </w:numPr>
        <w:ind w:right="-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мелоксикам  15 мг внутрь – 5 дней </w:t>
      </w:r>
    </w:p>
    <w:p w14:paraId="4293464C" w14:textId="77777777" w:rsidR="00710ADF" w:rsidRDefault="00CD4166">
      <w:pPr>
        <w:pStyle w:val="ab"/>
        <w:numPr>
          <w:ilvl w:val="0"/>
          <w:numId w:val="4"/>
        </w:numPr>
        <w:ind w:right="-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парацитамол 100</w:t>
      </w:r>
      <w:r>
        <w:rPr>
          <w:rFonts w:ascii="Times New Roman" w:hAnsi="Times New Roman" w:cs="Times New Roman"/>
          <w:sz w:val="26"/>
          <w:szCs w:val="26"/>
        </w:rPr>
        <w:t xml:space="preserve"> мл в/венно медленно при повышении температуры тела выше 38 С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</w:t>
      </w:r>
    </w:p>
    <w:p w14:paraId="26FCB32B" w14:textId="77777777" w:rsidR="00710ADF" w:rsidRDefault="00CD4166">
      <w:pPr>
        <w:pStyle w:val="ab"/>
        <w:numPr>
          <w:ilvl w:val="0"/>
          <w:numId w:val="4"/>
        </w:numPr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антибактериальная терапии при получении данных посева мочи на микрофлору</w:t>
      </w:r>
    </w:p>
    <w:p w14:paraId="47723F21" w14:textId="77777777" w:rsidR="00710ADF" w:rsidRDefault="00710ADF">
      <w:pPr>
        <w:pStyle w:val="ab"/>
        <w:ind w:right="-57"/>
        <w:rPr>
          <w:rFonts w:ascii="Times New Roman" w:hAnsi="Times New Roman" w:cs="Times New Roman"/>
          <w:sz w:val="24"/>
          <w:szCs w:val="24"/>
        </w:rPr>
      </w:pPr>
    </w:p>
    <w:p w14:paraId="04ECABE9" w14:textId="77777777" w:rsidR="00710ADF" w:rsidRDefault="00710ADF">
      <w:pPr>
        <w:pStyle w:val="ac"/>
        <w:rPr>
          <w:sz w:val="24"/>
          <w:szCs w:val="24"/>
        </w:rPr>
      </w:pPr>
    </w:p>
    <w:p w14:paraId="068BB1BC" w14:textId="77777777" w:rsidR="00710ADF" w:rsidRDefault="00710ADF">
      <w:pPr>
        <w:tabs>
          <w:tab w:val="right" w:pos="3447"/>
          <w:tab w:val="right" w:pos="5857"/>
        </w:tabs>
        <w:spacing w:line="210" w:lineRule="exact"/>
        <w:ind w:left="20"/>
      </w:pPr>
    </w:p>
    <w:sectPr w:rsidR="00710AD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19E7"/>
    <w:multiLevelType w:val="multilevel"/>
    <w:tmpl w:val="ECF4F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728A"/>
    <w:multiLevelType w:val="multilevel"/>
    <w:tmpl w:val="C5F6E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E84C80"/>
    <w:multiLevelType w:val="multilevel"/>
    <w:tmpl w:val="3FBA5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95B9F"/>
    <w:multiLevelType w:val="multilevel"/>
    <w:tmpl w:val="50E4C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17548"/>
    <w:multiLevelType w:val="multilevel"/>
    <w:tmpl w:val="29E82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42C77"/>
    <w:multiLevelType w:val="multilevel"/>
    <w:tmpl w:val="21AAC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436275"/>
    <w:multiLevelType w:val="multilevel"/>
    <w:tmpl w:val="FADC5D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E7B2AC1"/>
    <w:multiLevelType w:val="multilevel"/>
    <w:tmpl w:val="D3A60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ADF"/>
    <w:rsid w:val="0055797E"/>
    <w:rsid w:val="00710ADF"/>
    <w:rsid w:val="00CD4166"/>
    <w:rsid w:val="00D9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0DD5"/>
  <w15:docId w15:val="{90685B92-B08A-4A09-A0D8-3FD26C2A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9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qFormat/>
    <w:rsid w:val="0075477F"/>
    <w:rPr>
      <w:rFonts w:ascii="Arial Narrow" w:eastAsia="Arial Narrow" w:hAnsi="Arial Narrow" w:cs="Arial Narrow"/>
      <w:spacing w:val="-6"/>
      <w:sz w:val="21"/>
      <w:szCs w:val="21"/>
      <w:shd w:val="clear" w:color="auto" w:fill="FFFFFF"/>
    </w:rPr>
  </w:style>
  <w:style w:type="character" w:customStyle="1" w:styleId="275pt0pt">
    <w:name w:val="Основной текст (2) + 7;5 pt;Интервал 0 pt"/>
    <w:basedOn w:val="2"/>
    <w:qFormat/>
    <w:rsid w:val="0075477F"/>
    <w:rPr>
      <w:rFonts w:ascii="Arial Narrow" w:eastAsia="Arial Narrow" w:hAnsi="Arial Narrow" w:cs="Arial Narrow"/>
      <w:color w:val="000000"/>
      <w:spacing w:val="-4"/>
      <w:w w:val="100"/>
      <w:sz w:val="15"/>
      <w:szCs w:val="15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0"/>
    <w:qFormat/>
    <w:rsid w:val="0075477F"/>
    <w:rPr>
      <w:rFonts w:ascii="Arial Narrow" w:eastAsia="Arial Narrow" w:hAnsi="Arial Narrow" w:cs="Arial Narrow"/>
      <w:spacing w:val="-5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qFormat/>
    <w:rsid w:val="0075477F"/>
    <w:rPr>
      <w:rFonts w:ascii="Arial Narrow" w:eastAsia="Arial Narrow" w:hAnsi="Arial Narrow" w:cs="Arial Narrow"/>
      <w:color w:val="000000"/>
      <w:spacing w:val="-5"/>
      <w:w w:val="100"/>
      <w:sz w:val="21"/>
      <w:szCs w:val="21"/>
      <w:shd w:val="clear" w:color="auto" w:fill="FFFFFF"/>
      <w:lang w:val="ru-RU"/>
    </w:rPr>
  </w:style>
  <w:style w:type="character" w:customStyle="1" w:styleId="20pt">
    <w:name w:val="Основной текст (2) + Не полужирный;Интервал 0 pt"/>
    <w:basedOn w:val="2"/>
    <w:qFormat/>
    <w:rsid w:val="0075477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-5"/>
      <w:w w:val="100"/>
      <w:sz w:val="21"/>
      <w:szCs w:val="21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Интервал 0 pt"/>
    <w:basedOn w:val="2"/>
    <w:qFormat/>
    <w:rsid w:val="0075477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-4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qFormat/>
    <w:rsid w:val="0075477F"/>
    <w:rPr>
      <w:rFonts w:ascii="Arial Narrow" w:eastAsia="Arial Narrow" w:hAnsi="Arial Narrow" w:cs="Arial Narrow"/>
      <w:spacing w:val="-4"/>
      <w:sz w:val="15"/>
      <w:szCs w:val="15"/>
      <w:shd w:val="clear" w:color="auto" w:fill="FFFFFF"/>
    </w:rPr>
  </w:style>
  <w:style w:type="character" w:customStyle="1" w:styleId="3105pt0pt">
    <w:name w:val="Основной текст (3) + 10;5 pt;Интервал 0 pt"/>
    <w:basedOn w:val="3"/>
    <w:qFormat/>
    <w:rsid w:val="0075477F"/>
    <w:rPr>
      <w:rFonts w:ascii="Arial Narrow" w:eastAsia="Arial Narrow" w:hAnsi="Arial Narrow" w:cs="Arial Narrow"/>
      <w:color w:val="000000"/>
      <w:spacing w:val="-6"/>
      <w:w w:val="100"/>
      <w:sz w:val="21"/>
      <w:szCs w:val="21"/>
      <w:shd w:val="clear" w:color="auto" w:fill="FFFFFF"/>
      <w:lang w:val="ru-RU"/>
    </w:rPr>
  </w:style>
  <w:style w:type="character" w:customStyle="1" w:styleId="3105pt0pt0">
    <w:name w:val="Основной текст (3) + 10;5 pt;Не полужирный;Интервал 0 pt"/>
    <w:basedOn w:val="3"/>
    <w:qFormat/>
    <w:rsid w:val="0075477F"/>
    <w:rPr>
      <w:rFonts w:ascii="Arial Narrow" w:eastAsia="Arial Narrow" w:hAnsi="Arial Narrow" w:cs="Arial Narrow"/>
      <w:color w:val="000000"/>
      <w:spacing w:val="-5"/>
      <w:w w:val="10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_"/>
    <w:basedOn w:val="a0"/>
    <w:qFormat/>
    <w:rsid w:val="0075477F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-5"/>
      <w:sz w:val="21"/>
      <w:szCs w:val="21"/>
      <w:u w:val="none"/>
    </w:rPr>
  </w:style>
  <w:style w:type="character" w:customStyle="1" w:styleId="40">
    <w:name w:val="Основной текст (4)"/>
    <w:basedOn w:val="4"/>
    <w:qFormat/>
    <w:rsid w:val="0075477F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-5"/>
      <w:w w:val="100"/>
      <w:sz w:val="21"/>
      <w:szCs w:val="21"/>
      <w:u w:val="none"/>
      <w:lang w:val="ru-RU"/>
    </w:rPr>
  </w:style>
  <w:style w:type="character" w:customStyle="1" w:styleId="0pt">
    <w:name w:val="Основной текст + Полужирный;Интервал 0 pt"/>
    <w:basedOn w:val="a3"/>
    <w:qFormat/>
    <w:rsid w:val="0075477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-6"/>
      <w:w w:val="100"/>
      <w:sz w:val="21"/>
      <w:szCs w:val="21"/>
      <w:u w:val="none"/>
      <w:shd w:val="clear" w:color="auto" w:fill="FFFFFF"/>
      <w:lang w:val="ru-RU"/>
    </w:rPr>
  </w:style>
  <w:style w:type="character" w:customStyle="1" w:styleId="75pt0pt">
    <w:name w:val="Основной текст + 7;5 pt;Полужирный;Интервал 0 pt"/>
    <w:basedOn w:val="a3"/>
    <w:qFormat/>
    <w:rsid w:val="0075477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-4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75pt0pt0">
    <w:name w:val="Основной текст + 7;5 pt;Интервал 0 pt"/>
    <w:basedOn w:val="a3"/>
    <w:qFormat/>
    <w:rsid w:val="0075477F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-3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qFormat/>
    <w:rsid w:val="001F5DC8"/>
    <w:rPr>
      <w:rFonts w:ascii="Arial Narrow" w:eastAsia="Arial Narrow" w:hAnsi="Arial Narrow" w:cs="Arial Narrow"/>
      <w:spacing w:val="-3"/>
      <w:sz w:val="15"/>
      <w:szCs w:val="15"/>
      <w:shd w:val="clear" w:color="auto" w:fill="FFFFFF"/>
    </w:rPr>
  </w:style>
  <w:style w:type="character" w:customStyle="1" w:styleId="50pt">
    <w:name w:val="Основной текст (5) + Полужирный;Интервал 0 pt"/>
    <w:basedOn w:val="5"/>
    <w:qFormat/>
    <w:rsid w:val="001F5DC8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-4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a4">
    <w:name w:val="Колонтитул_"/>
    <w:basedOn w:val="a0"/>
    <w:qFormat/>
    <w:rsid w:val="00E61059"/>
    <w:rPr>
      <w:rFonts w:ascii="Arial Narrow" w:eastAsia="Arial Narrow" w:hAnsi="Arial Narrow" w:cs="Arial Narrow"/>
      <w:spacing w:val="-4"/>
      <w:sz w:val="21"/>
      <w:szCs w:val="21"/>
      <w:shd w:val="clear" w:color="auto" w:fill="FFFFFF"/>
    </w:rPr>
  </w:style>
  <w:style w:type="character" w:customStyle="1" w:styleId="40pt">
    <w:name w:val="Основной текст (4) + Интервал 0 pt"/>
    <w:basedOn w:val="4"/>
    <w:qFormat/>
    <w:rsid w:val="00E61059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qFormat/>
    <w:rsid w:val="00E61059"/>
    <w:rPr>
      <w:rFonts w:ascii="Arial Narrow" w:eastAsia="Arial Narrow" w:hAnsi="Arial Narrow" w:cs="Arial Narrow"/>
      <w:spacing w:val="-5"/>
      <w:sz w:val="15"/>
      <w:szCs w:val="15"/>
      <w:shd w:val="clear" w:color="auto" w:fill="FFFFFF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20">
    <w:name w:val="Основной текст (2)"/>
    <w:basedOn w:val="a"/>
    <w:link w:val="a3"/>
    <w:qFormat/>
    <w:rsid w:val="0075477F"/>
    <w:pPr>
      <w:widowControl w:val="0"/>
      <w:shd w:val="clear" w:color="auto" w:fill="FFFFFF"/>
      <w:spacing w:after="300"/>
      <w:jc w:val="both"/>
    </w:pPr>
    <w:rPr>
      <w:rFonts w:ascii="Arial Narrow" w:eastAsia="Arial Narrow" w:hAnsi="Arial Narrow" w:cs="Arial Narrow"/>
      <w:b/>
      <w:bCs/>
      <w:spacing w:val="-6"/>
      <w:sz w:val="21"/>
      <w:szCs w:val="21"/>
    </w:rPr>
  </w:style>
  <w:style w:type="paragraph" w:customStyle="1" w:styleId="21">
    <w:name w:val="Основной текст2"/>
    <w:basedOn w:val="a"/>
    <w:qFormat/>
    <w:rsid w:val="0075477F"/>
    <w:pPr>
      <w:widowControl w:val="0"/>
      <w:shd w:val="clear" w:color="auto" w:fill="FFFFFF"/>
      <w:spacing w:before="300" w:after="60"/>
      <w:jc w:val="both"/>
    </w:pPr>
    <w:rPr>
      <w:rFonts w:ascii="Arial Narrow" w:eastAsia="Arial Narrow" w:hAnsi="Arial Narrow" w:cs="Arial Narrow"/>
      <w:spacing w:val="-5"/>
      <w:sz w:val="21"/>
      <w:szCs w:val="21"/>
    </w:rPr>
  </w:style>
  <w:style w:type="paragraph" w:customStyle="1" w:styleId="30">
    <w:name w:val="Основной текст (3)"/>
    <w:basedOn w:val="a"/>
    <w:link w:val="3"/>
    <w:qFormat/>
    <w:rsid w:val="0075477F"/>
    <w:pPr>
      <w:widowControl w:val="0"/>
      <w:shd w:val="clear" w:color="auto" w:fill="FFFFFF"/>
      <w:spacing w:before="540" w:after="540"/>
      <w:jc w:val="both"/>
    </w:pPr>
    <w:rPr>
      <w:rFonts w:ascii="Arial Narrow" w:eastAsia="Arial Narrow" w:hAnsi="Arial Narrow" w:cs="Arial Narrow"/>
      <w:b/>
      <w:bCs/>
      <w:spacing w:val="-4"/>
      <w:sz w:val="15"/>
      <w:szCs w:val="15"/>
    </w:rPr>
  </w:style>
  <w:style w:type="paragraph" w:customStyle="1" w:styleId="50">
    <w:name w:val="Основной текст (5)"/>
    <w:basedOn w:val="a"/>
    <w:link w:val="5"/>
    <w:qFormat/>
    <w:rsid w:val="001F5DC8"/>
    <w:pPr>
      <w:widowControl w:val="0"/>
      <w:shd w:val="clear" w:color="auto" w:fill="FFFFFF"/>
      <w:spacing w:after="180" w:line="269" w:lineRule="exact"/>
      <w:jc w:val="both"/>
    </w:pPr>
    <w:rPr>
      <w:rFonts w:ascii="Arial Narrow" w:eastAsia="Arial Narrow" w:hAnsi="Arial Narrow" w:cs="Arial Narrow"/>
      <w:spacing w:val="-3"/>
      <w:sz w:val="15"/>
      <w:szCs w:val="15"/>
    </w:rPr>
  </w:style>
  <w:style w:type="paragraph" w:customStyle="1" w:styleId="aa">
    <w:name w:val="Колонтитул"/>
    <w:basedOn w:val="a"/>
    <w:qFormat/>
    <w:rsid w:val="00E61059"/>
    <w:pPr>
      <w:widowControl w:val="0"/>
      <w:shd w:val="clear" w:color="auto" w:fill="FFFFFF"/>
      <w:spacing w:after="0"/>
    </w:pPr>
    <w:rPr>
      <w:rFonts w:ascii="Arial Narrow" w:eastAsia="Arial Narrow" w:hAnsi="Arial Narrow" w:cs="Arial Narrow"/>
      <w:b/>
      <w:bCs/>
      <w:spacing w:val="-4"/>
      <w:sz w:val="21"/>
      <w:szCs w:val="21"/>
    </w:rPr>
  </w:style>
  <w:style w:type="paragraph" w:customStyle="1" w:styleId="60">
    <w:name w:val="Основной текст (6)"/>
    <w:basedOn w:val="a"/>
    <w:link w:val="6"/>
    <w:qFormat/>
    <w:rsid w:val="00E61059"/>
    <w:pPr>
      <w:widowControl w:val="0"/>
      <w:shd w:val="clear" w:color="auto" w:fill="FFFFFF"/>
      <w:spacing w:before="60" w:after="0"/>
      <w:jc w:val="both"/>
    </w:pPr>
    <w:rPr>
      <w:rFonts w:ascii="Arial Narrow" w:eastAsia="Arial Narrow" w:hAnsi="Arial Narrow" w:cs="Arial Narrow"/>
      <w:spacing w:val="-5"/>
      <w:sz w:val="15"/>
      <w:szCs w:val="15"/>
    </w:rPr>
  </w:style>
  <w:style w:type="paragraph" w:styleId="ab">
    <w:name w:val="List Paragraph"/>
    <w:basedOn w:val="a"/>
    <w:uiPriority w:val="34"/>
    <w:qFormat/>
    <w:rsid w:val="002040FA"/>
    <w:pPr>
      <w:ind w:left="720"/>
      <w:contextualSpacing/>
    </w:pPr>
  </w:style>
  <w:style w:type="paragraph" w:customStyle="1" w:styleId="ac">
    <w:name w:val="Влево"/>
    <w:qFormat/>
    <w:rsid w:val="001B59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нак Знак2"/>
    <w:basedOn w:val="a"/>
    <w:autoRedefine/>
    <w:qFormat/>
    <w:rsid w:val="001B5945"/>
    <w:pPr>
      <w:spacing w:after="0" w:line="240" w:lineRule="auto"/>
    </w:pPr>
    <w:rPr>
      <w:rFonts w:ascii="Arial" w:eastAsia="Times New Roman" w:hAnsi="Arial" w:cs="Arial"/>
      <w:sz w:val="30"/>
      <w:szCs w:val="20"/>
      <w:lang w:val="en-ZA" w:eastAsia="en-ZA"/>
    </w:rPr>
  </w:style>
  <w:style w:type="paragraph" w:customStyle="1" w:styleId="Default">
    <w:name w:val="Default"/>
    <w:qFormat/>
    <w:rsid w:val="001B594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10">
    <w:name w:val="toc 1"/>
    <w:basedOn w:val="a"/>
    <w:autoRedefine/>
    <w:semiHidden/>
    <w:rsid w:val="00FD6D38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d">
    <w:name w:val="Table Grid"/>
    <w:basedOn w:val="a1"/>
    <w:uiPriority w:val="39"/>
    <w:rsid w:val="00DD3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D0DC8-303C-42D4-B28D-B42585A4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Ольга Музыка</cp:lastModifiedBy>
  <cp:revision>16</cp:revision>
  <dcterms:created xsi:type="dcterms:W3CDTF">2020-03-04T06:00:00Z</dcterms:created>
  <dcterms:modified xsi:type="dcterms:W3CDTF">2021-11-02T08:24:00Z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