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9" w:rsidRPr="00EF0790" w:rsidRDefault="00F80689" w:rsidP="00F80689">
      <w:pPr>
        <w:rPr>
          <w:b/>
          <w:bCs/>
          <w:sz w:val="28"/>
          <w:szCs w:val="28"/>
        </w:rPr>
      </w:pPr>
      <w:r w:rsidRPr="00EF0790">
        <w:rPr>
          <w:b/>
          <w:bCs/>
          <w:sz w:val="28"/>
          <w:szCs w:val="28"/>
        </w:rPr>
        <w:t xml:space="preserve">Составить технологическую схему производства </w:t>
      </w:r>
      <w:r>
        <w:rPr>
          <w:b/>
          <w:bCs/>
          <w:sz w:val="28"/>
          <w:szCs w:val="28"/>
        </w:rPr>
        <w:t>инсулина</w:t>
      </w:r>
    </w:p>
    <w:p w:rsidR="00F80689" w:rsidRDefault="00F80689" w:rsidP="00F80689">
      <w:pPr>
        <w:rPr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526"/>
        <w:gridCol w:w="4714"/>
      </w:tblGrid>
      <w:tr w:rsidR="00F80689" w:rsidRPr="00B1618D" w:rsidTr="003F047E">
        <w:tc>
          <w:tcPr>
            <w:tcW w:w="5813" w:type="dxa"/>
            <w:shd w:val="clear" w:color="auto" w:fill="auto"/>
          </w:tcPr>
          <w:p w:rsidR="00F80689" w:rsidRPr="00B1618D" w:rsidRDefault="00F80689" w:rsidP="003F047E">
            <w:pPr>
              <w:rPr>
                <w:sz w:val="28"/>
                <w:szCs w:val="28"/>
              </w:rPr>
            </w:pPr>
            <w:r w:rsidRPr="00B1618D">
              <w:rPr>
                <w:sz w:val="28"/>
                <w:szCs w:val="28"/>
              </w:rPr>
              <w:t>Состав:</w:t>
            </w:r>
          </w:p>
        </w:tc>
        <w:tc>
          <w:tcPr>
            <w:tcW w:w="4926" w:type="dxa"/>
            <w:shd w:val="clear" w:color="auto" w:fill="auto"/>
          </w:tcPr>
          <w:p w:rsidR="00F80689" w:rsidRPr="00B1618D" w:rsidRDefault="00F80689" w:rsidP="003F047E">
            <w:pPr>
              <w:rPr>
                <w:sz w:val="28"/>
                <w:szCs w:val="28"/>
              </w:rPr>
            </w:pPr>
          </w:p>
        </w:tc>
      </w:tr>
      <w:tr w:rsidR="00F80689" w:rsidRPr="00B1618D" w:rsidTr="003F047E">
        <w:trPr>
          <w:trHeight w:val="654"/>
        </w:trPr>
        <w:tc>
          <w:tcPr>
            <w:tcW w:w="10739" w:type="dxa"/>
            <w:gridSpan w:val="2"/>
            <w:shd w:val="clear" w:color="auto" w:fill="auto"/>
          </w:tcPr>
          <w:p w:rsidR="00F80689" w:rsidRDefault="00F80689" w:rsidP="003F0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Инсулин в</w:t>
            </w:r>
            <w:r w:rsidRPr="00B1618D">
              <w:rPr>
                <w:sz w:val="28"/>
                <w:szCs w:val="28"/>
              </w:rPr>
              <w:t xml:space="preserve"> 1 мл </w:t>
            </w:r>
            <w:r>
              <w:rPr>
                <w:sz w:val="28"/>
                <w:szCs w:val="28"/>
              </w:rPr>
              <w:t>средства 20,40 или 69 ЕД</w:t>
            </w:r>
          </w:p>
          <w:p w:rsidR="00F80689" w:rsidRPr="00B1618D" w:rsidRDefault="00F80689" w:rsidP="003F0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1618D">
              <w:rPr>
                <w:sz w:val="28"/>
                <w:szCs w:val="28"/>
              </w:rPr>
              <w:t>ислот</w:t>
            </w:r>
            <w:r>
              <w:rPr>
                <w:sz w:val="28"/>
                <w:szCs w:val="28"/>
              </w:rPr>
              <w:t>а</w:t>
            </w:r>
            <w:r w:rsidRPr="00B1618D">
              <w:rPr>
                <w:sz w:val="28"/>
                <w:szCs w:val="28"/>
              </w:rPr>
              <w:t xml:space="preserve"> хлористоводородн</w:t>
            </w:r>
            <w:r>
              <w:rPr>
                <w:sz w:val="28"/>
                <w:szCs w:val="28"/>
              </w:rPr>
              <w:t>ая до рН 3,0 – 3,5 и 1,6 – 1,8 % глицерина по 5 мл</w:t>
            </w:r>
          </w:p>
        </w:tc>
      </w:tr>
      <w:tr w:rsidR="00F80689" w:rsidRPr="00B1618D" w:rsidTr="003F047E">
        <w:tc>
          <w:tcPr>
            <w:tcW w:w="10739" w:type="dxa"/>
            <w:gridSpan w:val="2"/>
            <w:shd w:val="clear" w:color="auto" w:fill="auto"/>
          </w:tcPr>
          <w:p w:rsidR="00F80689" w:rsidRDefault="00F80689" w:rsidP="003F04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80689" w:rsidRPr="00B1618D" w:rsidRDefault="00F80689" w:rsidP="003F0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Pr="009C10AA" w:rsidRDefault="00F80689" w:rsidP="003F047E">
            <w:r>
              <w:t xml:space="preserve">Водоподготовка </w:t>
            </w:r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F80689" w:rsidRPr="009C10AA" w:rsidRDefault="00F80689" w:rsidP="003F047E"/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r>
              <w:t xml:space="preserve">ВР.1. Подготовка помещений, </w:t>
            </w:r>
          </w:p>
          <w:p w:rsidR="00F80689" w:rsidRDefault="00F80689" w:rsidP="003F047E">
            <w:r>
              <w:t xml:space="preserve">оборудования, персонала, воздуха  </w:t>
            </w:r>
          </w:p>
          <w:p w:rsidR="00F80689" w:rsidRPr="009C10AA" w:rsidRDefault="00F80689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6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ВР.1.1. Подготовка помещений</w:t>
            </w:r>
          </w:p>
          <w:p w:rsidR="00F80689" w:rsidRDefault="00F80689" w:rsidP="003F047E">
            <w:pPr>
              <w:jc w:val="both"/>
            </w:pPr>
            <w:r>
              <w:t>ВР.1.2. Подготовка оборудования</w:t>
            </w:r>
          </w:p>
          <w:p w:rsidR="00F80689" w:rsidRDefault="00F80689" w:rsidP="003F047E">
            <w:pPr>
              <w:jc w:val="both"/>
            </w:pPr>
            <w:r>
              <w:t>ВР.1.3. Подготовка персонала</w:t>
            </w:r>
          </w:p>
          <w:p w:rsidR="00F80689" w:rsidRDefault="00F80689" w:rsidP="003F047E">
            <w:pPr>
              <w:jc w:val="both"/>
            </w:pPr>
            <w:r>
              <w:t>ВР.1.4. Подготовка воздуха</w:t>
            </w:r>
          </w:p>
          <w:p w:rsidR="00F80689" w:rsidRPr="009C10AA" w:rsidRDefault="00F80689" w:rsidP="003F047E">
            <w:pPr>
              <w:jc w:val="both"/>
            </w:pPr>
          </w:p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r>
              <w:t xml:space="preserve">ВР.2. Подготовка животного сырья </w:t>
            </w:r>
          </w:p>
          <w:p w:rsidR="00F80689" w:rsidRDefault="00F80689" w:rsidP="003F047E">
            <w:r>
              <w:t>и вспомогательных веществ</w:t>
            </w:r>
          </w:p>
          <w:p w:rsidR="00F80689" w:rsidRDefault="00F80689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 xml:space="preserve">                    </w:t>
            </w:r>
            <w:r>
              <w:tab/>
            </w:r>
            <w:r>
              <w:tab/>
              <w:t xml:space="preserve">                                                                                                                </w:t>
            </w:r>
          </w:p>
          <w:p w:rsidR="00F80689" w:rsidRPr="009C10AA" w:rsidRDefault="00F80689" w:rsidP="003F047E"/>
        </w:tc>
        <w:tc>
          <w:tcPr>
            <w:tcW w:w="4926" w:type="dxa"/>
            <w:shd w:val="clear" w:color="auto" w:fill="auto"/>
          </w:tcPr>
          <w:p w:rsidR="00F80689" w:rsidRPr="00B1618D" w:rsidRDefault="00F80689" w:rsidP="003F047E">
            <w:pPr>
              <w:jc w:val="both"/>
              <w:rPr>
                <w:color w:val="000000"/>
              </w:rPr>
            </w:pPr>
            <w:r>
              <w:t xml:space="preserve">ВР.2.1. </w:t>
            </w:r>
            <w:r w:rsidRPr="00B1618D">
              <w:rPr>
                <w:color w:val="000000"/>
              </w:rPr>
              <w:t xml:space="preserve">Замораживание </w:t>
            </w:r>
            <w:r>
              <w:rPr>
                <w:color w:val="000000"/>
              </w:rPr>
              <w:t>поджелудочной железы</w:t>
            </w:r>
            <w:r w:rsidRPr="00B1618D">
              <w:rPr>
                <w:color w:val="000000"/>
              </w:rPr>
              <w:t>, получение фарша, очистка</w:t>
            </w:r>
          </w:p>
          <w:p w:rsidR="00F80689" w:rsidRDefault="00F80689" w:rsidP="003F047E">
            <w:pPr>
              <w:jc w:val="both"/>
            </w:pPr>
            <w:r>
              <w:t xml:space="preserve">ВР.2.2. </w:t>
            </w:r>
            <w:r w:rsidRPr="00B1618D">
              <w:rPr>
                <w:color w:val="000000"/>
              </w:rPr>
              <w:t>Получение спирта этилового</w:t>
            </w:r>
            <w:r>
              <w:rPr>
                <w:color w:val="000000"/>
              </w:rPr>
              <w:t xml:space="preserve"> 85%; спирта этилового 57%,</w:t>
            </w:r>
            <w:r w:rsidRPr="00B1618D">
              <w:rPr>
                <w:color w:val="000000"/>
              </w:rPr>
              <w:t xml:space="preserve"> подкисленного </w:t>
            </w:r>
            <w:r>
              <w:rPr>
                <w:color w:val="000000"/>
              </w:rPr>
              <w:t>кислотой хлористоводородной</w:t>
            </w:r>
          </w:p>
          <w:p w:rsidR="00F80689" w:rsidRPr="009C10AA" w:rsidRDefault="00F80689" w:rsidP="003F047E">
            <w:pPr>
              <w:jc w:val="both"/>
            </w:pPr>
          </w:p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ТП.1. Получение извлечения (бисмацерация)</w:t>
            </w:r>
          </w:p>
          <w:p w:rsidR="00F80689" w:rsidRPr="009C10AA" w:rsidRDefault="00F80689" w:rsidP="003F047E">
            <w:pPr>
              <w:jc w:val="both"/>
            </w:pPr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ТП.1.1. 1-я мацерация спиртом этиловым 85%</w:t>
            </w:r>
          </w:p>
          <w:p w:rsidR="00F80689" w:rsidRDefault="00F80689" w:rsidP="003F047E">
            <w:pPr>
              <w:jc w:val="both"/>
            </w:pPr>
            <w:r>
              <w:t>ТП.1.2. 2-я мацерация спиртом этиловым 5</w:t>
            </w:r>
            <w:r>
              <w:rPr>
                <w:color w:val="000000"/>
              </w:rPr>
              <w:t>7%,</w:t>
            </w:r>
            <w:r w:rsidRPr="00B1618D">
              <w:rPr>
                <w:color w:val="000000"/>
              </w:rPr>
              <w:t xml:space="preserve"> подкисленн</w:t>
            </w:r>
            <w:r>
              <w:rPr>
                <w:color w:val="000000"/>
              </w:rPr>
              <w:t>ым</w:t>
            </w:r>
            <w:r w:rsidRPr="00B161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кислотой хлористоводородной</w:t>
            </w:r>
          </w:p>
          <w:p w:rsidR="00F80689" w:rsidRPr="009C10AA" w:rsidRDefault="00F80689" w:rsidP="003F047E">
            <w:pPr>
              <w:jc w:val="both"/>
            </w:pPr>
          </w:p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ТП.2. Очистка извлечения</w:t>
            </w:r>
          </w:p>
          <w:p w:rsidR="00F80689" w:rsidRPr="009C10AA" w:rsidRDefault="00F80689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ТП.2.1. Отстаивание на холоде (освобождение от нежелательных белков)</w:t>
            </w:r>
          </w:p>
          <w:p w:rsidR="00F80689" w:rsidRPr="00C90B44" w:rsidRDefault="00F80689" w:rsidP="003F047E">
            <w:pPr>
              <w:jc w:val="both"/>
            </w:pPr>
            <w:r>
              <w:t>ТП.2.2. Центрифугирование (удаление образовавшегося осадка)</w:t>
            </w:r>
          </w:p>
          <w:p w:rsidR="00F80689" w:rsidRPr="00585439" w:rsidRDefault="00F80689" w:rsidP="003F047E">
            <w:pPr>
              <w:jc w:val="both"/>
            </w:pPr>
            <w:r w:rsidRPr="00C82931">
              <w:t xml:space="preserve">ТП.2.3. Пропускание через </w:t>
            </w:r>
            <w:proofErr w:type="spellStart"/>
            <w:r w:rsidRPr="00C82931">
              <w:t>сульфокатионит</w:t>
            </w:r>
            <w:proofErr w:type="spellEnd"/>
            <w:r w:rsidRPr="00C82931">
              <w:t xml:space="preserve"> (проводят сорбцию инсулина при значении рН 3,0 – 3,5 в режиме псевдоожижения</w:t>
            </w:r>
            <w:r w:rsidRPr="00585439">
              <w:t>)</w:t>
            </w:r>
          </w:p>
          <w:p w:rsidR="00F80689" w:rsidRPr="00C82931" w:rsidRDefault="00F80689" w:rsidP="003F047E">
            <w:pPr>
              <w:jc w:val="both"/>
            </w:pPr>
            <w:r w:rsidRPr="00C82931">
              <w:t xml:space="preserve">ТП.2.4. Удаление </w:t>
            </w:r>
            <w:r>
              <w:t>жира путем промывки катионита спиртом 65-67%</w:t>
            </w:r>
          </w:p>
          <w:p w:rsidR="00F80689" w:rsidRPr="00C82931" w:rsidRDefault="00F80689" w:rsidP="003F047E">
            <w:pPr>
              <w:jc w:val="both"/>
            </w:pPr>
            <w:r w:rsidRPr="00C82931">
              <w:t xml:space="preserve">ТП.2.5. Удаление </w:t>
            </w:r>
            <w:r>
              <w:t>белков (удаляют промыванием 0,3М раствором ацетатного буфера с рН 5,3)</w:t>
            </w:r>
          </w:p>
          <w:p w:rsidR="00F80689" w:rsidRPr="00C82931" w:rsidRDefault="00F80689" w:rsidP="003F047E">
            <w:pPr>
              <w:jc w:val="both"/>
            </w:pPr>
            <w:r w:rsidRPr="00C82931">
              <w:t xml:space="preserve">ТП.2.6. </w:t>
            </w:r>
            <w:r>
              <w:t>Десорбция инсулина с помощью 0,01-0,05М раствора аммонийного буфера и подкисления кислотой хлористоводородной до рН 4,5</w:t>
            </w:r>
          </w:p>
          <w:p w:rsidR="00F80689" w:rsidRPr="00C82931" w:rsidRDefault="00F80689" w:rsidP="003F047E">
            <w:pPr>
              <w:jc w:val="both"/>
            </w:pPr>
            <w:r w:rsidRPr="00C82931">
              <w:t xml:space="preserve">ТП.2.7. </w:t>
            </w:r>
            <w:r>
              <w:t>Добавление ацетона для удаления оставшихся балластных веществ</w:t>
            </w:r>
          </w:p>
          <w:p w:rsidR="00F80689" w:rsidRDefault="00F80689" w:rsidP="003F047E">
            <w:pPr>
              <w:jc w:val="both"/>
            </w:pPr>
            <w:r w:rsidRPr="00C82931">
              <w:t xml:space="preserve">ТП.2.8. </w:t>
            </w:r>
            <w:r>
              <w:t>Осаждение инсулина ацетатом цинка</w:t>
            </w:r>
          </w:p>
          <w:p w:rsidR="00F80689" w:rsidRPr="009C10AA" w:rsidRDefault="00F80689" w:rsidP="003F047E">
            <w:pPr>
              <w:jc w:val="both"/>
            </w:pPr>
          </w:p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ТП.3. Перекристаллизация цинк-инсулина</w:t>
            </w:r>
          </w:p>
          <w:p w:rsidR="00F80689" w:rsidRPr="00DA0354" w:rsidRDefault="00F80689" w:rsidP="003F047E">
            <w:pPr>
              <w:rPr>
                <w:vertAlign w:val="subscript"/>
              </w:rPr>
            </w:pPr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F80689" w:rsidRPr="00C90B44" w:rsidRDefault="00F80689" w:rsidP="003F047E">
            <w:pPr>
              <w:jc w:val="both"/>
            </w:pPr>
            <w:r>
              <w:t>ТП.3.1. Растворение в подкисленной воде очищенной (кислота лимонная, рН 2,8)</w:t>
            </w:r>
          </w:p>
          <w:p w:rsidR="00F80689" w:rsidRPr="00C90B44" w:rsidRDefault="00F80689" w:rsidP="003F047E">
            <w:pPr>
              <w:jc w:val="both"/>
            </w:pPr>
            <w:r>
              <w:t>ТП.3.2. Отстаивание полученного раствора</w:t>
            </w:r>
          </w:p>
          <w:p w:rsidR="00F80689" w:rsidRPr="00C90B44" w:rsidRDefault="00F80689" w:rsidP="003F047E">
            <w:pPr>
              <w:jc w:val="both"/>
            </w:pPr>
            <w:r>
              <w:t>ТП.3.3. Фильтрация через кизельгур</w:t>
            </w:r>
          </w:p>
          <w:p w:rsidR="00F80689" w:rsidRPr="00C90B44" w:rsidRDefault="00F80689" w:rsidP="003F047E">
            <w:pPr>
              <w:jc w:val="both"/>
            </w:pPr>
            <w:r>
              <w:lastRenderedPageBreak/>
              <w:t>ТП.3.4. Осаждение цинк-инсулина (добавляют ацетон, цинк хлористый и фенол)</w:t>
            </w:r>
          </w:p>
          <w:p w:rsidR="00F80689" w:rsidRPr="00C90B44" w:rsidRDefault="00F80689" w:rsidP="003F047E">
            <w:pPr>
              <w:jc w:val="both"/>
            </w:pPr>
            <w:r>
              <w:t>ТП.3.5. Центрифугирование</w:t>
            </w:r>
          </w:p>
          <w:p w:rsidR="00F80689" w:rsidRPr="00C90B44" w:rsidRDefault="00F80689" w:rsidP="003F047E">
            <w:pPr>
              <w:jc w:val="both"/>
            </w:pPr>
            <w:r>
              <w:t>ТП.3.6. Кристаллизация с последовательным изменением рН</w:t>
            </w:r>
          </w:p>
          <w:p w:rsidR="00F80689" w:rsidRPr="009C10AA" w:rsidRDefault="00F80689" w:rsidP="003F047E"/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lastRenderedPageBreak/>
              <w:t>ТП.4. Очистка инсулина</w:t>
            </w:r>
          </w:p>
          <w:p w:rsidR="00F80689" w:rsidRPr="009C10AA" w:rsidRDefault="00F80689" w:rsidP="003F047E">
            <w:proofErr w:type="spellStart"/>
            <w:r>
              <w:t>КтКх</w:t>
            </w:r>
            <w:proofErr w:type="spellEnd"/>
          </w:p>
        </w:tc>
        <w:tc>
          <w:tcPr>
            <w:tcW w:w="4926" w:type="dxa"/>
            <w:shd w:val="clear" w:color="auto" w:fill="auto"/>
          </w:tcPr>
          <w:p w:rsidR="00F80689" w:rsidRPr="00C90B44" w:rsidRDefault="00F80689" w:rsidP="003F047E">
            <w:pPr>
              <w:jc w:val="both"/>
            </w:pPr>
            <w:r>
              <w:t>ТП.4.1. Промывание на воронке Бюхнера последовательно водой очищенной, ацетоном и эфиром</w:t>
            </w:r>
          </w:p>
          <w:p w:rsidR="00F80689" w:rsidRDefault="00F80689" w:rsidP="003F047E">
            <w:pPr>
              <w:jc w:val="both"/>
            </w:pPr>
            <w:r>
              <w:t>ТП.4.2. Высушивание (на воздухе, вытяжном шкафу и эксикаторе)</w:t>
            </w:r>
          </w:p>
          <w:p w:rsidR="00F80689" w:rsidRPr="009C10AA" w:rsidRDefault="00F80689" w:rsidP="003F047E"/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ТП.</w:t>
            </w:r>
            <w:r w:rsidRPr="00585439">
              <w:t>5</w:t>
            </w:r>
            <w:r>
              <w:t xml:space="preserve">. Стандартизация </w:t>
            </w:r>
          </w:p>
          <w:p w:rsidR="00F80689" w:rsidRDefault="00F80689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</w:p>
          <w:p w:rsidR="00F80689" w:rsidRPr="009C10AA" w:rsidRDefault="00F80689" w:rsidP="003F047E"/>
        </w:tc>
        <w:tc>
          <w:tcPr>
            <w:tcW w:w="4926" w:type="dxa"/>
            <w:shd w:val="clear" w:color="auto" w:fill="auto"/>
          </w:tcPr>
          <w:p w:rsidR="00F80689" w:rsidRPr="009C10AA" w:rsidRDefault="00F80689" w:rsidP="003F047E"/>
        </w:tc>
      </w:tr>
      <w:tr w:rsidR="00F80689" w:rsidRPr="00B1618D" w:rsidTr="003F047E">
        <w:tc>
          <w:tcPr>
            <w:tcW w:w="5813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УМО.1. Упаковка. Маркировка. Отгрузка.</w:t>
            </w:r>
          </w:p>
          <w:p w:rsidR="00F80689" w:rsidRPr="009C10AA" w:rsidRDefault="00F80689" w:rsidP="003F047E">
            <w:proofErr w:type="spellStart"/>
            <w:r>
              <w:t>Кт</w:t>
            </w:r>
            <w:proofErr w:type="spellEnd"/>
            <w:r>
              <w:t xml:space="preserve">, </w:t>
            </w:r>
            <w:proofErr w:type="spellStart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Кмб</w:t>
            </w:r>
            <w:proofErr w:type="spellEnd"/>
            <w:r>
              <w:tab/>
            </w:r>
          </w:p>
        </w:tc>
        <w:tc>
          <w:tcPr>
            <w:tcW w:w="4926" w:type="dxa"/>
            <w:shd w:val="clear" w:color="auto" w:fill="auto"/>
          </w:tcPr>
          <w:p w:rsidR="00F80689" w:rsidRDefault="00F80689" w:rsidP="003F047E">
            <w:pPr>
              <w:jc w:val="both"/>
            </w:pPr>
            <w:r>
              <w:t>УМО.1.1. Упаковка в первичный контейнер</w:t>
            </w:r>
          </w:p>
          <w:p w:rsidR="00F80689" w:rsidRDefault="00F80689" w:rsidP="003F047E">
            <w:pPr>
              <w:jc w:val="both"/>
            </w:pPr>
            <w:r>
              <w:t>УМО.1.2. Упаковка во вторичный контейнер</w:t>
            </w:r>
          </w:p>
          <w:p w:rsidR="00F80689" w:rsidRDefault="00F80689" w:rsidP="003F047E">
            <w:pPr>
              <w:jc w:val="both"/>
            </w:pPr>
            <w:r>
              <w:t>УМО.1.3. Групповая упаковка</w:t>
            </w:r>
          </w:p>
          <w:p w:rsidR="00F80689" w:rsidRDefault="00F80689" w:rsidP="003F047E">
            <w:pPr>
              <w:jc w:val="both"/>
            </w:pPr>
            <w:r>
              <w:t>УМО.1.4. Отгрузка на склад</w:t>
            </w:r>
          </w:p>
          <w:p w:rsidR="00F80689" w:rsidRPr="009C10AA" w:rsidRDefault="00F80689" w:rsidP="003F047E">
            <w:r>
              <w:tab/>
            </w:r>
          </w:p>
        </w:tc>
      </w:tr>
    </w:tbl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F80689" w:rsidRDefault="00F80689" w:rsidP="00F80689">
      <w:pPr>
        <w:jc w:val="center"/>
        <w:rPr>
          <w:b/>
          <w:i/>
          <w:sz w:val="28"/>
          <w:szCs w:val="28"/>
        </w:rPr>
      </w:pPr>
    </w:p>
    <w:p w:rsidR="00B64A53" w:rsidRDefault="00B64A53">
      <w:bookmarkStart w:id="0" w:name="_GoBack"/>
      <w:bookmarkEnd w:id="0"/>
    </w:p>
    <w:sectPr w:rsidR="00B6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89"/>
    <w:rsid w:val="00B64A53"/>
    <w:rsid w:val="00F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1AC9C-6DC9-432C-B533-E7B5633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2021-04-28T10:52:00Z</dcterms:created>
  <dcterms:modified xsi:type="dcterms:W3CDTF">2021-04-28T10:53:00Z</dcterms:modified>
</cp:coreProperties>
</file>