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57" w:rsidRDefault="00DC0357" w:rsidP="00DC0357">
      <w:pPr>
        <w:pStyle w:val="a3"/>
        <w:spacing w:after="0"/>
        <w:ind w:left="0"/>
        <w:jc w:val="center"/>
        <w:rPr>
          <w:sz w:val="28"/>
          <w:szCs w:val="28"/>
        </w:rPr>
      </w:pPr>
      <w:r w:rsidRPr="00201E13">
        <w:rPr>
          <w:sz w:val="28"/>
          <w:szCs w:val="28"/>
        </w:rPr>
        <w:t>МАТЕРИАЛЫ ДЛЯ ИТОГОВОЙ АТТЕСТАЦИИ</w:t>
      </w:r>
    </w:p>
    <w:p w:rsidR="00DC0357" w:rsidRDefault="00DC0357" w:rsidP="00DC0357">
      <w:pPr>
        <w:pStyle w:val="a3"/>
        <w:spacing w:after="0"/>
        <w:ind w:left="0"/>
        <w:jc w:val="center"/>
        <w:rPr>
          <w:sz w:val="28"/>
          <w:szCs w:val="28"/>
        </w:rPr>
      </w:pPr>
      <w:r w:rsidRPr="00201E13">
        <w:rPr>
          <w:sz w:val="28"/>
          <w:szCs w:val="28"/>
        </w:rPr>
        <w:t>ПРИМЕРНАЯ</w:t>
      </w:r>
      <w:r w:rsidRPr="00C2699C">
        <w:rPr>
          <w:sz w:val="28"/>
          <w:szCs w:val="28"/>
        </w:rPr>
        <w:t xml:space="preserve"> ТЕМАТИКА РЕФЕРАТОВ</w:t>
      </w:r>
    </w:p>
    <w:p w:rsidR="00DC0357" w:rsidRDefault="00DC0357" w:rsidP="00DC0357">
      <w:pPr>
        <w:ind w:firstLine="540"/>
        <w:jc w:val="both"/>
        <w:rPr>
          <w:sz w:val="28"/>
          <w:szCs w:val="28"/>
        </w:rPr>
      </w:pP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Учетная политика аптечной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активов и обязательств.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аптечных организаций.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 труда и заработной платы в аптечных организациях.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 поступления и реализации товарно-материальных ценностей в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теке.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 денежных средств в аптечных организациях.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 основных средств в аптечной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Роль анализа финансово-хозяйственной деятельности в работе апте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анализ как функция менеджмента.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автоматизированного учета движения товарно-материальных ценностей в аптечной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Анализ издержек обращения аптечной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Налогообложение аптечных организаций.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CC35B9">
        <w:rPr>
          <w:sz w:val="28"/>
          <w:szCs w:val="28"/>
        </w:rPr>
        <w:t>Факторы, повышающие эффективно</w:t>
      </w:r>
      <w:r>
        <w:rPr>
          <w:sz w:val="28"/>
          <w:szCs w:val="28"/>
        </w:rPr>
        <w:t xml:space="preserve">сть экономической деятельности </w:t>
      </w:r>
      <w:r w:rsidRPr="00CC35B9">
        <w:rPr>
          <w:sz w:val="28"/>
          <w:szCs w:val="28"/>
        </w:rPr>
        <w:t>а</w:t>
      </w:r>
      <w:r w:rsidRPr="00CC35B9">
        <w:rPr>
          <w:sz w:val="28"/>
          <w:szCs w:val="28"/>
        </w:rPr>
        <w:t>п</w:t>
      </w:r>
      <w:r w:rsidRPr="00CC35B9">
        <w:rPr>
          <w:sz w:val="28"/>
          <w:szCs w:val="28"/>
        </w:rPr>
        <w:t>течных организаций</w:t>
      </w:r>
      <w:r>
        <w:rPr>
          <w:sz w:val="28"/>
          <w:szCs w:val="28"/>
        </w:rPr>
        <w:t>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CC35B9">
        <w:rPr>
          <w:sz w:val="28"/>
          <w:szCs w:val="28"/>
        </w:rPr>
        <w:t>Показатели, характеризующие экономическую деятельность аптечной организ</w:t>
      </w:r>
      <w:r w:rsidRPr="00CC35B9">
        <w:rPr>
          <w:sz w:val="28"/>
          <w:szCs w:val="28"/>
        </w:rPr>
        <w:t>а</w:t>
      </w:r>
      <w:r w:rsidRPr="00CC35B9">
        <w:rPr>
          <w:sz w:val="28"/>
          <w:szCs w:val="28"/>
        </w:rPr>
        <w:t>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 w:rsidRPr="00CC35B9">
        <w:rPr>
          <w:sz w:val="28"/>
          <w:szCs w:val="28"/>
        </w:rPr>
        <w:t>Финансовые результаты и использование прибыли</w:t>
      </w:r>
      <w:r>
        <w:rPr>
          <w:sz w:val="28"/>
          <w:szCs w:val="28"/>
        </w:rPr>
        <w:t xml:space="preserve"> в аптечных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Оценка рентабельности аптечных организаций.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 хозяйственной деятельности аптеки.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аптечной организации о результатах финансово-хозяйственной деятельности.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Аудит в аптечных организациях.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Система обеспечения качества в аптечной организации.</w:t>
      </w:r>
    </w:p>
    <w:p w:rsidR="00DC0357" w:rsidRDefault="00DC0357" w:rsidP="00DC0357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аптечных работников.</w:t>
      </w:r>
    </w:p>
    <w:p w:rsidR="00C72419" w:rsidRDefault="00C72419">
      <w:bookmarkStart w:id="0" w:name="_GoBack"/>
      <w:bookmarkEnd w:id="0"/>
    </w:p>
    <w:sectPr w:rsidR="00C724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5749"/>
    <w:multiLevelType w:val="hybridMultilevel"/>
    <w:tmpl w:val="D47A0BAA"/>
    <w:lvl w:ilvl="0" w:tplc="6506F0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7"/>
    <w:rsid w:val="003D6F49"/>
    <w:rsid w:val="006A327A"/>
    <w:rsid w:val="00736CCC"/>
    <w:rsid w:val="00C066C9"/>
    <w:rsid w:val="00C72419"/>
    <w:rsid w:val="00D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DBB1-9A70-44EA-8024-C04EAD43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3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C03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2022-06-29T08:31:00Z</dcterms:created>
  <dcterms:modified xsi:type="dcterms:W3CDTF">2022-06-29T08:32:00Z</dcterms:modified>
</cp:coreProperties>
</file>