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1" w:rsidRPr="00FB0E43" w:rsidRDefault="00366261" w:rsidP="00366261">
      <w:pPr>
        <w:pStyle w:val="2"/>
        <w:jc w:val="center"/>
        <w:rPr>
          <w:b/>
          <w:sz w:val="28"/>
          <w:szCs w:val="28"/>
          <w:lang w:eastAsia="be-BY"/>
        </w:rPr>
      </w:pPr>
      <w:r>
        <w:rPr>
          <w:b/>
          <w:sz w:val="28"/>
          <w:szCs w:val="28"/>
        </w:rPr>
        <w:t>ОСНОВНЫЕ Т</w:t>
      </w:r>
      <w:r w:rsidRPr="00FB0E43">
        <w:rPr>
          <w:b/>
          <w:sz w:val="28"/>
          <w:szCs w:val="28"/>
        </w:rPr>
        <w:t>РЕБОВАНИЯ К РЕЗУЛЬТАТАМ УЧЕБНОЙ ДЕЯТЕЛЬНОСТИ СЛУШАТЕЛЕЙ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</w:p>
    <w:p w:rsidR="00366261" w:rsidRPr="00CD4337" w:rsidRDefault="00366261" w:rsidP="00366261">
      <w:pPr>
        <w:tabs>
          <w:tab w:val="left" w:pos="567"/>
        </w:tabs>
        <w:jc w:val="both"/>
        <w:rPr>
          <w:b/>
          <w:sz w:val="28"/>
          <w:szCs w:val="28"/>
          <w:lang w:eastAsia="be-BY"/>
        </w:rPr>
      </w:pPr>
      <w:r>
        <w:rPr>
          <w:b/>
          <w:sz w:val="28"/>
          <w:szCs w:val="28"/>
          <w:lang w:eastAsia="be-BY"/>
        </w:rPr>
        <w:tab/>
      </w:r>
      <w:r>
        <w:rPr>
          <w:b/>
          <w:sz w:val="28"/>
          <w:szCs w:val="28"/>
          <w:lang w:eastAsia="be-BY"/>
        </w:rPr>
        <w:tab/>
      </w:r>
      <w:r w:rsidRPr="00CD4337">
        <w:rPr>
          <w:b/>
          <w:sz w:val="28"/>
          <w:szCs w:val="28"/>
          <w:lang w:eastAsia="be-BY"/>
        </w:rPr>
        <w:t>Слушатели должны знать:</w:t>
      </w:r>
    </w:p>
    <w:p w:rsidR="00366261" w:rsidRPr="00DE7D66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r>
        <w:rPr>
          <w:sz w:val="28"/>
          <w:szCs w:val="28"/>
          <w:lang w:eastAsia="be-BY"/>
        </w:rPr>
        <w:tab/>
      </w:r>
      <w:r w:rsidRPr="00DE7D66">
        <w:rPr>
          <w:sz w:val="28"/>
          <w:szCs w:val="28"/>
          <w:lang w:eastAsia="be-BY"/>
        </w:rPr>
        <w:t>основы государственной политики в области охраны здоровья;</w:t>
      </w:r>
    </w:p>
    <w:p w:rsidR="00366261" w:rsidRPr="00DE7D66" w:rsidRDefault="00366261" w:rsidP="00366261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E7D66">
        <w:rPr>
          <w:bCs/>
          <w:sz w:val="28"/>
          <w:szCs w:val="28"/>
        </w:rPr>
        <w:t xml:space="preserve">этико-деонтологические </w:t>
      </w:r>
      <w:r>
        <w:rPr>
          <w:bCs/>
          <w:sz w:val="28"/>
          <w:szCs w:val="28"/>
        </w:rPr>
        <w:t>аспекты оказания медицинской помощи при терапевтических и эндокринных заболеваниях</w:t>
      </w:r>
      <w:r w:rsidRPr="00DE7D66">
        <w:rPr>
          <w:bCs/>
          <w:sz w:val="28"/>
          <w:szCs w:val="28"/>
        </w:rPr>
        <w:t>;</w:t>
      </w:r>
    </w:p>
    <w:p w:rsidR="00366261" w:rsidRPr="00FB0E43" w:rsidRDefault="00366261" w:rsidP="0036626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0E43">
        <w:rPr>
          <w:rFonts w:ascii="Times New Roman" w:hAnsi="Times New Roman"/>
          <w:sz w:val="28"/>
          <w:szCs w:val="28"/>
        </w:rPr>
        <w:t>диагностику и лечение хронической сердечной недостаточности;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0E43">
        <w:rPr>
          <w:sz w:val="28"/>
          <w:szCs w:val="28"/>
        </w:rPr>
        <w:t xml:space="preserve">диагностику и лечение </w:t>
      </w:r>
      <w:proofErr w:type="spellStart"/>
      <w:r w:rsidRPr="00FB0E43">
        <w:rPr>
          <w:sz w:val="28"/>
          <w:szCs w:val="28"/>
        </w:rPr>
        <w:t>пиелонефрита</w:t>
      </w:r>
      <w:proofErr w:type="spellEnd"/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электрокардиографическую диагностику нарушений сердечного ритма и проводимости;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электрокардиографические проявления стенокардии и инфаркта миокарда;</w:t>
      </w:r>
    </w:p>
    <w:p w:rsidR="00366261" w:rsidRPr="00FB0E43" w:rsidRDefault="00366261" w:rsidP="0036626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FB0E43">
        <w:rPr>
          <w:sz w:val="28"/>
        </w:rPr>
        <w:t>электрокардиографические</w:t>
      </w:r>
      <w:r w:rsidRPr="00FB0E43">
        <w:rPr>
          <w:sz w:val="28"/>
          <w:szCs w:val="20"/>
        </w:rPr>
        <w:t xml:space="preserve"> критерии</w:t>
      </w:r>
      <w:r w:rsidRPr="00FB0E43">
        <w:rPr>
          <w:sz w:val="28"/>
          <w:szCs w:val="28"/>
        </w:rPr>
        <w:t xml:space="preserve"> при электролитных нарушениях;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основные причины, клиническую симптоматику, фенотипы хронической обструктивной болезни легких, лечение при стабильном течении с учетом</w:t>
      </w:r>
      <w:r w:rsidRPr="00FB0E43">
        <w:rPr>
          <w:sz w:val="28"/>
          <w:szCs w:val="28"/>
          <w:lang/>
        </w:rPr>
        <w:t xml:space="preserve"> выраженности симптоматики, риска обострений</w:t>
      </w:r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причины, клинические проявления, критерии диагноза ХОБЛ, степени тяжести, классы и фенотипы заболевания, лечение;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клинические проявления, рентгенологические данные при внегоспитальной пневмонии, критерии диагноза, особенности клинического течения пневмонии в зависимости от вида возбудителя, вызвавшего пневмонию;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рациональное антибактериальное лечение пневмоний;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клиническую симптоматику, диагностику, варианты и лечение госпитальной пневмонии;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клиническую картину, диагностику, функциональные классы и лечение стабильной стенокардии напряжения</w:t>
      </w:r>
      <w:r>
        <w:rPr>
          <w:sz w:val="28"/>
          <w:szCs w:val="28"/>
        </w:rPr>
        <w:t xml:space="preserve"> (хронического коронарного синдрома)</w:t>
      </w:r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диагностику, клинические проявления, современную классификацию, осложнения, лечение артериальной гипертензии;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ЭК</w:t>
      </w:r>
      <w:proofErr w:type="gramStart"/>
      <w:r w:rsidRPr="00FB0E43">
        <w:rPr>
          <w:sz w:val="28"/>
          <w:szCs w:val="28"/>
        </w:rPr>
        <w:t>Г-</w:t>
      </w:r>
      <w:proofErr w:type="gramEnd"/>
      <w:r w:rsidRPr="00FB0E43">
        <w:rPr>
          <w:sz w:val="28"/>
          <w:szCs w:val="28"/>
        </w:rPr>
        <w:t xml:space="preserve"> и клинические</w:t>
      </w:r>
      <w:r>
        <w:rPr>
          <w:sz w:val="28"/>
          <w:szCs w:val="28"/>
        </w:rPr>
        <w:t xml:space="preserve"> проявления сердечных аритмий, л</w:t>
      </w:r>
      <w:r w:rsidRPr="00FB0E43">
        <w:rPr>
          <w:sz w:val="28"/>
          <w:szCs w:val="28"/>
        </w:rPr>
        <w:t>ечение экстрасистолической аритмии и фибрилляции предсердий;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диагностику, клинические проявления, лечение сахарного диабета 1 и 2 типа;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 xml:space="preserve">диагностику и лечение </w:t>
      </w:r>
      <w:proofErr w:type="spellStart"/>
      <w:r w:rsidRPr="00FB0E43">
        <w:rPr>
          <w:sz w:val="28"/>
          <w:szCs w:val="28"/>
        </w:rPr>
        <w:t>феохромоцитомы</w:t>
      </w:r>
      <w:proofErr w:type="spellEnd"/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клинические проявления и лечение хронических осложнений сахарного диабета;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 xml:space="preserve">симптоматику, диагностику и лечение ком при </w:t>
      </w:r>
      <w:proofErr w:type="spellStart"/>
      <w:r w:rsidRPr="00FB0E43">
        <w:rPr>
          <w:sz w:val="28"/>
          <w:szCs w:val="28"/>
        </w:rPr>
        <w:t>сахрном</w:t>
      </w:r>
      <w:proofErr w:type="spellEnd"/>
      <w:r w:rsidRPr="00FB0E43">
        <w:rPr>
          <w:sz w:val="28"/>
          <w:szCs w:val="28"/>
        </w:rPr>
        <w:t xml:space="preserve"> диабете;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 и лечение диффузного токсического зоба;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 и лечение гипотиреоза;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диагностику, лечение, профилактику эндемического зоба;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>диагностику и лечение подострого тиреоидита;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lastRenderedPageBreak/>
        <w:t xml:space="preserve">диагностику и лечение </w:t>
      </w:r>
      <w:proofErr w:type="spellStart"/>
      <w:r w:rsidRPr="00FB0E43">
        <w:rPr>
          <w:sz w:val="28"/>
          <w:szCs w:val="28"/>
        </w:rPr>
        <w:t>гипопаратиреоза</w:t>
      </w:r>
      <w:proofErr w:type="spellEnd"/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 xml:space="preserve">диагностику и лечение </w:t>
      </w:r>
      <w:proofErr w:type="spellStart"/>
      <w:r w:rsidRPr="00FB0E43">
        <w:rPr>
          <w:sz w:val="28"/>
          <w:szCs w:val="28"/>
        </w:rPr>
        <w:t>гиперпаратиреоза</w:t>
      </w:r>
      <w:proofErr w:type="spellEnd"/>
      <w:r w:rsidRPr="00FB0E43">
        <w:rPr>
          <w:sz w:val="28"/>
          <w:szCs w:val="28"/>
        </w:rPr>
        <w:t>;</w:t>
      </w:r>
    </w:p>
    <w:p w:rsidR="00366261" w:rsidRPr="00FB0E43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B0E43">
        <w:rPr>
          <w:sz w:val="28"/>
          <w:szCs w:val="28"/>
        </w:rPr>
        <w:t xml:space="preserve">диагностику и лечение острой и хронической </w:t>
      </w:r>
      <w:r>
        <w:rPr>
          <w:sz w:val="28"/>
          <w:szCs w:val="28"/>
        </w:rPr>
        <w:t>надпочечниковой недостаточности;</w:t>
      </w:r>
    </w:p>
    <w:p w:rsidR="00366261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 лечение гастродуоденальных язв;</w:t>
      </w:r>
    </w:p>
    <w:p w:rsidR="00366261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 лечение цирроза печени;</w:t>
      </w:r>
    </w:p>
    <w:p w:rsidR="00366261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 лечение осложнений цирроза печени;</w:t>
      </w:r>
    </w:p>
    <w:p w:rsidR="00366261" w:rsidRDefault="00366261" w:rsidP="0036626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 лечение хронического панкреатита.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</w:p>
    <w:p w:rsidR="00366261" w:rsidRDefault="00366261" w:rsidP="00366261">
      <w:pPr>
        <w:tabs>
          <w:tab w:val="left" w:pos="567"/>
        </w:tabs>
        <w:jc w:val="both"/>
        <w:rPr>
          <w:b/>
          <w:sz w:val="28"/>
          <w:szCs w:val="28"/>
          <w:lang w:eastAsia="be-BY"/>
        </w:rPr>
      </w:pPr>
      <w:r>
        <w:rPr>
          <w:b/>
          <w:sz w:val="28"/>
          <w:szCs w:val="28"/>
          <w:lang w:eastAsia="be-BY"/>
        </w:rPr>
        <w:tab/>
      </w:r>
      <w:r w:rsidRPr="00CD4337">
        <w:rPr>
          <w:b/>
          <w:sz w:val="28"/>
          <w:szCs w:val="28"/>
          <w:lang w:eastAsia="be-BY"/>
        </w:rPr>
        <w:t>Слушатели должны уметь: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be-BY"/>
        </w:rPr>
        <w:tab/>
      </w:r>
      <w:r>
        <w:rPr>
          <w:sz w:val="28"/>
          <w:szCs w:val="28"/>
        </w:rPr>
        <w:t>выявлять</w:t>
      </w:r>
      <w:r w:rsidRPr="00FB0E43">
        <w:rPr>
          <w:sz w:val="28"/>
          <w:szCs w:val="28"/>
        </w:rPr>
        <w:t xml:space="preserve"> на электрокардиограмме синдромы слабости синусового узла, различные виды экстрасистолий, фибрилляцию и трепетание предсердий, пароксизмальную тахикардию, блокады сердца, инфаркт миокарда, электролитные нарушения;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</w:rPr>
        <w:tab/>
      </w:r>
      <w:r w:rsidRPr="00FB0E43">
        <w:rPr>
          <w:sz w:val="28"/>
          <w:szCs w:val="28"/>
          <w:lang w:eastAsia="be-BY"/>
        </w:rPr>
        <w:t>определять показа</w:t>
      </w:r>
      <w:r>
        <w:rPr>
          <w:sz w:val="28"/>
          <w:szCs w:val="28"/>
          <w:lang w:eastAsia="be-BY"/>
        </w:rPr>
        <w:t xml:space="preserve">ния к </w:t>
      </w:r>
      <w:proofErr w:type="spellStart"/>
      <w:r>
        <w:rPr>
          <w:sz w:val="28"/>
          <w:szCs w:val="28"/>
          <w:lang w:eastAsia="be-BY"/>
        </w:rPr>
        <w:t>реваскуляризации</w:t>
      </w:r>
      <w:proofErr w:type="spellEnd"/>
      <w:r>
        <w:rPr>
          <w:sz w:val="28"/>
          <w:szCs w:val="28"/>
          <w:lang w:eastAsia="be-BY"/>
        </w:rPr>
        <w:t xml:space="preserve"> миокарда;</w:t>
      </w:r>
    </w:p>
    <w:p w:rsidR="00366261" w:rsidRPr="00BA7F18" w:rsidRDefault="00366261" w:rsidP="0036626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о</w:t>
      </w:r>
      <w:r w:rsidRPr="00BA7F18">
        <w:rPr>
          <w:sz w:val="28"/>
        </w:rPr>
        <w:t>существлять диагностику, дифференциальную диагностику, выбор оптимальной лечебной тактики и мер профилактики при следующих патологиях:</w:t>
      </w:r>
    </w:p>
    <w:p w:rsidR="00366261" w:rsidRPr="000B0B4D" w:rsidRDefault="00366261" w:rsidP="0036626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0B0B4D">
        <w:rPr>
          <w:sz w:val="28"/>
        </w:rPr>
        <w:t>сердечная недостаточность;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0B0B4D">
        <w:rPr>
          <w:sz w:val="28"/>
        </w:rPr>
        <w:t>хронический пиелонефрит;</w:t>
      </w:r>
    </w:p>
    <w:p w:rsidR="00366261" w:rsidRPr="000B0B4D" w:rsidRDefault="00366261" w:rsidP="0036626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хроническая обструктивная болезнь легких;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внегоспитальная и госпитальная пневмония</w:t>
      </w:r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стабильная ишемическая</w:t>
      </w:r>
      <w:r w:rsidRPr="00FB0E43">
        <w:rPr>
          <w:sz w:val="28"/>
          <w:szCs w:val="28"/>
          <w:lang w:eastAsia="be-BY"/>
        </w:rPr>
        <w:t xml:space="preserve"> болезнь сердца;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r w:rsidRPr="00FB0E43">
        <w:rPr>
          <w:sz w:val="28"/>
          <w:szCs w:val="28"/>
          <w:lang w:eastAsia="be-BY"/>
        </w:rPr>
        <w:t>а</w:t>
      </w:r>
      <w:r>
        <w:rPr>
          <w:sz w:val="28"/>
          <w:szCs w:val="28"/>
          <w:lang w:eastAsia="be-BY"/>
        </w:rPr>
        <w:t>ртериальная гипертензия</w:t>
      </w:r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экстрасистолическая аритмия, фибрилляция</w:t>
      </w:r>
      <w:r w:rsidRPr="00FB0E43">
        <w:rPr>
          <w:sz w:val="28"/>
          <w:szCs w:val="28"/>
          <w:lang w:eastAsia="be-BY"/>
        </w:rPr>
        <w:t xml:space="preserve"> предсердий;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сахарный</w:t>
      </w:r>
      <w:r w:rsidRPr="00FB0E43">
        <w:rPr>
          <w:sz w:val="28"/>
          <w:szCs w:val="28"/>
          <w:lang w:eastAsia="be-BY"/>
        </w:rPr>
        <w:t xml:space="preserve"> диабет 1 и 2 типа;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поздние</w:t>
      </w:r>
      <w:r w:rsidRPr="00FB0E43">
        <w:rPr>
          <w:sz w:val="28"/>
          <w:szCs w:val="28"/>
          <w:lang w:eastAsia="be-BY"/>
        </w:rPr>
        <w:t xml:space="preserve"> осложнения сахарного диабета;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proofErr w:type="gramStart"/>
      <w:r>
        <w:rPr>
          <w:sz w:val="28"/>
          <w:szCs w:val="28"/>
          <w:lang w:eastAsia="be-BY"/>
        </w:rPr>
        <w:t>гипогликемическая</w:t>
      </w:r>
      <w:proofErr w:type="gramEnd"/>
      <w:r>
        <w:rPr>
          <w:sz w:val="28"/>
          <w:szCs w:val="28"/>
          <w:lang w:eastAsia="be-BY"/>
        </w:rPr>
        <w:t>,</w:t>
      </w:r>
      <w:r w:rsidRPr="00FB0E43">
        <w:rPr>
          <w:sz w:val="28"/>
          <w:szCs w:val="28"/>
          <w:lang w:eastAsia="be-BY"/>
        </w:rPr>
        <w:t xml:space="preserve"> </w:t>
      </w:r>
      <w:proofErr w:type="spellStart"/>
      <w:r w:rsidRPr="00FB0E43">
        <w:rPr>
          <w:sz w:val="28"/>
          <w:szCs w:val="28"/>
          <w:lang w:eastAsia="be-BY"/>
        </w:rPr>
        <w:t>кетоацидоти</w:t>
      </w:r>
      <w:r>
        <w:rPr>
          <w:sz w:val="28"/>
          <w:szCs w:val="28"/>
          <w:lang w:eastAsia="be-BY"/>
        </w:rPr>
        <w:t>ческая</w:t>
      </w:r>
      <w:proofErr w:type="spellEnd"/>
      <w:r>
        <w:rPr>
          <w:sz w:val="28"/>
          <w:szCs w:val="28"/>
          <w:lang w:eastAsia="be-BY"/>
        </w:rPr>
        <w:t xml:space="preserve">, </w:t>
      </w:r>
      <w:proofErr w:type="spellStart"/>
      <w:r>
        <w:rPr>
          <w:sz w:val="28"/>
          <w:szCs w:val="28"/>
          <w:lang w:eastAsia="be-BY"/>
        </w:rPr>
        <w:t>гиперлактацидемическая</w:t>
      </w:r>
      <w:proofErr w:type="spellEnd"/>
      <w:r>
        <w:rPr>
          <w:sz w:val="28"/>
          <w:szCs w:val="28"/>
          <w:lang w:eastAsia="be-BY"/>
        </w:rPr>
        <w:t xml:space="preserve">, </w:t>
      </w:r>
      <w:proofErr w:type="spellStart"/>
      <w:r>
        <w:rPr>
          <w:sz w:val="28"/>
          <w:szCs w:val="28"/>
          <w:lang w:eastAsia="be-BY"/>
        </w:rPr>
        <w:t>гиперосмолярная</w:t>
      </w:r>
      <w:proofErr w:type="spellEnd"/>
      <w:r>
        <w:rPr>
          <w:sz w:val="28"/>
          <w:szCs w:val="28"/>
          <w:lang w:eastAsia="be-BY"/>
        </w:rPr>
        <w:t xml:space="preserve"> кома</w:t>
      </w:r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диффузный токсический</w:t>
      </w:r>
      <w:r w:rsidRPr="00FB0E43">
        <w:rPr>
          <w:sz w:val="28"/>
          <w:szCs w:val="28"/>
          <w:lang w:eastAsia="be-BY"/>
        </w:rPr>
        <w:t xml:space="preserve"> зоб;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узловой зоб</w:t>
      </w:r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эндемический зоб</w:t>
      </w:r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r w:rsidRPr="00FB0E43">
        <w:rPr>
          <w:sz w:val="28"/>
          <w:szCs w:val="28"/>
          <w:lang w:eastAsia="be-BY"/>
        </w:rPr>
        <w:t>гипотиреоз;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proofErr w:type="spellStart"/>
      <w:r w:rsidRPr="00FB0E43">
        <w:rPr>
          <w:sz w:val="28"/>
          <w:szCs w:val="28"/>
          <w:lang w:eastAsia="be-BY"/>
        </w:rPr>
        <w:t>гиперпаратиреоз</w:t>
      </w:r>
      <w:proofErr w:type="spellEnd"/>
      <w:r w:rsidRPr="00FB0E43">
        <w:rPr>
          <w:sz w:val="28"/>
          <w:szCs w:val="28"/>
          <w:lang w:eastAsia="be-BY"/>
        </w:rPr>
        <w:t>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proofErr w:type="spellStart"/>
      <w:r w:rsidRPr="00FB0E43">
        <w:rPr>
          <w:sz w:val="28"/>
          <w:szCs w:val="28"/>
          <w:lang w:eastAsia="be-BY"/>
        </w:rPr>
        <w:t>феохромоцитому</w:t>
      </w:r>
      <w:proofErr w:type="spellEnd"/>
      <w:r w:rsidRPr="00FB0E43">
        <w:rPr>
          <w:sz w:val="28"/>
          <w:szCs w:val="28"/>
          <w:lang w:eastAsia="be-BY"/>
        </w:rPr>
        <w:t xml:space="preserve"> и </w:t>
      </w:r>
      <w:proofErr w:type="spellStart"/>
      <w:r w:rsidRPr="00FB0E43">
        <w:rPr>
          <w:sz w:val="28"/>
          <w:szCs w:val="28"/>
          <w:lang w:eastAsia="be-BY"/>
        </w:rPr>
        <w:t>феохромоцитомовый</w:t>
      </w:r>
      <w:proofErr w:type="spellEnd"/>
      <w:r w:rsidRPr="00FB0E43">
        <w:rPr>
          <w:sz w:val="28"/>
          <w:szCs w:val="28"/>
          <w:lang w:eastAsia="be-BY"/>
        </w:rPr>
        <w:t xml:space="preserve"> криз;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r w:rsidRPr="00FB0E43">
        <w:rPr>
          <w:sz w:val="28"/>
          <w:szCs w:val="28"/>
          <w:lang w:eastAsia="be-BY"/>
        </w:rPr>
        <w:t>первичный гиперальдостеронизм;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острая и хроническая надпочечниковая</w:t>
      </w:r>
      <w:r w:rsidRPr="00FB0E43">
        <w:rPr>
          <w:sz w:val="28"/>
          <w:szCs w:val="28"/>
          <w:lang w:eastAsia="be-BY"/>
        </w:rPr>
        <w:t xml:space="preserve"> недостаточность;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r w:rsidRPr="00FB0E43">
        <w:rPr>
          <w:sz w:val="28"/>
          <w:szCs w:val="28"/>
          <w:lang w:eastAsia="be-BY"/>
        </w:rPr>
        <w:t>метаболический синдром;</w:t>
      </w:r>
    </w:p>
    <w:p w:rsidR="00366261" w:rsidRPr="00FB0E43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ожирение</w:t>
      </w:r>
      <w:r w:rsidRPr="00FB0E43">
        <w:rPr>
          <w:sz w:val="28"/>
          <w:szCs w:val="28"/>
          <w:lang w:eastAsia="be-BY"/>
        </w:rPr>
        <w:t>;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</w:r>
      <w:proofErr w:type="spellStart"/>
      <w:r w:rsidRPr="00FB0E43">
        <w:rPr>
          <w:sz w:val="28"/>
          <w:szCs w:val="28"/>
          <w:lang w:eastAsia="be-BY"/>
        </w:rPr>
        <w:t>гиперкортицизм</w:t>
      </w:r>
      <w:proofErr w:type="spellEnd"/>
      <w:r w:rsidRPr="00FB0E43">
        <w:rPr>
          <w:sz w:val="28"/>
          <w:szCs w:val="28"/>
          <w:lang w:eastAsia="be-BY"/>
        </w:rPr>
        <w:t xml:space="preserve"> (болезнь и синдром </w:t>
      </w:r>
      <w:proofErr w:type="spellStart"/>
      <w:r w:rsidRPr="00FB0E43">
        <w:rPr>
          <w:sz w:val="28"/>
          <w:szCs w:val="28"/>
          <w:lang w:eastAsia="be-BY"/>
        </w:rPr>
        <w:t>Иценко-</w:t>
      </w:r>
      <w:r>
        <w:rPr>
          <w:sz w:val="28"/>
          <w:szCs w:val="28"/>
          <w:lang w:eastAsia="be-BY"/>
        </w:rPr>
        <w:t>Кушинга</w:t>
      </w:r>
      <w:proofErr w:type="spellEnd"/>
      <w:r>
        <w:rPr>
          <w:sz w:val="28"/>
          <w:szCs w:val="28"/>
          <w:lang w:eastAsia="be-BY"/>
        </w:rPr>
        <w:t>);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язва желудка и двенадцатиперстной кишки;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 xml:space="preserve">цирроз печени; 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осложнения цирроза печени;</w:t>
      </w:r>
    </w:p>
    <w:p w:rsidR="00366261" w:rsidRDefault="00366261" w:rsidP="00366261">
      <w:pPr>
        <w:tabs>
          <w:tab w:val="left" w:pos="567"/>
        </w:tabs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ab/>
        <w:t>хронический панкреатит.</w:t>
      </w:r>
    </w:p>
    <w:p w:rsidR="00361241" w:rsidRDefault="00361241" w:rsidP="00366261"/>
    <w:sectPr w:rsidR="00361241" w:rsidSect="0036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A5333"/>
    <w:rsid w:val="002702C9"/>
    <w:rsid w:val="002F43D2"/>
    <w:rsid w:val="00361241"/>
    <w:rsid w:val="00366261"/>
    <w:rsid w:val="004E782D"/>
    <w:rsid w:val="00583B22"/>
    <w:rsid w:val="0064059F"/>
    <w:rsid w:val="006A5333"/>
    <w:rsid w:val="009E0EE5"/>
    <w:rsid w:val="00BD677B"/>
    <w:rsid w:val="00D74130"/>
    <w:rsid w:val="00F5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B22"/>
    <w:pPr>
      <w:keepNext/>
      <w:ind w:left="360"/>
      <w:jc w:val="center"/>
      <w:outlineLvl w:val="0"/>
    </w:pPr>
    <w:rPr>
      <w:b/>
      <w:bCs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B22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paragraph" w:styleId="a3">
    <w:name w:val="caption"/>
    <w:basedOn w:val="a"/>
    <w:qFormat/>
    <w:rsid w:val="00583B22"/>
    <w:pPr>
      <w:widowControl w:val="0"/>
      <w:jc w:val="center"/>
    </w:pPr>
    <w:rPr>
      <w:b/>
      <w:sz w:val="28"/>
      <w:szCs w:val="20"/>
    </w:rPr>
  </w:style>
  <w:style w:type="character" w:styleId="a4">
    <w:name w:val="Emphasis"/>
    <w:qFormat/>
    <w:rsid w:val="00583B22"/>
    <w:rPr>
      <w:i/>
      <w:iCs/>
    </w:rPr>
  </w:style>
  <w:style w:type="paragraph" w:styleId="a5">
    <w:name w:val="List Paragraph"/>
    <w:basedOn w:val="a"/>
    <w:uiPriority w:val="34"/>
    <w:qFormat/>
    <w:rsid w:val="00583B22"/>
    <w:pPr>
      <w:ind w:left="720"/>
      <w:contextualSpacing/>
    </w:pPr>
  </w:style>
  <w:style w:type="paragraph" w:styleId="2">
    <w:name w:val="Body Text Indent 2"/>
    <w:basedOn w:val="a"/>
    <w:link w:val="20"/>
    <w:rsid w:val="006A533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A533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6A533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333"/>
    <w:pPr>
      <w:widowControl w:val="0"/>
      <w:shd w:val="clear" w:color="auto" w:fill="FFFFFF"/>
      <w:spacing w:before="60" w:line="336" w:lineRule="exact"/>
      <w:ind w:hanging="400"/>
      <w:jc w:val="center"/>
    </w:pPr>
    <w:rPr>
      <w:rFonts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6A5333"/>
    <w:pPr>
      <w:tabs>
        <w:tab w:val="left" w:pos="567"/>
      </w:tabs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702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aliases w:val=" Знак Знак Знак, Знак Знак,Знак Знак Знак,Знак Знак, Знак"/>
    <w:basedOn w:val="a"/>
    <w:link w:val="a9"/>
    <w:rsid w:val="002702C9"/>
    <w:rPr>
      <w:rFonts w:ascii="Courier New" w:hAnsi="Courier New"/>
      <w:snapToGrid w:val="0"/>
      <w:sz w:val="20"/>
      <w:szCs w:val="20"/>
    </w:rPr>
  </w:style>
  <w:style w:type="character" w:customStyle="1" w:styleId="a9">
    <w:name w:val="Текст Знак"/>
    <w:aliases w:val=" Знак Знак Знак Знак, Знак Знак Знак1,Знак Знак Знак Знак,Знак Знак Знак1, Знак Знак1, Знак Знак2"/>
    <w:basedOn w:val="a0"/>
    <w:link w:val="a8"/>
    <w:rsid w:val="002702C9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a">
    <w:name w:val="List"/>
    <w:basedOn w:val="a"/>
    <w:rsid w:val="002702C9"/>
    <w:pPr>
      <w:ind w:left="283" w:hanging="283"/>
    </w:pPr>
  </w:style>
  <w:style w:type="paragraph" w:styleId="ab">
    <w:name w:val="No Spacing"/>
    <w:uiPriority w:val="1"/>
    <w:qFormat/>
    <w:rsid w:val="002702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2022-12-26T11:10:00Z</dcterms:created>
  <dcterms:modified xsi:type="dcterms:W3CDTF">2022-12-26T12:06:00Z</dcterms:modified>
</cp:coreProperties>
</file>