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753" w:rsidRPr="007F019C" w:rsidRDefault="00B04753" w:rsidP="00B04753">
      <w:pPr>
        <w:pStyle w:val="HTML"/>
        <w:tabs>
          <w:tab w:val="left" w:pos="3240"/>
        </w:tabs>
        <w:jc w:val="center"/>
        <w:rPr>
          <w:rFonts w:ascii="Times New Roman" w:cs="Times New Roman"/>
          <w:sz w:val="28"/>
          <w:szCs w:val="28"/>
          <w:lang w:val="en-US"/>
        </w:rPr>
      </w:pPr>
      <w:r w:rsidRPr="007F019C">
        <w:rPr>
          <w:rFonts w:ascii="Times New Roman" w:cs="Times New Roman"/>
          <w:sz w:val="28"/>
          <w:szCs w:val="28"/>
          <w:lang w:val="en-US"/>
        </w:rPr>
        <w:t>Ministry of Health of the Republic of Belarus</w:t>
      </w:r>
    </w:p>
    <w:p w:rsidR="00B04753" w:rsidRPr="007F019C" w:rsidRDefault="00B04753" w:rsidP="00B04753">
      <w:pPr>
        <w:pStyle w:val="HTML"/>
        <w:jc w:val="center"/>
        <w:rPr>
          <w:rFonts w:ascii="Times New Roman" w:cs="Times New Roman"/>
          <w:sz w:val="28"/>
          <w:szCs w:val="28"/>
          <w:lang w:val="en-US"/>
        </w:rPr>
      </w:pPr>
      <w:r w:rsidRPr="007F019C">
        <w:rPr>
          <w:rFonts w:ascii="Times New Roman" w:cs="Times New Roman"/>
          <w:sz w:val="28"/>
          <w:szCs w:val="28"/>
          <w:lang w:val="en-US"/>
        </w:rPr>
        <w:t>Educational Establishment</w:t>
      </w:r>
    </w:p>
    <w:p w:rsidR="00B04753" w:rsidRPr="007F019C" w:rsidRDefault="00B04753" w:rsidP="00B04753">
      <w:pPr>
        <w:pStyle w:val="HTML"/>
        <w:jc w:val="center"/>
        <w:rPr>
          <w:rFonts w:ascii="Times New Roman" w:cs="Times New Roman"/>
          <w:sz w:val="28"/>
          <w:szCs w:val="28"/>
          <w:lang w:val="en-US"/>
        </w:rPr>
      </w:pPr>
      <w:r w:rsidRPr="007F019C">
        <w:rPr>
          <w:rFonts w:ascii="Times New Roman" w:cs="Times New Roman"/>
          <w:sz w:val="28"/>
          <w:szCs w:val="28"/>
          <w:lang w:val="en-US"/>
        </w:rPr>
        <w:t xml:space="preserve">«Vitebsk State Order of Peoples` Friendship Medical University» </w:t>
      </w:r>
    </w:p>
    <w:p w:rsidR="00B04753" w:rsidRPr="007F019C" w:rsidRDefault="00B04753" w:rsidP="00B04753">
      <w:pPr>
        <w:pStyle w:val="HTML"/>
        <w:jc w:val="center"/>
        <w:rPr>
          <w:rFonts w:ascii="Times New Roman" w:cs="Times New Roman"/>
          <w:sz w:val="28"/>
          <w:szCs w:val="28"/>
          <w:lang w:val="en-US"/>
        </w:rPr>
      </w:pPr>
      <w:r w:rsidRPr="007F019C">
        <w:rPr>
          <w:rFonts w:ascii="Times New Roman" w:cs="Times New Roman"/>
          <w:sz w:val="28"/>
          <w:szCs w:val="28"/>
          <w:lang w:val="en-US"/>
        </w:rPr>
        <w:t>Chair</w:t>
      </w:r>
      <w:r>
        <w:rPr>
          <w:rFonts w:ascii="Times New Roman" w:cs="Times New Roman"/>
          <w:sz w:val="28"/>
          <w:szCs w:val="28"/>
          <w:lang w:val="en-US"/>
        </w:rPr>
        <w:t xml:space="preserve"> of </w:t>
      </w:r>
      <w:r w:rsidRPr="00BE53C2">
        <w:rPr>
          <w:rFonts w:ascii="Times New Roman" w:cs="Times New Roman"/>
          <w:sz w:val="28"/>
          <w:szCs w:val="28"/>
          <w:lang w:val="en-US"/>
        </w:rPr>
        <w:t>Propedeutics</w:t>
      </w:r>
      <w:r>
        <w:rPr>
          <w:rFonts w:ascii="Times New Roman" w:cs="Times New Roman"/>
          <w:sz w:val="28"/>
          <w:szCs w:val="28"/>
          <w:lang w:val="en-US"/>
        </w:rPr>
        <w:t xml:space="preserve"> of</w:t>
      </w:r>
      <w:r w:rsidRPr="00BE53C2">
        <w:rPr>
          <w:lang w:val="en-US"/>
        </w:rPr>
        <w:t xml:space="preserve"> </w:t>
      </w:r>
      <w:r w:rsidRPr="00BE53C2">
        <w:rPr>
          <w:rFonts w:ascii="Times New Roman" w:cs="Times New Roman"/>
          <w:sz w:val="28"/>
          <w:szCs w:val="28"/>
          <w:lang w:val="en-US"/>
        </w:rPr>
        <w:t>Internal Diseases</w:t>
      </w:r>
    </w:p>
    <w:p w:rsidR="00B04753" w:rsidRPr="007F019C" w:rsidRDefault="00B04753" w:rsidP="00B04753">
      <w:pPr>
        <w:pStyle w:val="HTML"/>
        <w:jc w:val="center"/>
        <w:rPr>
          <w:rFonts w:ascii="Times New Roman" w:cs="Times New Roman"/>
          <w:lang w:val="en-US"/>
        </w:rPr>
      </w:pPr>
    </w:p>
    <w:p w:rsidR="00B04753" w:rsidRPr="007F019C" w:rsidRDefault="00B04753" w:rsidP="00B04753">
      <w:pPr>
        <w:pStyle w:val="HTML"/>
        <w:jc w:val="center"/>
        <w:rPr>
          <w:rFonts w:ascii="Times New Roman" w:cs="Times New Roman"/>
          <w:lang w:val="en-US"/>
        </w:rPr>
      </w:pPr>
    </w:p>
    <w:p w:rsidR="00B04753" w:rsidRPr="00271A25" w:rsidRDefault="00B04753" w:rsidP="00B04753">
      <w:pPr>
        <w:pStyle w:val="HTML"/>
        <w:jc w:val="right"/>
        <w:rPr>
          <w:rFonts w:ascii="Times New Roman" w:cs="Times New Roman"/>
          <w:sz w:val="24"/>
          <w:szCs w:val="24"/>
          <w:lang w:val="en-US"/>
        </w:rPr>
      </w:pPr>
      <w:r w:rsidRPr="007F019C">
        <w:rPr>
          <w:rFonts w:ascii="Times New Roman" w:cs="Times New Roman"/>
          <w:sz w:val="28"/>
          <w:szCs w:val="28"/>
          <w:lang w:val="en-US"/>
        </w:rPr>
        <w:t xml:space="preserve">                              </w:t>
      </w:r>
      <w:r w:rsidRPr="00271A25">
        <w:rPr>
          <w:rFonts w:ascii="Times New Roman" w:cs="Times New Roman"/>
          <w:sz w:val="24"/>
          <w:szCs w:val="24"/>
          <w:lang w:val="en-US"/>
        </w:rPr>
        <w:t>It predicated on meeting</w:t>
      </w:r>
    </w:p>
    <w:p w:rsidR="00B04753" w:rsidRPr="00271A25" w:rsidRDefault="00B04753" w:rsidP="00B04753">
      <w:pPr>
        <w:pStyle w:val="HTML"/>
        <w:jc w:val="right"/>
        <w:rPr>
          <w:rFonts w:ascii="Times New Roman" w:cs="Times New Roman"/>
          <w:sz w:val="24"/>
          <w:szCs w:val="24"/>
          <w:lang w:val="en-US"/>
        </w:rPr>
      </w:pPr>
      <w:r w:rsidRPr="00271A25">
        <w:rPr>
          <w:rFonts w:ascii="Times New Roman" w:cs="Times New Roman"/>
          <w:sz w:val="24"/>
          <w:szCs w:val="24"/>
          <w:lang w:val="en-US"/>
        </w:rPr>
        <w:t xml:space="preserve">                              </w:t>
      </w:r>
      <w:proofErr w:type="gramStart"/>
      <w:r w:rsidRPr="00271A25">
        <w:rPr>
          <w:rFonts w:ascii="Times New Roman" w:cs="Times New Roman"/>
          <w:sz w:val="24"/>
          <w:szCs w:val="24"/>
          <w:lang w:val="en-US"/>
        </w:rPr>
        <w:t>of</w:t>
      </w:r>
      <w:proofErr w:type="gramEnd"/>
      <w:r w:rsidRPr="00271A25">
        <w:rPr>
          <w:rFonts w:ascii="Times New Roman" w:cs="Times New Roman"/>
          <w:sz w:val="24"/>
          <w:szCs w:val="24"/>
          <w:lang w:val="en-US"/>
        </w:rPr>
        <w:t xml:space="preserve"> the chair from</w:t>
      </w:r>
    </w:p>
    <w:p w:rsidR="00B04753" w:rsidRPr="00D66531" w:rsidRDefault="00B04753" w:rsidP="00B04753">
      <w:pPr>
        <w:pStyle w:val="HTML"/>
        <w:jc w:val="right"/>
        <w:rPr>
          <w:rFonts w:ascii="Times New Roman" w:cs="Times New Roman"/>
          <w:sz w:val="24"/>
          <w:szCs w:val="24"/>
          <w:lang w:val="en-US"/>
        </w:rPr>
      </w:pPr>
      <w:r w:rsidRPr="00271A25">
        <w:rPr>
          <w:rFonts w:ascii="Times New Roman" w:cs="Times New Roman"/>
          <w:sz w:val="24"/>
          <w:szCs w:val="24"/>
          <w:lang w:val="en-US"/>
        </w:rPr>
        <w:t xml:space="preserve">                             Protocol</w:t>
      </w:r>
      <w:r w:rsidRPr="00D66531">
        <w:rPr>
          <w:rFonts w:ascii="Times New Roman" w:cs="Times New Roman"/>
          <w:sz w:val="24"/>
          <w:szCs w:val="24"/>
          <w:lang w:val="en-US"/>
        </w:rPr>
        <w:t xml:space="preserve"> № __ "___" _________20___</w:t>
      </w:r>
      <w:r w:rsidRPr="00271A25">
        <w:rPr>
          <w:rFonts w:ascii="Times New Roman" w:cs="Times New Roman"/>
          <w:sz w:val="24"/>
          <w:szCs w:val="24"/>
          <w:lang w:val="en-US"/>
        </w:rPr>
        <w:t>yr</w:t>
      </w:r>
    </w:p>
    <w:p w:rsidR="00B04753" w:rsidRPr="00D66531" w:rsidRDefault="00B04753" w:rsidP="00B04753">
      <w:pPr>
        <w:pStyle w:val="HTML"/>
        <w:jc w:val="right"/>
        <w:rPr>
          <w:rFonts w:ascii="Times New Roman" w:cs="Times New Roman"/>
          <w:sz w:val="24"/>
          <w:szCs w:val="24"/>
          <w:lang w:val="en-US"/>
        </w:rPr>
      </w:pPr>
    </w:p>
    <w:p w:rsidR="00265F95" w:rsidRPr="00D66531" w:rsidRDefault="00265F95" w:rsidP="00265F95">
      <w:pPr>
        <w:pStyle w:val="HTML"/>
        <w:jc w:val="right"/>
        <w:rPr>
          <w:rFonts w:ascii="Times New Roman" w:cs="Times New Roman"/>
          <w:sz w:val="24"/>
          <w:szCs w:val="24"/>
          <w:lang w:val="en-US"/>
        </w:rPr>
      </w:pPr>
    </w:p>
    <w:p w:rsidR="00265F95" w:rsidRPr="00D66531" w:rsidRDefault="00265F95" w:rsidP="00265F95">
      <w:pPr>
        <w:pStyle w:val="HTML"/>
        <w:jc w:val="right"/>
        <w:rPr>
          <w:rFonts w:ascii="Times New Roman" w:cs="Times New Roman"/>
          <w:b/>
          <w:sz w:val="24"/>
          <w:szCs w:val="24"/>
          <w:lang w:val="en-US"/>
        </w:rPr>
      </w:pPr>
    </w:p>
    <w:p w:rsidR="00B04753" w:rsidRPr="00B04753" w:rsidRDefault="00B04753" w:rsidP="00B04753">
      <w:pPr>
        <w:pStyle w:val="a5"/>
        <w:rPr>
          <w:b/>
          <w:lang w:val="en-US"/>
        </w:rPr>
      </w:pPr>
      <w:r w:rsidRPr="00B04753">
        <w:rPr>
          <w:b/>
          <w:lang w:val="en-US"/>
        </w:rPr>
        <w:t>METHODOLOGICAL RECOMMENDATIONS FOR</w:t>
      </w:r>
      <w:r w:rsidR="00D66531">
        <w:rPr>
          <w:b/>
          <w:lang w:val="en-US"/>
        </w:rPr>
        <w:t xml:space="preserve"> LEARNERS</w:t>
      </w:r>
      <w:r w:rsidRPr="00B04753">
        <w:rPr>
          <w:b/>
          <w:lang w:val="en-US"/>
        </w:rPr>
        <w:t xml:space="preserve"> N1</w:t>
      </w:r>
    </w:p>
    <w:p w:rsidR="00B04753" w:rsidRPr="00B04753" w:rsidRDefault="00B04753" w:rsidP="00B04753">
      <w:pPr>
        <w:pStyle w:val="a5"/>
        <w:rPr>
          <w:lang w:val="en-US"/>
        </w:rPr>
      </w:pPr>
      <w:proofErr w:type="gramStart"/>
      <w:r w:rsidRPr="00B04753">
        <w:rPr>
          <w:lang w:val="en-US"/>
        </w:rPr>
        <w:t>for</w:t>
      </w:r>
      <w:proofErr w:type="gramEnd"/>
      <w:r w:rsidRPr="00B04753">
        <w:rPr>
          <w:lang w:val="en-US"/>
        </w:rPr>
        <w:t xml:space="preserve"> practical training </w:t>
      </w:r>
    </w:p>
    <w:p w:rsidR="00B04753" w:rsidRPr="00B04753" w:rsidRDefault="00B04753" w:rsidP="00B04753">
      <w:pPr>
        <w:pStyle w:val="a5"/>
        <w:rPr>
          <w:lang w:val="en-US"/>
        </w:rPr>
      </w:pPr>
      <w:proofErr w:type="gramStart"/>
      <w:r w:rsidRPr="00B04753">
        <w:rPr>
          <w:lang w:val="en-US"/>
        </w:rPr>
        <w:t>on</w:t>
      </w:r>
      <w:proofErr w:type="gramEnd"/>
      <w:r w:rsidRPr="00B04753">
        <w:rPr>
          <w:lang w:val="en-US"/>
        </w:rPr>
        <w:t xml:space="preserve"> </w:t>
      </w:r>
      <w:proofErr w:type="spellStart"/>
      <w:r w:rsidRPr="00B04753">
        <w:rPr>
          <w:lang w:val="en-US"/>
        </w:rPr>
        <w:t>Propaedeutics</w:t>
      </w:r>
      <w:proofErr w:type="spellEnd"/>
      <w:r w:rsidRPr="00B04753">
        <w:rPr>
          <w:lang w:val="en-US"/>
        </w:rPr>
        <w:t xml:space="preserve"> of Internal Diseases</w:t>
      </w:r>
    </w:p>
    <w:p w:rsidR="00B04753" w:rsidRPr="00B04753" w:rsidRDefault="00B04753" w:rsidP="00B04753">
      <w:pPr>
        <w:pStyle w:val="a5"/>
        <w:rPr>
          <w:lang w:val="en-US"/>
        </w:rPr>
      </w:pPr>
      <w:proofErr w:type="gramStart"/>
      <w:r w:rsidRPr="00B04753">
        <w:rPr>
          <w:lang w:val="en-US"/>
        </w:rPr>
        <w:t>for</w:t>
      </w:r>
      <w:proofErr w:type="gramEnd"/>
      <w:r w:rsidRPr="00B04753">
        <w:rPr>
          <w:lang w:val="en-US"/>
        </w:rPr>
        <w:t xml:space="preserve"> specialty 7-07-0911-01 “General Medicine”</w:t>
      </w:r>
    </w:p>
    <w:p w:rsidR="00B04753" w:rsidRPr="00B04753" w:rsidRDefault="00B04753" w:rsidP="00B04753">
      <w:pPr>
        <w:pStyle w:val="a5"/>
        <w:rPr>
          <w:lang w:val="en-US"/>
        </w:rPr>
      </w:pPr>
      <w:r w:rsidRPr="00B04753">
        <w:rPr>
          <w:lang w:val="en-US"/>
        </w:rPr>
        <w:t>2nd year of medical faculty</w:t>
      </w:r>
    </w:p>
    <w:p w:rsidR="00265F95" w:rsidRPr="00B04753" w:rsidRDefault="00B04753" w:rsidP="00B04753">
      <w:pPr>
        <w:pStyle w:val="a5"/>
        <w:rPr>
          <w:lang w:val="en-US"/>
        </w:rPr>
      </w:pPr>
      <w:proofErr w:type="gramStart"/>
      <w:r w:rsidRPr="00B04753">
        <w:rPr>
          <w:lang w:val="en-US"/>
        </w:rPr>
        <w:t>full-time</w:t>
      </w:r>
      <w:proofErr w:type="gramEnd"/>
      <w:r w:rsidRPr="00B04753">
        <w:rPr>
          <w:lang w:val="en-US"/>
        </w:rPr>
        <w:t xml:space="preserve"> higher education</w:t>
      </w:r>
    </w:p>
    <w:p w:rsidR="00265F95" w:rsidRPr="00B04753" w:rsidRDefault="00265F95" w:rsidP="00265F95">
      <w:pPr>
        <w:pStyle w:val="a5"/>
        <w:rPr>
          <w:lang w:val="en-US"/>
        </w:rPr>
      </w:pPr>
    </w:p>
    <w:p w:rsidR="00265F95" w:rsidRPr="00B04753" w:rsidRDefault="00265F95" w:rsidP="00265F95">
      <w:pPr>
        <w:pStyle w:val="a5"/>
        <w:rPr>
          <w:lang w:val="en-US"/>
        </w:rPr>
      </w:pPr>
    </w:p>
    <w:p w:rsidR="00B04753" w:rsidRPr="00BE53C2" w:rsidRDefault="00B04753" w:rsidP="00B04753">
      <w:pPr>
        <w:pStyle w:val="HTML"/>
        <w:jc w:val="both"/>
        <w:rPr>
          <w:rFonts w:ascii="Times New Roman" w:cs="Times New Roman"/>
          <w:sz w:val="28"/>
          <w:szCs w:val="28"/>
          <w:lang w:val="en-US"/>
        </w:rPr>
      </w:pPr>
      <w:r w:rsidRPr="00BE53C2">
        <w:rPr>
          <w:rFonts w:ascii="Times New Roman" w:cs="Times New Roman"/>
          <w:b/>
          <w:sz w:val="28"/>
          <w:szCs w:val="28"/>
          <w:lang w:val="en-US"/>
        </w:rPr>
        <w:t>Theme:</w:t>
      </w:r>
      <w:r w:rsidRPr="00BE53C2">
        <w:rPr>
          <w:rFonts w:ascii="Times New Roman" w:cs="Times New Roman"/>
          <w:sz w:val="28"/>
          <w:szCs w:val="28"/>
          <w:lang w:val="en-US"/>
        </w:rPr>
        <w:t xml:space="preserve"> Introduction to the educationa</w:t>
      </w:r>
      <w:r>
        <w:rPr>
          <w:rFonts w:ascii="Times New Roman" w:cs="Times New Roman"/>
          <w:sz w:val="28"/>
          <w:szCs w:val="28"/>
          <w:lang w:val="en-US"/>
        </w:rPr>
        <w:t>l discipline "</w:t>
      </w:r>
      <w:proofErr w:type="spellStart"/>
      <w:r>
        <w:rPr>
          <w:rFonts w:ascii="Times New Roman" w:cs="Times New Roman"/>
          <w:sz w:val="28"/>
          <w:szCs w:val="28"/>
          <w:lang w:val="en-US"/>
        </w:rPr>
        <w:t>Propaedeutics</w:t>
      </w:r>
      <w:proofErr w:type="spellEnd"/>
      <w:r>
        <w:rPr>
          <w:rFonts w:ascii="Times New Roman" w:cs="Times New Roman"/>
          <w:sz w:val="28"/>
          <w:szCs w:val="28"/>
          <w:lang w:val="en-US"/>
        </w:rPr>
        <w:t xml:space="preserve"> of I</w:t>
      </w:r>
      <w:r w:rsidRPr="00BE53C2">
        <w:rPr>
          <w:rFonts w:ascii="Times New Roman" w:cs="Times New Roman"/>
          <w:sz w:val="28"/>
          <w:szCs w:val="28"/>
          <w:lang w:val="en-US"/>
        </w:rPr>
        <w:t xml:space="preserve">nternal </w:t>
      </w:r>
      <w:r>
        <w:rPr>
          <w:rFonts w:ascii="Times New Roman" w:cs="Times New Roman"/>
          <w:sz w:val="28"/>
          <w:szCs w:val="28"/>
          <w:lang w:val="en-US"/>
        </w:rPr>
        <w:t xml:space="preserve">Diseases". </w:t>
      </w:r>
      <w:r w:rsidRPr="00BE53C2">
        <w:rPr>
          <w:rFonts w:ascii="Times New Roman" w:cs="Times New Roman"/>
          <w:sz w:val="28"/>
          <w:szCs w:val="28"/>
          <w:lang w:val="en-US"/>
        </w:rPr>
        <w:t>Medical ethics and deontology. Methods of clinical examination of patients with diseases of internal organs</w:t>
      </w:r>
    </w:p>
    <w:p w:rsidR="00B04753" w:rsidRPr="00661574" w:rsidRDefault="00B04753" w:rsidP="00B04753">
      <w:pPr>
        <w:pStyle w:val="a5"/>
        <w:jc w:val="both"/>
        <w:rPr>
          <w:rStyle w:val="a8"/>
          <w:lang w:val="en-US"/>
        </w:rPr>
      </w:pPr>
      <w:r>
        <w:rPr>
          <w:rStyle w:val="a8"/>
          <w:b/>
          <w:lang w:val="en-US"/>
        </w:rPr>
        <w:t>Time</w:t>
      </w:r>
      <w:r w:rsidRPr="00661574">
        <w:rPr>
          <w:rStyle w:val="a8"/>
          <w:b/>
          <w:lang w:val="en-US"/>
        </w:rPr>
        <w:t>:</w:t>
      </w:r>
      <w:r w:rsidRPr="00661574">
        <w:rPr>
          <w:rStyle w:val="a8"/>
          <w:lang w:val="en-US"/>
        </w:rPr>
        <w:t xml:space="preserve"> 3 </w:t>
      </w:r>
      <w:r>
        <w:rPr>
          <w:rStyle w:val="a8"/>
          <w:lang w:val="en-US"/>
        </w:rPr>
        <w:t>hours</w:t>
      </w: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4410DC" w:rsidRPr="00B04753" w:rsidRDefault="004410DC" w:rsidP="004410DC">
      <w:pPr>
        <w:pStyle w:val="a5"/>
        <w:jc w:val="both"/>
        <w:rPr>
          <w:rStyle w:val="a8"/>
          <w:lang w:val="en-US"/>
        </w:rPr>
      </w:pPr>
    </w:p>
    <w:p w:rsidR="00B04753" w:rsidRPr="00661574" w:rsidRDefault="00B04753" w:rsidP="00B04753">
      <w:pPr>
        <w:pStyle w:val="HTML"/>
        <w:rPr>
          <w:rFonts w:ascii="Times New Roman" w:cs="Times New Roman"/>
          <w:lang w:val="en-US"/>
        </w:rPr>
      </w:pPr>
      <w:r w:rsidRPr="00661574">
        <w:rPr>
          <w:rFonts w:ascii="Times New Roman" w:cs="Times New Roman"/>
          <w:sz w:val="28"/>
          <w:szCs w:val="28"/>
          <w:lang w:val="en-US"/>
        </w:rPr>
        <w:t xml:space="preserve">Compiled by: </w:t>
      </w:r>
      <w:r>
        <w:rPr>
          <w:rFonts w:ascii="Times New Roman" w:cs="Times New Roman"/>
          <w:sz w:val="28"/>
          <w:szCs w:val="28"/>
          <w:lang w:val="en-US"/>
        </w:rPr>
        <w:t>L</w:t>
      </w:r>
      <w:r w:rsidRPr="00661574">
        <w:rPr>
          <w:rFonts w:ascii="Times New Roman" w:cs="Times New Roman"/>
          <w:sz w:val="28"/>
          <w:szCs w:val="28"/>
          <w:lang w:val="en-US"/>
        </w:rPr>
        <w:t>.</w:t>
      </w:r>
      <w:r>
        <w:rPr>
          <w:rFonts w:ascii="Times New Roman" w:cs="Times New Roman"/>
          <w:sz w:val="28"/>
          <w:szCs w:val="28"/>
          <w:lang w:val="en-US"/>
        </w:rPr>
        <w:t>M. Nemtsov</w:t>
      </w:r>
      <w:r w:rsidRPr="00661574">
        <w:rPr>
          <w:rFonts w:ascii="Times New Roman" w:cs="Times New Roman"/>
          <w:sz w:val="28"/>
          <w:szCs w:val="28"/>
          <w:lang w:val="en-US"/>
        </w:rPr>
        <w:t xml:space="preserve">, </w:t>
      </w:r>
      <w:r>
        <w:rPr>
          <w:rFonts w:ascii="Times New Roman" w:cs="Times New Roman"/>
          <w:sz w:val="28"/>
          <w:szCs w:val="28"/>
          <w:lang w:val="en-US"/>
        </w:rPr>
        <w:t>P</w:t>
      </w:r>
      <w:r w:rsidRPr="00661574">
        <w:rPr>
          <w:rFonts w:ascii="Times New Roman" w:cs="Times New Roman"/>
          <w:sz w:val="28"/>
          <w:szCs w:val="28"/>
          <w:lang w:val="en-US"/>
        </w:rPr>
        <w:t xml:space="preserve">rofessor, </w:t>
      </w:r>
      <w:proofErr w:type="gramStart"/>
      <w:r>
        <w:rPr>
          <w:rFonts w:ascii="Times New Roman" w:cs="Times New Roman"/>
          <w:sz w:val="28"/>
          <w:szCs w:val="28"/>
          <w:lang w:val="en-US"/>
        </w:rPr>
        <w:t>M.D</w:t>
      </w:r>
      <w:proofErr w:type="gramEnd"/>
      <w:r>
        <w:rPr>
          <w:rFonts w:ascii="Times New Roman" w:cs="Times New Roman"/>
          <w:sz w:val="28"/>
          <w:szCs w:val="28"/>
          <w:lang w:val="en-US"/>
        </w:rPr>
        <w:t>.</w:t>
      </w:r>
    </w:p>
    <w:p w:rsidR="00B04753" w:rsidRPr="00661574" w:rsidRDefault="00B04753" w:rsidP="00B04753">
      <w:pPr>
        <w:pStyle w:val="HTML"/>
        <w:rPr>
          <w:rFonts w:ascii="Times New Roman" w:cs="Times New Roman"/>
          <w:lang w:val="en-US"/>
        </w:rPr>
      </w:pPr>
    </w:p>
    <w:p w:rsidR="00B04753" w:rsidRPr="00661574" w:rsidRDefault="00B04753" w:rsidP="00B04753">
      <w:pPr>
        <w:pStyle w:val="HTML"/>
        <w:rPr>
          <w:rFonts w:ascii="Times New Roman" w:cs="Times New Roman"/>
          <w:lang w:val="en-US"/>
        </w:rPr>
      </w:pPr>
    </w:p>
    <w:p w:rsidR="00B04753" w:rsidRPr="00661574" w:rsidRDefault="00B04753" w:rsidP="00B04753">
      <w:pPr>
        <w:pStyle w:val="HTML"/>
        <w:jc w:val="center"/>
        <w:rPr>
          <w:rFonts w:ascii="Times New Roman" w:cs="Times New Roman"/>
          <w:sz w:val="24"/>
          <w:szCs w:val="24"/>
          <w:lang w:val="en-US"/>
        </w:rPr>
      </w:pPr>
    </w:p>
    <w:p w:rsidR="00B04753" w:rsidRPr="00661574" w:rsidRDefault="00B04753" w:rsidP="00B04753">
      <w:pPr>
        <w:pStyle w:val="HTML"/>
        <w:jc w:val="center"/>
        <w:rPr>
          <w:rFonts w:ascii="Times New Roman" w:cs="Times New Roman"/>
          <w:sz w:val="24"/>
          <w:szCs w:val="24"/>
          <w:lang w:val="en-US"/>
        </w:rPr>
      </w:pPr>
    </w:p>
    <w:p w:rsidR="00B04753" w:rsidRPr="00661574" w:rsidRDefault="00B04753" w:rsidP="00B04753">
      <w:pPr>
        <w:pStyle w:val="HTML"/>
        <w:jc w:val="center"/>
        <w:rPr>
          <w:rFonts w:ascii="Times New Roman" w:cs="Times New Roman"/>
          <w:sz w:val="24"/>
          <w:szCs w:val="24"/>
          <w:lang w:val="en-US"/>
        </w:rPr>
      </w:pPr>
    </w:p>
    <w:p w:rsidR="00B04753" w:rsidRPr="00661574" w:rsidRDefault="00B04753" w:rsidP="00B04753">
      <w:pPr>
        <w:pStyle w:val="HTML"/>
        <w:jc w:val="center"/>
        <w:rPr>
          <w:rFonts w:ascii="Times New Roman" w:cs="Times New Roman"/>
          <w:sz w:val="28"/>
          <w:szCs w:val="28"/>
          <w:lang w:val="en-US"/>
        </w:rPr>
      </w:pPr>
    </w:p>
    <w:p w:rsidR="00B04753" w:rsidRPr="00661574" w:rsidRDefault="00B04753" w:rsidP="00B04753">
      <w:pPr>
        <w:pStyle w:val="HTML"/>
        <w:jc w:val="center"/>
        <w:rPr>
          <w:rFonts w:ascii="Times New Roman" w:cs="Times New Roman"/>
          <w:sz w:val="28"/>
          <w:szCs w:val="28"/>
          <w:lang w:val="en-US"/>
        </w:rPr>
      </w:pPr>
    </w:p>
    <w:p w:rsidR="00B04753" w:rsidRPr="00661574" w:rsidRDefault="00B04753" w:rsidP="00B04753">
      <w:pPr>
        <w:pStyle w:val="HTML"/>
        <w:jc w:val="center"/>
        <w:rPr>
          <w:rFonts w:ascii="Times New Roman" w:cs="Times New Roman"/>
          <w:sz w:val="28"/>
          <w:szCs w:val="28"/>
          <w:lang w:val="en-US"/>
        </w:rPr>
      </w:pPr>
    </w:p>
    <w:p w:rsidR="00B04753" w:rsidRPr="00661574" w:rsidRDefault="00B04753" w:rsidP="00B04753">
      <w:pPr>
        <w:pStyle w:val="HTML"/>
        <w:jc w:val="center"/>
        <w:rPr>
          <w:rFonts w:ascii="Times New Roman" w:cs="Times New Roman"/>
          <w:sz w:val="28"/>
          <w:szCs w:val="28"/>
          <w:lang w:val="en-US"/>
        </w:rPr>
      </w:pPr>
    </w:p>
    <w:p w:rsidR="00B04753" w:rsidRPr="00D66531" w:rsidRDefault="00B04753" w:rsidP="00B04753">
      <w:pPr>
        <w:pStyle w:val="HTML"/>
        <w:jc w:val="center"/>
        <w:rPr>
          <w:rFonts w:ascii="Times New Roman" w:cs="Times New Roman"/>
          <w:sz w:val="28"/>
          <w:szCs w:val="28"/>
          <w:lang w:val="en-US"/>
        </w:rPr>
      </w:pPr>
      <w:r>
        <w:rPr>
          <w:rFonts w:ascii="Times New Roman" w:cs="Times New Roman"/>
          <w:sz w:val="28"/>
          <w:szCs w:val="28"/>
          <w:lang w:val="en-US"/>
        </w:rPr>
        <w:t>Vitebsk</w:t>
      </w:r>
      <w:r w:rsidRPr="00D66531">
        <w:rPr>
          <w:rFonts w:ascii="Times New Roman" w:cs="Times New Roman"/>
          <w:sz w:val="28"/>
          <w:szCs w:val="28"/>
          <w:lang w:val="en-US"/>
        </w:rPr>
        <w:t>, 2025</w:t>
      </w:r>
    </w:p>
    <w:p w:rsidR="00B04753" w:rsidRPr="00D66531" w:rsidRDefault="00B04753" w:rsidP="00B04753">
      <w:pPr>
        <w:pStyle w:val="HTML"/>
        <w:jc w:val="center"/>
        <w:rPr>
          <w:rFonts w:ascii="Times New Roman" w:cs="Times New Roman"/>
          <w:sz w:val="28"/>
          <w:szCs w:val="28"/>
          <w:lang w:val="en-US"/>
        </w:rPr>
      </w:pPr>
    </w:p>
    <w:p w:rsidR="006B3AED" w:rsidRPr="006B3AED" w:rsidRDefault="006B3AED" w:rsidP="006B3AED">
      <w:pPr>
        <w:pStyle w:val="1"/>
        <w:rPr>
          <w:b/>
          <w:bCs/>
          <w:sz w:val="28"/>
          <w:szCs w:val="28"/>
          <w:lang w:val="en-US"/>
        </w:rPr>
      </w:pPr>
      <w:r w:rsidRPr="006B3AED">
        <w:rPr>
          <w:b/>
          <w:bCs/>
          <w:sz w:val="28"/>
          <w:szCs w:val="28"/>
          <w:lang w:val="en-US"/>
        </w:rPr>
        <w:lastRenderedPageBreak/>
        <w:t>Motivational characteristics of the need to study the topic of the class</w:t>
      </w:r>
    </w:p>
    <w:p w:rsidR="006B3AED" w:rsidRPr="006B3AED" w:rsidRDefault="006B3AED" w:rsidP="006B3AED">
      <w:pPr>
        <w:pStyle w:val="1"/>
        <w:ind w:left="0" w:firstLine="709"/>
        <w:jc w:val="both"/>
        <w:rPr>
          <w:bCs/>
          <w:sz w:val="28"/>
          <w:szCs w:val="28"/>
          <w:lang w:val="en-US"/>
        </w:rPr>
      </w:pPr>
      <w:proofErr w:type="spellStart"/>
      <w:r w:rsidRPr="006B3AED">
        <w:rPr>
          <w:bCs/>
          <w:sz w:val="28"/>
          <w:szCs w:val="28"/>
          <w:lang w:val="en-US"/>
        </w:rPr>
        <w:t>Propaedeutics</w:t>
      </w:r>
      <w:proofErr w:type="spellEnd"/>
      <w:r w:rsidRPr="006B3AED">
        <w:rPr>
          <w:bCs/>
          <w:sz w:val="28"/>
          <w:szCs w:val="28"/>
          <w:lang w:val="en-US"/>
        </w:rPr>
        <w:t xml:space="preserve"> of Internal Diseases is an introductory part of the educational discipline "Internal diseases", which includes training in the basics of diagnosis and private pathology.</w:t>
      </w:r>
    </w:p>
    <w:p w:rsidR="006B3AED" w:rsidRPr="006B3AED" w:rsidRDefault="006B3AED" w:rsidP="006B3AED">
      <w:pPr>
        <w:pStyle w:val="1"/>
        <w:ind w:left="0" w:firstLine="709"/>
        <w:jc w:val="both"/>
        <w:rPr>
          <w:bCs/>
          <w:sz w:val="28"/>
          <w:szCs w:val="28"/>
          <w:lang w:val="en-US"/>
        </w:rPr>
      </w:pPr>
      <w:r w:rsidRPr="006B3AED">
        <w:rPr>
          <w:bCs/>
          <w:sz w:val="28"/>
          <w:szCs w:val="28"/>
          <w:lang w:val="en-US"/>
        </w:rPr>
        <w:t>At the basis of the diagnosis of internal diseases are initially subjective and objective methods of research, which every physician must know. Laboratory and instrumental diagnostics is the next stage of examination, which helps in making a diagnosis.</w:t>
      </w:r>
    </w:p>
    <w:p w:rsidR="004410DC" w:rsidRPr="00DA73F4" w:rsidRDefault="004410DC" w:rsidP="004410DC">
      <w:pPr>
        <w:pStyle w:val="a3"/>
        <w:numPr>
          <w:ilvl w:val="12"/>
          <w:numId w:val="0"/>
        </w:numPr>
        <w:ind w:firstLine="720"/>
        <w:rPr>
          <w:sz w:val="28"/>
          <w:szCs w:val="28"/>
        </w:rPr>
      </w:pPr>
    </w:p>
    <w:p w:rsidR="004410DC" w:rsidRPr="00DA73F4" w:rsidRDefault="004410DC" w:rsidP="004410DC">
      <w:pPr>
        <w:pStyle w:val="a3"/>
        <w:ind w:firstLine="0"/>
        <w:jc w:val="left"/>
        <w:rPr>
          <w:sz w:val="28"/>
          <w:szCs w:val="28"/>
        </w:rPr>
      </w:pPr>
    </w:p>
    <w:p w:rsidR="00DA73F4" w:rsidRPr="00DA73F4" w:rsidRDefault="00DA73F4" w:rsidP="00DA73F4">
      <w:pPr>
        <w:pStyle w:val="a3"/>
        <w:ind w:firstLine="0"/>
        <w:rPr>
          <w:b/>
          <w:sz w:val="28"/>
          <w:szCs w:val="28"/>
        </w:rPr>
      </w:pPr>
      <w:r w:rsidRPr="00DA73F4">
        <w:rPr>
          <w:b/>
          <w:sz w:val="28"/>
          <w:szCs w:val="28"/>
        </w:rPr>
        <w:t>Aims and objectives of the class</w:t>
      </w:r>
    </w:p>
    <w:p w:rsidR="00DA73F4" w:rsidRPr="00DA73F4" w:rsidRDefault="00DA73F4" w:rsidP="00DA73F4">
      <w:pPr>
        <w:pStyle w:val="a3"/>
        <w:rPr>
          <w:sz w:val="28"/>
          <w:szCs w:val="28"/>
        </w:rPr>
      </w:pPr>
      <w:r w:rsidRPr="00DA73F4">
        <w:rPr>
          <w:i/>
          <w:sz w:val="28"/>
          <w:szCs w:val="28"/>
        </w:rPr>
        <w:t>Teaching objectives:</w:t>
      </w:r>
      <w:r w:rsidRPr="00DA73F4">
        <w:rPr>
          <w:sz w:val="28"/>
          <w:szCs w:val="28"/>
        </w:rPr>
        <w:t xml:space="preserve"> introducing </w:t>
      </w:r>
      <w:r w:rsidR="00D66531">
        <w:rPr>
          <w:sz w:val="28"/>
          <w:szCs w:val="28"/>
        </w:rPr>
        <w:t>learners</w:t>
      </w:r>
      <w:r w:rsidRPr="00DA73F4">
        <w:rPr>
          <w:sz w:val="28"/>
          <w:szCs w:val="28"/>
        </w:rPr>
        <w:t xml:space="preserve"> to the goals and objectives of </w:t>
      </w:r>
      <w:proofErr w:type="spellStart"/>
      <w:r w:rsidR="001C2D7C">
        <w:rPr>
          <w:sz w:val="28"/>
          <w:szCs w:val="28"/>
        </w:rPr>
        <w:t>P</w:t>
      </w:r>
      <w:r w:rsidRPr="00DA73F4">
        <w:rPr>
          <w:sz w:val="28"/>
          <w:szCs w:val="28"/>
        </w:rPr>
        <w:t>ropaedeutics</w:t>
      </w:r>
      <w:proofErr w:type="spellEnd"/>
      <w:r w:rsidRPr="00DA73F4">
        <w:rPr>
          <w:sz w:val="28"/>
          <w:szCs w:val="28"/>
        </w:rPr>
        <w:t xml:space="preserve"> of </w:t>
      </w:r>
      <w:r w:rsidR="001C2D7C">
        <w:rPr>
          <w:sz w:val="28"/>
          <w:szCs w:val="28"/>
        </w:rPr>
        <w:t>I</w:t>
      </w:r>
      <w:r w:rsidRPr="00DA73F4">
        <w:rPr>
          <w:sz w:val="28"/>
          <w:szCs w:val="28"/>
        </w:rPr>
        <w:t xml:space="preserve">nternal </w:t>
      </w:r>
      <w:r w:rsidR="001C2D7C">
        <w:rPr>
          <w:sz w:val="28"/>
          <w:szCs w:val="28"/>
        </w:rPr>
        <w:t>Diseases</w:t>
      </w:r>
      <w:r w:rsidRPr="00DA73F4">
        <w:rPr>
          <w:sz w:val="28"/>
          <w:szCs w:val="28"/>
        </w:rPr>
        <w:t>, methods of clinical examination of patients (subjective, objective, laboratory and instrumental).</w:t>
      </w:r>
    </w:p>
    <w:p w:rsidR="00DA73F4" w:rsidRPr="00DA73F4" w:rsidRDefault="00DA73F4" w:rsidP="00DA73F4">
      <w:pPr>
        <w:pStyle w:val="a3"/>
        <w:rPr>
          <w:sz w:val="28"/>
          <w:szCs w:val="28"/>
        </w:rPr>
      </w:pPr>
      <w:r w:rsidRPr="00DA73F4">
        <w:rPr>
          <w:i/>
          <w:sz w:val="28"/>
          <w:szCs w:val="28"/>
        </w:rPr>
        <w:t>Developmental objectives:</w:t>
      </w:r>
      <w:r w:rsidRPr="00DA73F4">
        <w:rPr>
          <w:sz w:val="28"/>
          <w:szCs w:val="28"/>
        </w:rPr>
        <w:t xml:space="preserve"> formation of attentiveness, </w:t>
      </w:r>
      <w:proofErr w:type="spellStart"/>
      <w:r w:rsidRPr="00DA73F4">
        <w:rPr>
          <w:sz w:val="28"/>
          <w:szCs w:val="28"/>
        </w:rPr>
        <w:t>observativeness</w:t>
      </w:r>
      <w:proofErr w:type="spellEnd"/>
      <w:r w:rsidRPr="00DA73F4">
        <w:rPr>
          <w:sz w:val="28"/>
          <w:szCs w:val="28"/>
        </w:rPr>
        <w:t xml:space="preserve"> (in the process of practical training), independence (in preparation for practical training).</w:t>
      </w:r>
    </w:p>
    <w:p w:rsidR="00DA73F4" w:rsidRPr="00DA73F4" w:rsidRDefault="00DA73F4" w:rsidP="00DA73F4">
      <w:pPr>
        <w:pStyle w:val="a3"/>
        <w:rPr>
          <w:sz w:val="28"/>
          <w:szCs w:val="28"/>
        </w:rPr>
      </w:pPr>
      <w:r w:rsidRPr="00DA73F4">
        <w:rPr>
          <w:i/>
          <w:sz w:val="28"/>
          <w:szCs w:val="28"/>
        </w:rPr>
        <w:t>Educational objectives:</w:t>
      </w:r>
      <w:r w:rsidRPr="00DA73F4">
        <w:rPr>
          <w:sz w:val="28"/>
          <w:szCs w:val="28"/>
        </w:rPr>
        <w:t xml:space="preserve"> study and observance of basic issues of medical ethics and deontology in the process of communication with other </w:t>
      </w:r>
      <w:r w:rsidR="00D66531">
        <w:rPr>
          <w:sz w:val="28"/>
          <w:szCs w:val="28"/>
        </w:rPr>
        <w:t>learners</w:t>
      </w:r>
      <w:r w:rsidRPr="00DA73F4">
        <w:rPr>
          <w:sz w:val="28"/>
          <w:szCs w:val="28"/>
        </w:rPr>
        <w:t>, medical workers and patients, the sense of mutual assistance, subordination, responsibility, diligence, accuracy, integrity, understanding the importance of the profession, compliance with safety.</w:t>
      </w:r>
    </w:p>
    <w:p w:rsidR="00DA73F4" w:rsidRPr="00DA73F4" w:rsidRDefault="00DA73F4" w:rsidP="00DA73F4">
      <w:pPr>
        <w:pStyle w:val="a3"/>
        <w:ind w:firstLine="0"/>
        <w:rPr>
          <w:sz w:val="28"/>
          <w:szCs w:val="28"/>
        </w:rPr>
      </w:pPr>
      <w:r w:rsidRPr="00DA73F4">
        <w:rPr>
          <w:sz w:val="28"/>
          <w:szCs w:val="28"/>
        </w:rPr>
        <w:t xml:space="preserve">In the process of studying the topic, the learner should </w:t>
      </w:r>
    </w:p>
    <w:p w:rsidR="00DA73F4" w:rsidRPr="00DA73F4" w:rsidRDefault="00DA73F4" w:rsidP="00DA73F4">
      <w:pPr>
        <w:pStyle w:val="a3"/>
        <w:ind w:firstLine="0"/>
        <w:rPr>
          <w:b/>
          <w:sz w:val="28"/>
          <w:szCs w:val="28"/>
        </w:rPr>
      </w:pPr>
      <w:proofErr w:type="gramStart"/>
      <w:r w:rsidRPr="00DA73F4">
        <w:rPr>
          <w:b/>
          <w:sz w:val="28"/>
          <w:szCs w:val="28"/>
        </w:rPr>
        <w:t>study</w:t>
      </w:r>
      <w:proofErr w:type="gramEnd"/>
      <w:r w:rsidRPr="00DA73F4">
        <w:rPr>
          <w:b/>
          <w:sz w:val="28"/>
          <w:szCs w:val="28"/>
        </w:rPr>
        <w:t xml:space="preserve">: </w:t>
      </w:r>
    </w:p>
    <w:p w:rsidR="00DA73F4" w:rsidRPr="00DA73F4" w:rsidRDefault="00DA73F4" w:rsidP="00DA73F4">
      <w:pPr>
        <w:pStyle w:val="a3"/>
        <w:ind w:firstLine="0"/>
        <w:rPr>
          <w:i/>
          <w:sz w:val="28"/>
          <w:szCs w:val="28"/>
        </w:rPr>
      </w:pPr>
      <w:proofErr w:type="gramStart"/>
      <w:r w:rsidRPr="00DA73F4">
        <w:rPr>
          <w:i/>
          <w:sz w:val="28"/>
          <w:szCs w:val="28"/>
        </w:rPr>
        <w:t>the</w:t>
      </w:r>
      <w:proofErr w:type="gramEnd"/>
      <w:r w:rsidRPr="00DA73F4">
        <w:rPr>
          <w:i/>
          <w:sz w:val="28"/>
          <w:szCs w:val="28"/>
        </w:rPr>
        <w:t xml:space="preserve"> basics of methods of clinical examination of patients (subjective, objective, laboratory and instrumental);</w:t>
      </w:r>
    </w:p>
    <w:p w:rsidR="00DA73F4" w:rsidRPr="00DA73F4" w:rsidRDefault="00DA73F4" w:rsidP="00DA73F4">
      <w:pPr>
        <w:pStyle w:val="a3"/>
        <w:ind w:firstLine="0"/>
        <w:rPr>
          <w:b/>
          <w:sz w:val="28"/>
          <w:szCs w:val="28"/>
        </w:rPr>
      </w:pPr>
      <w:proofErr w:type="gramStart"/>
      <w:r w:rsidRPr="00DA73F4">
        <w:rPr>
          <w:b/>
          <w:sz w:val="28"/>
          <w:szCs w:val="28"/>
        </w:rPr>
        <w:t>learn</w:t>
      </w:r>
      <w:proofErr w:type="gramEnd"/>
      <w:r w:rsidRPr="00DA73F4">
        <w:rPr>
          <w:b/>
          <w:sz w:val="28"/>
          <w:szCs w:val="28"/>
        </w:rPr>
        <w:t xml:space="preserve"> to: </w:t>
      </w:r>
    </w:p>
    <w:p w:rsidR="00DA73F4" w:rsidRPr="00DA73F4" w:rsidRDefault="00DA73F4" w:rsidP="00DA73F4">
      <w:pPr>
        <w:pStyle w:val="a3"/>
        <w:ind w:firstLine="0"/>
        <w:rPr>
          <w:i/>
          <w:sz w:val="28"/>
          <w:szCs w:val="28"/>
        </w:rPr>
      </w:pPr>
      <w:proofErr w:type="gramStart"/>
      <w:r w:rsidRPr="00DA73F4">
        <w:rPr>
          <w:i/>
          <w:sz w:val="28"/>
          <w:szCs w:val="28"/>
        </w:rPr>
        <w:t>plan</w:t>
      </w:r>
      <w:proofErr w:type="gramEnd"/>
      <w:r w:rsidRPr="00DA73F4">
        <w:rPr>
          <w:i/>
          <w:sz w:val="28"/>
          <w:szCs w:val="28"/>
        </w:rPr>
        <w:t xml:space="preserve"> laboratory-instrumental methods of investigation to confirm clinical diagnosis;</w:t>
      </w:r>
    </w:p>
    <w:p w:rsidR="00DA73F4" w:rsidRPr="00DA73F4" w:rsidRDefault="00DA73F4" w:rsidP="00DA73F4">
      <w:pPr>
        <w:pStyle w:val="a3"/>
        <w:ind w:firstLine="0"/>
        <w:rPr>
          <w:b/>
          <w:sz w:val="28"/>
          <w:szCs w:val="28"/>
        </w:rPr>
      </w:pPr>
      <w:proofErr w:type="gramStart"/>
      <w:r w:rsidRPr="00DA73F4">
        <w:rPr>
          <w:b/>
          <w:sz w:val="28"/>
          <w:szCs w:val="28"/>
        </w:rPr>
        <w:t>to</w:t>
      </w:r>
      <w:proofErr w:type="gramEnd"/>
      <w:r w:rsidRPr="00DA73F4">
        <w:rPr>
          <w:b/>
          <w:sz w:val="28"/>
          <w:szCs w:val="28"/>
        </w:rPr>
        <w:t xml:space="preserve"> practice:</w:t>
      </w:r>
    </w:p>
    <w:p w:rsidR="00DA73F4" w:rsidRPr="00DA73F4" w:rsidRDefault="00DA73F4" w:rsidP="00DA73F4">
      <w:pPr>
        <w:pStyle w:val="a3"/>
        <w:ind w:firstLine="0"/>
        <w:rPr>
          <w:i/>
          <w:sz w:val="28"/>
          <w:szCs w:val="28"/>
        </w:rPr>
      </w:pPr>
      <w:proofErr w:type="gramStart"/>
      <w:r w:rsidRPr="00DA73F4">
        <w:rPr>
          <w:i/>
          <w:sz w:val="28"/>
          <w:szCs w:val="28"/>
        </w:rPr>
        <w:t>technique</w:t>
      </w:r>
      <w:proofErr w:type="gramEnd"/>
      <w:r w:rsidRPr="00DA73F4">
        <w:rPr>
          <w:i/>
          <w:sz w:val="28"/>
          <w:szCs w:val="28"/>
        </w:rPr>
        <w:t xml:space="preserve"> of subjective methods of patient examination.</w:t>
      </w:r>
    </w:p>
    <w:p w:rsidR="004410DC" w:rsidRPr="00D66531" w:rsidRDefault="004410DC" w:rsidP="004410DC">
      <w:pPr>
        <w:pStyle w:val="a3"/>
        <w:ind w:firstLine="0"/>
        <w:rPr>
          <w:i/>
          <w:sz w:val="28"/>
          <w:szCs w:val="28"/>
        </w:rPr>
      </w:pPr>
    </w:p>
    <w:p w:rsidR="00DA73F4" w:rsidRPr="00DA73F4" w:rsidRDefault="00DA73F4" w:rsidP="00DA73F4">
      <w:pPr>
        <w:pStyle w:val="a3"/>
        <w:ind w:firstLine="0"/>
        <w:rPr>
          <w:b/>
          <w:sz w:val="28"/>
          <w:szCs w:val="28"/>
        </w:rPr>
      </w:pPr>
      <w:r w:rsidRPr="00DA73F4">
        <w:rPr>
          <w:b/>
          <w:sz w:val="28"/>
          <w:szCs w:val="28"/>
        </w:rPr>
        <w:t>Practical skills formed during the study of the topic:</w:t>
      </w:r>
    </w:p>
    <w:p w:rsidR="00DA73F4" w:rsidRPr="00DA73F4" w:rsidRDefault="00DA73F4" w:rsidP="00DA73F4">
      <w:pPr>
        <w:pStyle w:val="a3"/>
        <w:rPr>
          <w:i/>
          <w:sz w:val="28"/>
          <w:szCs w:val="28"/>
        </w:rPr>
      </w:pPr>
      <w:r w:rsidRPr="00DA73F4">
        <w:rPr>
          <w:i/>
          <w:sz w:val="28"/>
          <w:szCs w:val="28"/>
        </w:rPr>
        <w:t>1. Technique of collecting complaints of therapeutic patients.</w:t>
      </w:r>
    </w:p>
    <w:p w:rsidR="00DA73F4" w:rsidRPr="00DA73F4" w:rsidRDefault="00DA73F4" w:rsidP="00DA73F4">
      <w:pPr>
        <w:pStyle w:val="a3"/>
        <w:rPr>
          <w:i/>
          <w:sz w:val="28"/>
          <w:szCs w:val="28"/>
        </w:rPr>
      </w:pPr>
      <w:r w:rsidRPr="00DA73F4">
        <w:rPr>
          <w:i/>
          <w:sz w:val="28"/>
          <w:szCs w:val="28"/>
        </w:rPr>
        <w:t>2. Technique of collecting the present disease history</w:t>
      </w:r>
      <w:r w:rsidR="00D66531">
        <w:rPr>
          <w:i/>
          <w:sz w:val="28"/>
          <w:szCs w:val="28"/>
        </w:rPr>
        <w:t xml:space="preserve"> </w:t>
      </w:r>
      <w:r w:rsidRPr="00DA73F4">
        <w:rPr>
          <w:i/>
          <w:sz w:val="28"/>
          <w:szCs w:val="28"/>
        </w:rPr>
        <w:t xml:space="preserve">(anamnesis </w:t>
      </w:r>
      <w:proofErr w:type="spellStart"/>
      <w:r w:rsidRPr="00DA73F4">
        <w:rPr>
          <w:i/>
          <w:sz w:val="28"/>
          <w:szCs w:val="28"/>
        </w:rPr>
        <w:t>morbi</w:t>
      </w:r>
      <w:proofErr w:type="spellEnd"/>
      <w:r w:rsidRPr="00DA73F4">
        <w:rPr>
          <w:i/>
          <w:sz w:val="28"/>
          <w:szCs w:val="28"/>
        </w:rPr>
        <w:t xml:space="preserve">) in patients of the therapeutic profile. </w:t>
      </w:r>
    </w:p>
    <w:p w:rsidR="00DA73F4" w:rsidRPr="00DA73F4" w:rsidRDefault="00DA73F4" w:rsidP="00DA73F4">
      <w:pPr>
        <w:pStyle w:val="a3"/>
        <w:rPr>
          <w:i/>
          <w:sz w:val="28"/>
          <w:szCs w:val="28"/>
        </w:rPr>
      </w:pPr>
      <w:r w:rsidRPr="00DA73F4">
        <w:rPr>
          <w:i/>
          <w:sz w:val="28"/>
          <w:szCs w:val="28"/>
        </w:rPr>
        <w:t>3. Technique of collecting the past life history (anamnesis vitae) in patients of the therapeutic profile.</w:t>
      </w:r>
    </w:p>
    <w:p w:rsidR="004410DC" w:rsidRPr="00DA73F4" w:rsidRDefault="004410DC" w:rsidP="004410DC">
      <w:pPr>
        <w:pStyle w:val="a3"/>
        <w:rPr>
          <w:i/>
          <w:sz w:val="28"/>
          <w:szCs w:val="28"/>
        </w:rPr>
      </w:pPr>
    </w:p>
    <w:p w:rsidR="00DA73F4" w:rsidRPr="00DA73F4" w:rsidRDefault="00DA73F4" w:rsidP="00DA73F4">
      <w:pPr>
        <w:pStyle w:val="a3"/>
        <w:ind w:firstLine="0"/>
        <w:rPr>
          <w:b/>
          <w:bCs/>
          <w:sz w:val="28"/>
          <w:szCs w:val="28"/>
        </w:rPr>
      </w:pPr>
      <w:r w:rsidRPr="00DA73F4">
        <w:rPr>
          <w:b/>
          <w:bCs/>
          <w:sz w:val="28"/>
          <w:szCs w:val="28"/>
        </w:rPr>
        <w:t xml:space="preserve">Interdisciplinary and </w:t>
      </w:r>
      <w:proofErr w:type="spellStart"/>
      <w:r w:rsidRPr="00DA73F4">
        <w:rPr>
          <w:b/>
          <w:bCs/>
          <w:sz w:val="28"/>
          <w:szCs w:val="28"/>
        </w:rPr>
        <w:t>intradisciplinary</w:t>
      </w:r>
      <w:proofErr w:type="spellEnd"/>
      <w:r w:rsidRPr="00DA73F4">
        <w:rPr>
          <w:b/>
          <w:bCs/>
          <w:sz w:val="28"/>
          <w:szCs w:val="28"/>
        </w:rPr>
        <w:t xml:space="preserve"> links</w:t>
      </w:r>
    </w:p>
    <w:p w:rsidR="00DA73F4" w:rsidRPr="00DA73F4" w:rsidRDefault="00DA73F4" w:rsidP="00611553">
      <w:pPr>
        <w:pStyle w:val="a3"/>
        <w:rPr>
          <w:bCs/>
          <w:sz w:val="28"/>
          <w:szCs w:val="28"/>
        </w:rPr>
      </w:pPr>
      <w:r w:rsidRPr="00DA73F4">
        <w:rPr>
          <w:bCs/>
          <w:sz w:val="28"/>
          <w:szCs w:val="28"/>
        </w:rPr>
        <w:t xml:space="preserve">The study of the topic of the lesson </w:t>
      </w:r>
      <w:proofErr w:type="gramStart"/>
      <w:r w:rsidRPr="00DA73F4">
        <w:rPr>
          <w:bCs/>
          <w:sz w:val="28"/>
          <w:szCs w:val="28"/>
        </w:rPr>
        <w:t>is closely interconnected</w:t>
      </w:r>
      <w:proofErr w:type="gramEnd"/>
      <w:r w:rsidRPr="00DA73F4">
        <w:rPr>
          <w:bCs/>
          <w:sz w:val="28"/>
          <w:szCs w:val="28"/>
        </w:rPr>
        <w:t xml:space="preserve"> </w:t>
      </w:r>
      <w:r w:rsidR="00D66531">
        <w:rPr>
          <w:bCs/>
          <w:sz w:val="28"/>
          <w:szCs w:val="28"/>
        </w:rPr>
        <w:t>with</w:t>
      </w:r>
      <w:r w:rsidRPr="00DA73F4">
        <w:rPr>
          <w:bCs/>
          <w:sz w:val="28"/>
          <w:szCs w:val="28"/>
        </w:rPr>
        <w:t xml:space="preserve"> preparation for the study of disciplines at the following chairs: Chair of </w:t>
      </w:r>
      <w:r w:rsidRPr="00DA73F4">
        <w:rPr>
          <w:sz w:val="28"/>
          <w:szCs w:val="28"/>
          <w:shd w:val="clear" w:color="auto" w:fill="FFFFFF"/>
        </w:rPr>
        <w:t xml:space="preserve">Departmental </w:t>
      </w:r>
      <w:r w:rsidRPr="00DA73F4">
        <w:rPr>
          <w:bCs/>
          <w:sz w:val="28"/>
          <w:szCs w:val="28"/>
        </w:rPr>
        <w:t xml:space="preserve">Therapy and Cardiology with the Course of the FAT and SR, Chair of General Medical Practice, Chair of </w:t>
      </w:r>
      <w:proofErr w:type="spellStart"/>
      <w:r w:rsidRPr="00DA73F4">
        <w:rPr>
          <w:bCs/>
          <w:sz w:val="28"/>
          <w:szCs w:val="28"/>
        </w:rPr>
        <w:t>Phthisiopulmonology</w:t>
      </w:r>
      <w:proofErr w:type="spellEnd"/>
      <w:r w:rsidRPr="00DA73F4">
        <w:rPr>
          <w:bCs/>
          <w:sz w:val="28"/>
          <w:szCs w:val="28"/>
        </w:rPr>
        <w:t xml:space="preserve">, Chair of </w:t>
      </w:r>
      <w:proofErr w:type="spellStart"/>
      <w:r w:rsidRPr="00DA73F4">
        <w:rPr>
          <w:bCs/>
          <w:sz w:val="28"/>
          <w:szCs w:val="28"/>
        </w:rPr>
        <w:t>Dermatovenerology</w:t>
      </w:r>
      <w:proofErr w:type="spellEnd"/>
      <w:r w:rsidRPr="00DA73F4">
        <w:rPr>
          <w:bCs/>
          <w:sz w:val="28"/>
          <w:szCs w:val="28"/>
        </w:rPr>
        <w:t xml:space="preserve"> and Cosmetology, Cahir of Neurology and Neurosurgery.</w:t>
      </w:r>
    </w:p>
    <w:p w:rsidR="004410DC" w:rsidRPr="00DA73F4" w:rsidRDefault="004410DC" w:rsidP="004410DC">
      <w:pPr>
        <w:pStyle w:val="a3"/>
        <w:numPr>
          <w:ilvl w:val="12"/>
          <w:numId w:val="0"/>
        </w:numPr>
        <w:ind w:firstLine="720"/>
        <w:rPr>
          <w:bCs/>
          <w:sz w:val="28"/>
          <w:szCs w:val="28"/>
        </w:rPr>
      </w:pPr>
    </w:p>
    <w:p w:rsidR="00DA73F4" w:rsidRPr="00DA73F4" w:rsidRDefault="00DA73F4" w:rsidP="00DA73F4">
      <w:pPr>
        <w:pStyle w:val="a3"/>
        <w:numPr>
          <w:ilvl w:val="12"/>
          <w:numId w:val="0"/>
        </w:numPr>
        <w:ind w:firstLine="720"/>
        <w:rPr>
          <w:b/>
          <w:sz w:val="28"/>
          <w:szCs w:val="28"/>
        </w:rPr>
      </w:pPr>
      <w:r w:rsidRPr="00DA73F4">
        <w:rPr>
          <w:b/>
          <w:sz w:val="28"/>
          <w:szCs w:val="28"/>
        </w:rPr>
        <w:lastRenderedPageBreak/>
        <w:t>Theoretical part</w:t>
      </w:r>
    </w:p>
    <w:p w:rsidR="00DA73F4" w:rsidRPr="00DA73F4" w:rsidRDefault="00DA73F4" w:rsidP="00DA73F4">
      <w:pPr>
        <w:pStyle w:val="a3"/>
        <w:numPr>
          <w:ilvl w:val="12"/>
          <w:numId w:val="0"/>
        </w:numPr>
        <w:ind w:firstLine="720"/>
        <w:rPr>
          <w:sz w:val="28"/>
          <w:szCs w:val="28"/>
        </w:rPr>
      </w:pPr>
      <w:r w:rsidRPr="00DA73F4">
        <w:rPr>
          <w:sz w:val="28"/>
          <w:szCs w:val="28"/>
        </w:rPr>
        <w:t xml:space="preserve">In preparation for the </w:t>
      </w:r>
      <w:proofErr w:type="gramStart"/>
      <w:r>
        <w:rPr>
          <w:sz w:val="28"/>
          <w:szCs w:val="28"/>
        </w:rPr>
        <w:t>lessons</w:t>
      </w:r>
      <w:proofErr w:type="gramEnd"/>
      <w:r w:rsidRPr="00DA73F4">
        <w:rPr>
          <w:sz w:val="28"/>
          <w:szCs w:val="28"/>
        </w:rPr>
        <w:t xml:space="preserve"> </w:t>
      </w:r>
      <w:r w:rsidR="00D57C79">
        <w:rPr>
          <w:sz w:val="28"/>
          <w:szCs w:val="28"/>
        </w:rPr>
        <w:t xml:space="preserve">learners </w:t>
      </w:r>
      <w:r w:rsidRPr="00DA73F4">
        <w:rPr>
          <w:sz w:val="28"/>
          <w:szCs w:val="28"/>
        </w:rPr>
        <w:t xml:space="preserve">should pay attention to: </w:t>
      </w:r>
    </w:p>
    <w:p w:rsidR="00DA73F4" w:rsidRPr="00DA73F4" w:rsidRDefault="00DA73F4" w:rsidP="00DA73F4">
      <w:pPr>
        <w:pStyle w:val="a3"/>
        <w:numPr>
          <w:ilvl w:val="12"/>
          <w:numId w:val="0"/>
        </w:numPr>
        <w:ind w:firstLine="720"/>
        <w:rPr>
          <w:sz w:val="28"/>
          <w:szCs w:val="28"/>
        </w:rPr>
      </w:pPr>
      <w:r w:rsidRPr="00DA73F4">
        <w:rPr>
          <w:sz w:val="28"/>
          <w:szCs w:val="28"/>
        </w:rPr>
        <w:t>- “</w:t>
      </w:r>
      <w:r w:rsidR="00611553" w:rsidRPr="00611553">
        <w:rPr>
          <w:sz w:val="28"/>
          <w:szCs w:val="28"/>
        </w:rPr>
        <w:t xml:space="preserve">Methodological guidelines for the organization of independent work of </w:t>
      </w:r>
      <w:r w:rsidR="00D66531">
        <w:rPr>
          <w:sz w:val="28"/>
          <w:szCs w:val="28"/>
        </w:rPr>
        <w:t>learners</w:t>
      </w:r>
      <w:r w:rsidR="00611553" w:rsidRPr="00611553">
        <w:rPr>
          <w:sz w:val="28"/>
          <w:szCs w:val="28"/>
        </w:rPr>
        <w:t>”</w:t>
      </w:r>
      <w:r w:rsidRPr="00DA73F4">
        <w:rPr>
          <w:sz w:val="28"/>
          <w:szCs w:val="28"/>
        </w:rPr>
        <w:t>;</w:t>
      </w:r>
    </w:p>
    <w:p w:rsidR="00DA73F4" w:rsidRPr="00DA73F4" w:rsidRDefault="00DA73F4" w:rsidP="00DA73F4">
      <w:pPr>
        <w:pStyle w:val="a3"/>
        <w:numPr>
          <w:ilvl w:val="12"/>
          <w:numId w:val="0"/>
        </w:numPr>
        <w:ind w:firstLine="720"/>
        <w:rPr>
          <w:sz w:val="28"/>
          <w:szCs w:val="28"/>
        </w:rPr>
      </w:pPr>
      <w:r w:rsidRPr="00DA73F4">
        <w:rPr>
          <w:sz w:val="28"/>
          <w:szCs w:val="28"/>
        </w:rPr>
        <w:t xml:space="preserve">- </w:t>
      </w:r>
      <w:proofErr w:type="gramStart"/>
      <w:r w:rsidRPr="00DA73F4">
        <w:rPr>
          <w:sz w:val="28"/>
          <w:szCs w:val="28"/>
        </w:rPr>
        <w:t>information</w:t>
      </w:r>
      <w:proofErr w:type="gramEnd"/>
      <w:r w:rsidRPr="00DA73F4">
        <w:rPr>
          <w:sz w:val="28"/>
          <w:szCs w:val="28"/>
        </w:rPr>
        <w:t xml:space="preserve"> block of the lesson topic on the </w:t>
      </w:r>
      <w:r w:rsidR="00611553">
        <w:rPr>
          <w:sz w:val="28"/>
          <w:szCs w:val="28"/>
        </w:rPr>
        <w:t>SIW (</w:t>
      </w:r>
      <w:r w:rsidR="00611553" w:rsidRPr="00611553">
        <w:rPr>
          <w:sz w:val="28"/>
          <w:szCs w:val="28"/>
        </w:rPr>
        <w:t>supervised independent work</w:t>
      </w:r>
      <w:r w:rsidR="00611553">
        <w:rPr>
          <w:sz w:val="28"/>
          <w:szCs w:val="28"/>
        </w:rPr>
        <w:t xml:space="preserve"> of </w:t>
      </w:r>
      <w:r w:rsidR="00D66531">
        <w:rPr>
          <w:sz w:val="28"/>
          <w:szCs w:val="28"/>
        </w:rPr>
        <w:t>learners</w:t>
      </w:r>
      <w:r w:rsidR="00611553">
        <w:rPr>
          <w:sz w:val="28"/>
          <w:szCs w:val="28"/>
        </w:rPr>
        <w:t>)</w:t>
      </w:r>
      <w:r w:rsidRPr="00DA73F4">
        <w:rPr>
          <w:sz w:val="28"/>
          <w:szCs w:val="28"/>
        </w:rPr>
        <w:t xml:space="preserve"> in the theoretical section of the course.</w:t>
      </w:r>
    </w:p>
    <w:p w:rsidR="004410DC" w:rsidRPr="00DA73F4" w:rsidRDefault="004410DC" w:rsidP="006F2388">
      <w:pPr>
        <w:pStyle w:val="a3"/>
        <w:numPr>
          <w:ilvl w:val="12"/>
          <w:numId w:val="0"/>
        </w:numPr>
        <w:rPr>
          <w:b/>
          <w:bCs/>
          <w:sz w:val="28"/>
          <w:szCs w:val="28"/>
        </w:rPr>
      </w:pPr>
    </w:p>
    <w:p w:rsidR="00381B3D" w:rsidRPr="001243F7" w:rsidRDefault="001243F7" w:rsidP="006F2388">
      <w:pPr>
        <w:pStyle w:val="a3"/>
        <w:numPr>
          <w:ilvl w:val="12"/>
          <w:numId w:val="0"/>
        </w:numPr>
        <w:rPr>
          <w:b/>
          <w:bCs/>
          <w:sz w:val="28"/>
          <w:szCs w:val="28"/>
        </w:rPr>
      </w:pPr>
      <w:r w:rsidRPr="001243F7">
        <w:rPr>
          <w:b/>
          <w:bCs/>
          <w:sz w:val="28"/>
          <w:szCs w:val="28"/>
        </w:rPr>
        <w:t>Questions for classroom control of knowledge.</w:t>
      </w:r>
    </w:p>
    <w:p w:rsidR="001243F7" w:rsidRPr="001243F7" w:rsidRDefault="001243F7" w:rsidP="001243F7">
      <w:pPr>
        <w:pStyle w:val="a5"/>
        <w:ind w:firstLine="709"/>
        <w:jc w:val="both"/>
        <w:rPr>
          <w:szCs w:val="24"/>
          <w:lang w:val="en-US"/>
        </w:rPr>
      </w:pPr>
      <w:r w:rsidRPr="001243F7">
        <w:rPr>
          <w:szCs w:val="24"/>
          <w:lang w:val="en-US"/>
        </w:rPr>
        <w:t>1. Educational discipline "</w:t>
      </w:r>
      <w:proofErr w:type="spellStart"/>
      <w:r w:rsidRPr="001243F7">
        <w:rPr>
          <w:szCs w:val="24"/>
          <w:lang w:val="en-US"/>
        </w:rPr>
        <w:t>Propaedeutics</w:t>
      </w:r>
      <w:proofErr w:type="spellEnd"/>
      <w:r w:rsidRPr="001243F7">
        <w:rPr>
          <w:szCs w:val="24"/>
          <w:lang w:val="en-US"/>
        </w:rPr>
        <w:t xml:space="preserve"> of Internal Diseases" and its place among other medical academic disciplines. Medical ethics and deontology. </w:t>
      </w:r>
    </w:p>
    <w:p w:rsidR="001243F7" w:rsidRPr="001243F7" w:rsidRDefault="001243F7" w:rsidP="001243F7">
      <w:pPr>
        <w:pStyle w:val="a5"/>
        <w:ind w:firstLine="709"/>
        <w:jc w:val="both"/>
        <w:rPr>
          <w:szCs w:val="24"/>
          <w:lang w:val="en-US"/>
        </w:rPr>
      </w:pPr>
      <w:r w:rsidRPr="001243F7">
        <w:rPr>
          <w:szCs w:val="24"/>
          <w:lang w:val="en-US"/>
        </w:rPr>
        <w:t>2. Subjective methods of examination. Questioning (taking history), rules. Diagnostic value.</w:t>
      </w:r>
    </w:p>
    <w:p w:rsidR="001243F7" w:rsidRPr="001243F7" w:rsidRDefault="001243F7" w:rsidP="001243F7">
      <w:pPr>
        <w:pStyle w:val="a5"/>
        <w:ind w:firstLine="709"/>
        <w:jc w:val="both"/>
        <w:rPr>
          <w:szCs w:val="24"/>
          <w:lang w:val="en-US"/>
        </w:rPr>
      </w:pPr>
      <w:r w:rsidRPr="001243F7">
        <w:rPr>
          <w:szCs w:val="24"/>
          <w:lang w:val="en-US"/>
        </w:rPr>
        <w:t xml:space="preserve">3. Objective methods of examination: general survey, local </w:t>
      </w:r>
      <w:proofErr w:type="spellStart"/>
      <w:r w:rsidRPr="001243F7">
        <w:rPr>
          <w:szCs w:val="24"/>
          <w:lang w:val="en-US"/>
        </w:rPr>
        <w:t>suevey</w:t>
      </w:r>
      <w:proofErr w:type="spellEnd"/>
      <w:r w:rsidRPr="001243F7">
        <w:rPr>
          <w:szCs w:val="24"/>
          <w:lang w:val="en-US"/>
        </w:rPr>
        <w:t>, palpation, percussion, auscultation.</w:t>
      </w:r>
    </w:p>
    <w:p w:rsidR="00FD7798" w:rsidRDefault="001243F7" w:rsidP="001243F7">
      <w:pPr>
        <w:pStyle w:val="a5"/>
        <w:ind w:firstLine="709"/>
        <w:jc w:val="both"/>
        <w:rPr>
          <w:szCs w:val="24"/>
          <w:lang w:val="en-US"/>
        </w:rPr>
      </w:pPr>
      <w:r w:rsidRPr="001243F7">
        <w:rPr>
          <w:szCs w:val="24"/>
          <w:lang w:val="en-US"/>
        </w:rPr>
        <w:t xml:space="preserve">4. Laboratory and instrumental methods of examination in the diagnosis of diseases of internal organs. The main types of radiologic method of examination. Diagnostic value. Endoscopic methods of examination. Biopsy of organs. General idea of the diagnostic value of histologic and </w:t>
      </w:r>
      <w:proofErr w:type="spellStart"/>
      <w:r w:rsidRPr="001243F7">
        <w:rPr>
          <w:szCs w:val="24"/>
          <w:lang w:val="en-US"/>
        </w:rPr>
        <w:t>cytologic</w:t>
      </w:r>
      <w:proofErr w:type="spellEnd"/>
      <w:r w:rsidRPr="001243F7">
        <w:rPr>
          <w:szCs w:val="24"/>
          <w:lang w:val="en-US"/>
        </w:rPr>
        <w:t xml:space="preserve"> examination. Ultrasound methods of examination in diseases of internal organs, the value for diagnosis. Radioisotope methods of examination. Magnetic resonance imaging methods of examination. Functional methods of examination [electrocardiography (ECG), daily ECG monitoring, </w:t>
      </w:r>
      <w:proofErr w:type="spellStart"/>
      <w:r w:rsidRPr="001243F7">
        <w:rPr>
          <w:szCs w:val="24"/>
          <w:lang w:val="en-US"/>
        </w:rPr>
        <w:t>spirography</w:t>
      </w:r>
      <w:proofErr w:type="spellEnd"/>
      <w:r w:rsidRPr="001243F7">
        <w:rPr>
          <w:szCs w:val="24"/>
          <w:lang w:val="en-US"/>
        </w:rPr>
        <w:t>, etc.].</w:t>
      </w:r>
    </w:p>
    <w:p w:rsidR="001243F7" w:rsidRPr="001243F7" w:rsidRDefault="001243F7" w:rsidP="001243F7">
      <w:pPr>
        <w:pStyle w:val="a5"/>
        <w:ind w:firstLine="709"/>
        <w:jc w:val="both"/>
        <w:rPr>
          <w:szCs w:val="24"/>
          <w:lang w:val="en-US"/>
        </w:rPr>
      </w:pPr>
    </w:p>
    <w:p w:rsidR="00FD7798" w:rsidRPr="001243F7" w:rsidRDefault="001243F7" w:rsidP="00FD7798">
      <w:pPr>
        <w:pStyle w:val="a5"/>
        <w:ind w:firstLine="709"/>
        <w:jc w:val="both"/>
        <w:rPr>
          <w:b/>
          <w:szCs w:val="24"/>
          <w:lang w:val="en-US"/>
        </w:rPr>
      </w:pPr>
      <w:r>
        <w:rPr>
          <w:b/>
          <w:szCs w:val="24"/>
          <w:lang w:val="en-US"/>
        </w:rPr>
        <w:t>Practice part</w:t>
      </w:r>
    </w:p>
    <w:p w:rsidR="001C2D7C" w:rsidRPr="001C2D7C" w:rsidRDefault="001C2D7C" w:rsidP="001C2D7C">
      <w:pPr>
        <w:pStyle w:val="a5"/>
        <w:ind w:firstLine="709"/>
        <w:jc w:val="both"/>
        <w:rPr>
          <w:lang w:val="en-US"/>
        </w:rPr>
      </w:pPr>
      <w:r w:rsidRPr="001C2D7C">
        <w:rPr>
          <w:lang w:val="en-US"/>
        </w:rPr>
        <w:t xml:space="preserve">When preparing for the </w:t>
      </w:r>
      <w:r>
        <w:rPr>
          <w:lang w:val="en-US"/>
        </w:rPr>
        <w:t>lesson</w:t>
      </w:r>
      <w:r w:rsidRPr="001C2D7C">
        <w:rPr>
          <w:lang w:val="en-US"/>
        </w:rPr>
        <w:t xml:space="preserve"> you should pay attention to: </w:t>
      </w:r>
    </w:p>
    <w:p w:rsidR="00036711" w:rsidRDefault="001C2D7C" w:rsidP="001C2D7C">
      <w:pPr>
        <w:pStyle w:val="a5"/>
        <w:ind w:firstLine="709"/>
        <w:jc w:val="both"/>
        <w:rPr>
          <w:lang w:val="en-US"/>
        </w:rPr>
      </w:pPr>
      <w:r w:rsidRPr="001C2D7C">
        <w:rPr>
          <w:lang w:val="en-US"/>
        </w:rPr>
        <w:t xml:space="preserve">- </w:t>
      </w:r>
      <w:proofErr w:type="gramStart"/>
      <w:r w:rsidRPr="001C2D7C">
        <w:rPr>
          <w:lang w:val="en-US"/>
        </w:rPr>
        <w:t>training</w:t>
      </w:r>
      <w:proofErr w:type="gramEnd"/>
      <w:r w:rsidRPr="001C2D7C">
        <w:rPr>
          <w:lang w:val="en-US"/>
        </w:rPr>
        <w:t xml:space="preserve"> videos presented in the theoretical section on the course SIW (follow the link</w:t>
      </w:r>
      <w:r w:rsidR="00655140">
        <w:rPr>
          <w:lang w:val="en-US"/>
        </w:rPr>
        <w:t xml:space="preserve"> </w:t>
      </w:r>
    </w:p>
    <w:p w:rsidR="00FD7798" w:rsidRDefault="00036711" w:rsidP="001C2D7C">
      <w:pPr>
        <w:pStyle w:val="a5"/>
        <w:ind w:firstLine="709"/>
        <w:jc w:val="both"/>
        <w:rPr>
          <w:lang w:val="en-US"/>
        </w:rPr>
      </w:pPr>
      <w:r>
        <w:rPr>
          <w:lang w:val="en-US"/>
        </w:rPr>
        <w:t>Taking History</w:t>
      </w:r>
      <w:r w:rsidR="00842E91">
        <w:rPr>
          <w:lang w:val="en-US"/>
        </w:rPr>
        <w:t xml:space="preserve"> </w:t>
      </w:r>
      <w:hyperlink r:id="rId8" w:history="1">
        <w:r w:rsidRPr="00C05B8E">
          <w:rPr>
            <w:rStyle w:val="ae"/>
            <w:lang w:val="en-US"/>
          </w:rPr>
          <w:t>https://www.youtube.com/watch?v=gsjKcQUsQY8</w:t>
        </w:r>
      </w:hyperlink>
      <w:r>
        <w:rPr>
          <w:lang w:val="en-US"/>
        </w:rPr>
        <w:t>)</w:t>
      </w:r>
    </w:p>
    <w:p w:rsidR="00036711" w:rsidRDefault="00036711" w:rsidP="001C2D7C">
      <w:pPr>
        <w:pStyle w:val="a5"/>
        <w:ind w:firstLine="709"/>
        <w:jc w:val="both"/>
        <w:rPr>
          <w:szCs w:val="24"/>
          <w:lang w:val="en-US"/>
        </w:rPr>
      </w:pPr>
      <w:r>
        <w:rPr>
          <w:szCs w:val="24"/>
          <w:lang w:val="en-US"/>
        </w:rPr>
        <w:t xml:space="preserve">Daily monitoring Blood Pressure </w:t>
      </w:r>
      <w:hyperlink r:id="rId9" w:history="1">
        <w:r w:rsidRPr="00C05B8E">
          <w:rPr>
            <w:rStyle w:val="ae"/>
            <w:szCs w:val="24"/>
            <w:lang w:val="en-US"/>
          </w:rPr>
          <w:t>https://youtu.be/Ev3N-7ap5sA</w:t>
        </w:r>
      </w:hyperlink>
    </w:p>
    <w:p w:rsidR="00036711" w:rsidRDefault="00036711" w:rsidP="001C2D7C">
      <w:pPr>
        <w:pStyle w:val="a5"/>
        <w:ind w:firstLine="709"/>
        <w:jc w:val="both"/>
        <w:rPr>
          <w:szCs w:val="24"/>
          <w:lang w:val="en-US"/>
        </w:rPr>
      </w:pPr>
      <w:proofErr w:type="spellStart"/>
      <w:r>
        <w:rPr>
          <w:szCs w:val="24"/>
          <w:lang w:val="en-US"/>
        </w:rPr>
        <w:t>Holter</w:t>
      </w:r>
      <w:proofErr w:type="spellEnd"/>
      <w:r>
        <w:rPr>
          <w:szCs w:val="24"/>
          <w:lang w:val="en-US"/>
        </w:rPr>
        <w:t xml:space="preserve"> monitoring ECG   </w:t>
      </w:r>
      <w:hyperlink r:id="rId10" w:history="1">
        <w:r w:rsidRPr="00C05B8E">
          <w:rPr>
            <w:rStyle w:val="ae"/>
            <w:szCs w:val="24"/>
            <w:lang w:val="en-US"/>
          </w:rPr>
          <w:t>https://youtu.be/qUjaLSwW_Bk</w:t>
        </w:r>
      </w:hyperlink>
    </w:p>
    <w:p w:rsidR="00036711" w:rsidRDefault="00036711" w:rsidP="001C2D7C">
      <w:pPr>
        <w:pStyle w:val="a5"/>
        <w:ind w:firstLine="709"/>
        <w:jc w:val="both"/>
        <w:rPr>
          <w:szCs w:val="24"/>
          <w:lang w:val="en-US"/>
        </w:rPr>
      </w:pPr>
      <w:r>
        <w:rPr>
          <w:szCs w:val="24"/>
          <w:lang w:val="en-US"/>
        </w:rPr>
        <w:t xml:space="preserve">Ultrasonography   </w:t>
      </w:r>
      <w:hyperlink r:id="rId11" w:history="1">
        <w:r w:rsidRPr="00C05B8E">
          <w:rPr>
            <w:rStyle w:val="ae"/>
            <w:szCs w:val="24"/>
            <w:lang w:val="en-US"/>
          </w:rPr>
          <w:t>https://youtu.be/yt3fT9IeQfo</w:t>
        </w:r>
      </w:hyperlink>
    </w:p>
    <w:p w:rsidR="00036711" w:rsidRDefault="00036711" w:rsidP="001C2D7C">
      <w:pPr>
        <w:pStyle w:val="a5"/>
        <w:ind w:firstLine="709"/>
        <w:jc w:val="both"/>
        <w:rPr>
          <w:szCs w:val="24"/>
          <w:lang w:val="en-US"/>
        </w:rPr>
      </w:pPr>
      <w:r>
        <w:rPr>
          <w:szCs w:val="24"/>
          <w:lang w:val="en-US"/>
        </w:rPr>
        <w:t xml:space="preserve">Spirometry (Respiratory volumes study)   </w:t>
      </w:r>
      <w:hyperlink r:id="rId12" w:history="1">
        <w:r w:rsidRPr="00C05B8E">
          <w:rPr>
            <w:rStyle w:val="ae"/>
            <w:szCs w:val="24"/>
            <w:lang w:val="en-US"/>
          </w:rPr>
          <w:t>https://youtu.be/IuFu-yRReW4</w:t>
        </w:r>
      </w:hyperlink>
    </w:p>
    <w:p w:rsidR="00036711" w:rsidRDefault="00036711" w:rsidP="001C2D7C">
      <w:pPr>
        <w:pStyle w:val="a5"/>
        <w:ind w:firstLine="709"/>
        <w:jc w:val="both"/>
        <w:rPr>
          <w:szCs w:val="24"/>
          <w:lang w:val="en-US"/>
        </w:rPr>
      </w:pPr>
      <w:r>
        <w:rPr>
          <w:szCs w:val="24"/>
          <w:lang w:val="en-US"/>
        </w:rPr>
        <w:t>X-ray (</w:t>
      </w:r>
      <w:proofErr w:type="spellStart"/>
      <w:r>
        <w:rPr>
          <w:szCs w:val="24"/>
          <w:lang w:val="en-US"/>
        </w:rPr>
        <w:t>Roentgenology</w:t>
      </w:r>
      <w:proofErr w:type="spellEnd"/>
      <w:r>
        <w:rPr>
          <w:szCs w:val="24"/>
          <w:lang w:val="en-US"/>
        </w:rPr>
        <w:t xml:space="preserve"> methods)    </w:t>
      </w:r>
      <w:hyperlink r:id="rId13" w:history="1">
        <w:r w:rsidRPr="00C05B8E">
          <w:rPr>
            <w:rStyle w:val="ae"/>
            <w:szCs w:val="24"/>
            <w:lang w:val="en-US"/>
          </w:rPr>
          <w:t>https://youtu.be/Sx3JZD2MDUE</w:t>
        </w:r>
      </w:hyperlink>
    </w:p>
    <w:p w:rsidR="00036711" w:rsidRDefault="00036711" w:rsidP="001C2D7C">
      <w:pPr>
        <w:pStyle w:val="a5"/>
        <w:ind w:firstLine="709"/>
        <w:jc w:val="both"/>
        <w:rPr>
          <w:szCs w:val="24"/>
          <w:lang w:val="en-US"/>
        </w:rPr>
      </w:pPr>
      <w:r>
        <w:rPr>
          <w:szCs w:val="24"/>
          <w:lang w:val="en-US"/>
        </w:rPr>
        <w:t xml:space="preserve">CT (computer tomography) and MRI (magnetic resonance imaging) </w:t>
      </w:r>
      <w:hyperlink r:id="rId14" w:history="1">
        <w:r w:rsidRPr="00C05B8E">
          <w:rPr>
            <w:rStyle w:val="ae"/>
            <w:szCs w:val="24"/>
            <w:lang w:val="en-US"/>
          </w:rPr>
          <w:t>https://youtu.be/hKao2Ac_Flw</w:t>
        </w:r>
      </w:hyperlink>
    </w:p>
    <w:p w:rsidR="00036711" w:rsidRDefault="00036711" w:rsidP="001C2D7C">
      <w:pPr>
        <w:pStyle w:val="a5"/>
        <w:ind w:firstLine="709"/>
        <w:jc w:val="both"/>
        <w:rPr>
          <w:szCs w:val="24"/>
          <w:lang w:val="en-US"/>
        </w:rPr>
      </w:pPr>
      <w:r>
        <w:rPr>
          <w:szCs w:val="24"/>
          <w:lang w:val="en-US"/>
        </w:rPr>
        <w:t xml:space="preserve">Bronchoscopy </w:t>
      </w:r>
      <w:hyperlink r:id="rId15" w:history="1">
        <w:r w:rsidRPr="00C05B8E">
          <w:rPr>
            <w:rStyle w:val="ae"/>
            <w:szCs w:val="24"/>
            <w:lang w:val="en-US"/>
          </w:rPr>
          <w:t>https://youtu.be/FXDfZmZ2EzM</w:t>
        </w:r>
      </w:hyperlink>
    </w:p>
    <w:p w:rsidR="00036711" w:rsidRDefault="00036711" w:rsidP="001C2D7C">
      <w:pPr>
        <w:pStyle w:val="a5"/>
        <w:ind w:firstLine="709"/>
        <w:jc w:val="both"/>
        <w:rPr>
          <w:szCs w:val="24"/>
          <w:lang w:val="en-US"/>
        </w:rPr>
      </w:pPr>
      <w:proofErr w:type="spellStart"/>
      <w:r>
        <w:rPr>
          <w:szCs w:val="24"/>
          <w:lang w:val="en-US"/>
        </w:rPr>
        <w:t>Gastroduodenoscopy</w:t>
      </w:r>
      <w:proofErr w:type="spellEnd"/>
      <w:r>
        <w:rPr>
          <w:szCs w:val="24"/>
          <w:lang w:val="en-US"/>
        </w:rPr>
        <w:t xml:space="preserve"> </w:t>
      </w:r>
      <w:hyperlink r:id="rId16" w:history="1">
        <w:r w:rsidR="00553448" w:rsidRPr="00C05B8E">
          <w:rPr>
            <w:rStyle w:val="ae"/>
            <w:szCs w:val="24"/>
            <w:lang w:val="en-US"/>
          </w:rPr>
          <w:t>https://youtu.be/j3p9yFOvmG8</w:t>
        </w:r>
      </w:hyperlink>
    </w:p>
    <w:p w:rsidR="001C2D7C" w:rsidRDefault="00553448" w:rsidP="001C2D7C">
      <w:pPr>
        <w:pStyle w:val="a5"/>
        <w:ind w:firstLine="709"/>
        <w:jc w:val="both"/>
        <w:rPr>
          <w:szCs w:val="24"/>
          <w:lang w:val="en-US"/>
        </w:rPr>
      </w:pPr>
      <w:r>
        <w:rPr>
          <w:szCs w:val="24"/>
          <w:lang w:val="en-US"/>
        </w:rPr>
        <w:t xml:space="preserve">Colonoscopy </w:t>
      </w:r>
      <w:hyperlink r:id="rId17" w:history="1">
        <w:r w:rsidRPr="00C05B8E">
          <w:rPr>
            <w:rStyle w:val="ae"/>
            <w:szCs w:val="24"/>
            <w:lang w:val="en-US"/>
          </w:rPr>
          <w:t>https://youtu.be/CuWugcMDNFI</w:t>
        </w:r>
      </w:hyperlink>
    </w:p>
    <w:p w:rsidR="00553448" w:rsidRDefault="00553448" w:rsidP="001C2D7C">
      <w:pPr>
        <w:pStyle w:val="a5"/>
        <w:ind w:firstLine="709"/>
        <w:jc w:val="both"/>
        <w:rPr>
          <w:szCs w:val="24"/>
          <w:lang w:val="en-US"/>
        </w:rPr>
      </w:pPr>
      <w:proofErr w:type="gramStart"/>
      <w:r>
        <w:rPr>
          <w:szCs w:val="24"/>
          <w:lang w:val="en-US"/>
        </w:rPr>
        <w:t xml:space="preserve">Biopsy  </w:t>
      </w:r>
      <w:proofErr w:type="gramEnd"/>
      <w:r>
        <w:rPr>
          <w:szCs w:val="24"/>
          <w:lang w:val="en-US"/>
        </w:rPr>
        <w:fldChar w:fldCharType="begin"/>
      </w:r>
      <w:r>
        <w:rPr>
          <w:szCs w:val="24"/>
          <w:lang w:val="en-US"/>
        </w:rPr>
        <w:instrText xml:space="preserve"> HYPERLINK "</w:instrText>
      </w:r>
      <w:r w:rsidRPr="00553448">
        <w:rPr>
          <w:szCs w:val="24"/>
          <w:lang w:val="en-US"/>
        </w:rPr>
        <w:instrText>https://youtu.be/41gw80wYctQ</w:instrText>
      </w:r>
      <w:r>
        <w:rPr>
          <w:szCs w:val="24"/>
          <w:lang w:val="en-US"/>
        </w:rPr>
        <w:instrText xml:space="preserve">" </w:instrText>
      </w:r>
      <w:r>
        <w:rPr>
          <w:szCs w:val="24"/>
          <w:lang w:val="en-US"/>
        </w:rPr>
        <w:fldChar w:fldCharType="separate"/>
      </w:r>
      <w:r w:rsidRPr="00C05B8E">
        <w:rPr>
          <w:rStyle w:val="ae"/>
          <w:szCs w:val="24"/>
          <w:lang w:val="en-US"/>
        </w:rPr>
        <w:t>https://youtu.be/41gw80wYctQ</w:t>
      </w:r>
      <w:r>
        <w:rPr>
          <w:szCs w:val="24"/>
          <w:lang w:val="en-US"/>
        </w:rPr>
        <w:fldChar w:fldCharType="end"/>
      </w:r>
    </w:p>
    <w:p w:rsidR="00553448" w:rsidRDefault="00553448" w:rsidP="001C2D7C">
      <w:pPr>
        <w:pStyle w:val="a5"/>
        <w:ind w:firstLine="709"/>
        <w:jc w:val="both"/>
        <w:rPr>
          <w:szCs w:val="24"/>
          <w:lang w:val="en-US"/>
        </w:rPr>
      </w:pPr>
      <w:r>
        <w:rPr>
          <w:szCs w:val="24"/>
          <w:lang w:val="en-US"/>
        </w:rPr>
        <w:t xml:space="preserve">Radioisotope study   </w:t>
      </w:r>
      <w:hyperlink r:id="rId18" w:history="1">
        <w:r w:rsidRPr="00C05B8E">
          <w:rPr>
            <w:rStyle w:val="ae"/>
            <w:szCs w:val="24"/>
            <w:lang w:val="en-US"/>
          </w:rPr>
          <w:t>https://youtu.be/ZpaY5Jmpj1A</w:t>
        </w:r>
      </w:hyperlink>
    </w:p>
    <w:p w:rsidR="00553448" w:rsidRDefault="00553448" w:rsidP="001C2D7C">
      <w:pPr>
        <w:pStyle w:val="a5"/>
        <w:ind w:firstLine="709"/>
        <w:jc w:val="both"/>
        <w:rPr>
          <w:szCs w:val="24"/>
          <w:lang w:val="en-US"/>
        </w:rPr>
      </w:pPr>
      <w:proofErr w:type="gramStart"/>
      <w:r>
        <w:rPr>
          <w:szCs w:val="24"/>
          <w:lang w:val="en-US"/>
        </w:rPr>
        <w:t xml:space="preserve">Scintigraphy  </w:t>
      </w:r>
      <w:proofErr w:type="gramEnd"/>
      <w:r>
        <w:rPr>
          <w:szCs w:val="24"/>
          <w:lang w:val="en-US"/>
        </w:rPr>
        <w:fldChar w:fldCharType="begin"/>
      </w:r>
      <w:r>
        <w:rPr>
          <w:szCs w:val="24"/>
          <w:lang w:val="en-US"/>
        </w:rPr>
        <w:instrText xml:space="preserve"> HYPERLINK "</w:instrText>
      </w:r>
      <w:r w:rsidRPr="00553448">
        <w:rPr>
          <w:szCs w:val="24"/>
          <w:lang w:val="en-US"/>
        </w:rPr>
        <w:instrText>https://www.youtube.com/watch?v=EYe9nAmIVrs</w:instrText>
      </w:r>
      <w:r>
        <w:rPr>
          <w:szCs w:val="24"/>
          <w:lang w:val="en-US"/>
        </w:rPr>
        <w:instrText xml:space="preserve">" </w:instrText>
      </w:r>
      <w:r>
        <w:rPr>
          <w:szCs w:val="24"/>
          <w:lang w:val="en-US"/>
        </w:rPr>
        <w:fldChar w:fldCharType="separate"/>
      </w:r>
      <w:r w:rsidRPr="00C05B8E">
        <w:rPr>
          <w:rStyle w:val="ae"/>
          <w:szCs w:val="24"/>
          <w:lang w:val="en-US"/>
        </w:rPr>
        <w:t>https://www.youtube.com/watch?v=EYe9nAmIVrs</w:t>
      </w:r>
      <w:r>
        <w:rPr>
          <w:szCs w:val="24"/>
          <w:lang w:val="en-US"/>
        </w:rPr>
        <w:fldChar w:fldCharType="end"/>
      </w:r>
    </w:p>
    <w:p w:rsidR="00553448" w:rsidRDefault="00553448" w:rsidP="001C2D7C">
      <w:pPr>
        <w:pStyle w:val="a5"/>
        <w:ind w:firstLine="709"/>
        <w:jc w:val="both"/>
        <w:rPr>
          <w:szCs w:val="24"/>
          <w:lang w:val="en-US"/>
        </w:rPr>
      </w:pPr>
    </w:p>
    <w:p w:rsidR="001C2D7C" w:rsidRPr="001C2D7C" w:rsidRDefault="001C2D7C" w:rsidP="001C2D7C">
      <w:pPr>
        <w:pStyle w:val="a5"/>
        <w:ind w:firstLine="709"/>
        <w:jc w:val="both"/>
        <w:rPr>
          <w:b/>
          <w:szCs w:val="24"/>
          <w:lang w:val="en-US"/>
        </w:rPr>
      </w:pPr>
      <w:r w:rsidRPr="001C2D7C">
        <w:rPr>
          <w:b/>
          <w:szCs w:val="24"/>
          <w:lang w:val="en-US"/>
        </w:rPr>
        <w:t>Tasks and questions for control of the topic</w:t>
      </w:r>
      <w:r w:rsidR="00D57C79">
        <w:rPr>
          <w:b/>
          <w:szCs w:val="24"/>
          <w:lang w:val="en-US"/>
        </w:rPr>
        <w:t xml:space="preserve"> mastering</w:t>
      </w:r>
    </w:p>
    <w:p w:rsidR="001C2D7C" w:rsidRPr="001C2D7C" w:rsidRDefault="001C2D7C" w:rsidP="001C2D7C">
      <w:pPr>
        <w:pStyle w:val="a5"/>
        <w:ind w:firstLine="709"/>
        <w:jc w:val="both"/>
        <w:rPr>
          <w:szCs w:val="24"/>
          <w:lang w:val="en-US"/>
        </w:rPr>
      </w:pPr>
      <w:r w:rsidRPr="001C2D7C">
        <w:rPr>
          <w:szCs w:val="24"/>
          <w:lang w:val="en-US"/>
        </w:rPr>
        <w:t>1. Subjective methods of examination. Inquiry, rules. Diagnostic value.</w:t>
      </w:r>
    </w:p>
    <w:p w:rsidR="001C2D7C" w:rsidRPr="001C2D7C" w:rsidRDefault="001C2D7C" w:rsidP="001C2D7C">
      <w:pPr>
        <w:pStyle w:val="a5"/>
        <w:ind w:firstLine="709"/>
        <w:jc w:val="both"/>
        <w:rPr>
          <w:szCs w:val="24"/>
          <w:lang w:val="en-US"/>
        </w:rPr>
      </w:pPr>
      <w:r w:rsidRPr="001C2D7C">
        <w:rPr>
          <w:szCs w:val="24"/>
          <w:lang w:val="en-US"/>
        </w:rPr>
        <w:lastRenderedPageBreak/>
        <w:t>2. Objective methods of examination: general examination, local examination, palpation, percussion, auscultation.</w:t>
      </w:r>
    </w:p>
    <w:p w:rsidR="00FD7798" w:rsidRPr="001C2D7C" w:rsidRDefault="001C2D7C" w:rsidP="001C2D7C">
      <w:pPr>
        <w:pStyle w:val="a5"/>
        <w:ind w:firstLine="709"/>
        <w:jc w:val="both"/>
        <w:rPr>
          <w:szCs w:val="24"/>
          <w:lang w:val="en-US"/>
        </w:rPr>
      </w:pPr>
      <w:r w:rsidRPr="001C2D7C">
        <w:rPr>
          <w:szCs w:val="24"/>
          <w:lang w:val="en-US"/>
        </w:rPr>
        <w:t>3. Planning laboratory and instrumental methods of examination to confirm the clinical diagnosis of therapeutic patients depending on the pathology of internal organs.</w:t>
      </w:r>
    </w:p>
    <w:p w:rsidR="006F2388" w:rsidRPr="001C2D7C" w:rsidRDefault="006F2388" w:rsidP="00D758E7">
      <w:pPr>
        <w:pStyle w:val="a3"/>
        <w:numPr>
          <w:ilvl w:val="12"/>
          <w:numId w:val="0"/>
        </w:numPr>
        <w:jc w:val="center"/>
        <w:rPr>
          <w:b/>
          <w:bCs/>
          <w:sz w:val="28"/>
          <w:szCs w:val="28"/>
        </w:rPr>
      </w:pPr>
    </w:p>
    <w:p w:rsidR="00863B23" w:rsidRPr="00863B23" w:rsidRDefault="00863B23" w:rsidP="00863B23">
      <w:pPr>
        <w:pStyle w:val="HTML"/>
        <w:rPr>
          <w:rFonts w:ascii="Times New Roman" w:cs="Times New Roman"/>
          <w:b/>
          <w:bCs/>
          <w:sz w:val="28"/>
          <w:szCs w:val="28"/>
          <w:lang w:val="en-US"/>
        </w:rPr>
      </w:pPr>
      <w:r w:rsidRPr="00863B23">
        <w:rPr>
          <w:rFonts w:ascii="Times New Roman" w:cs="Times New Roman"/>
          <w:b/>
          <w:bCs/>
          <w:sz w:val="28"/>
          <w:szCs w:val="28"/>
          <w:lang w:val="en-US"/>
        </w:rPr>
        <w:t xml:space="preserve">Questions for supervised independent work (SIW). </w:t>
      </w:r>
    </w:p>
    <w:p w:rsidR="00863B23" w:rsidRPr="00863B23" w:rsidRDefault="00863B23" w:rsidP="00863B23">
      <w:pPr>
        <w:pStyle w:val="HTML"/>
        <w:rPr>
          <w:rFonts w:ascii="Times New Roman" w:cs="Times New Roman"/>
          <w:bCs/>
          <w:i/>
          <w:sz w:val="28"/>
          <w:szCs w:val="28"/>
          <w:lang w:val="en-US"/>
        </w:rPr>
      </w:pPr>
      <w:r w:rsidRPr="00863B23">
        <w:rPr>
          <w:rFonts w:ascii="Times New Roman" w:cs="Times New Roman"/>
          <w:bCs/>
          <w:i/>
          <w:sz w:val="28"/>
          <w:szCs w:val="28"/>
          <w:lang w:val="en-US"/>
        </w:rPr>
        <w:t>SIW is not applicable</w:t>
      </w:r>
    </w:p>
    <w:p w:rsidR="00863B23" w:rsidRPr="00863B23" w:rsidRDefault="00863B23" w:rsidP="00863B23">
      <w:pPr>
        <w:pStyle w:val="HTML"/>
        <w:rPr>
          <w:rFonts w:ascii="Times New Roman" w:cs="Times New Roman"/>
          <w:b/>
          <w:bCs/>
          <w:sz w:val="28"/>
          <w:szCs w:val="28"/>
          <w:lang w:val="en-US"/>
        </w:rPr>
      </w:pPr>
      <w:r w:rsidRPr="00863B23">
        <w:rPr>
          <w:rFonts w:ascii="Times New Roman" w:cs="Times New Roman"/>
          <w:b/>
          <w:bCs/>
          <w:sz w:val="28"/>
          <w:szCs w:val="28"/>
          <w:lang w:val="en-US"/>
        </w:rPr>
        <w:t>Assignments for supervised independent work (SIW).</w:t>
      </w:r>
    </w:p>
    <w:p w:rsidR="00863B23" w:rsidRPr="00863B23" w:rsidRDefault="00863B23" w:rsidP="00863B23">
      <w:pPr>
        <w:pStyle w:val="HTML"/>
        <w:rPr>
          <w:rFonts w:ascii="Times New Roman" w:cs="Times New Roman"/>
          <w:bCs/>
          <w:i/>
          <w:sz w:val="28"/>
          <w:szCs w:val="28"/>
          <w:lang w:val="en-US"/>
        </w:rPr>
      </w:pPr>
      <w:r w:rsidRPr="00863B23">
        <w:rPr>
          <w:rFonts w:ascii="Times New Roman" w:cs="Times New Roman"/>
          <w:bCs/>
          <w:i/>
          <w:sz w:val="28"/>
          <w:szCs w:val="28"/>
          <w:lang w:val="en-US"/>
        </w:rPr>
        <w:t>SIW is not applicable</w:t>
      </w:r>
    </w:p>
    <w:p w:rsidR="00863B23" w:rsidRPr="00863B23" w:rsidRDefault="00863B23" w:rsidP="00863B23">
      <w:pPr>
        <w:pStyle w:val="HTML"/>
        <w:rPr>
          <w:rFonts w:ascii="Times New Roman" w:cs="Times New Roman"/>
          <w:b/>
          <w:bCs/>
          <w:sz w:val="28"/>
          <w:szCs w:val="28"/>
          <w:lang w:val="en-US"/>
        </w:rPr>
      </w:pPr>
      <w:r w:rsidRPr="00863B23">
        <w:rPr>
          <w:rFonts w:ascii="Times New Roman" w:cs="Times New Roman"/>
          <w:b/>
          <w:bCs/>
          <w:sz w:val="28"/>
          <w:szCs w:val="28"/>
          <w:lang w:val="en-US"/>
        </w:rPr>
        <w:t xml:space="preserve">Deadline for completion of supervised independent work (SIW). </w:t>
      </w:r>
    </w:p>
    <w:p w:rsidR="00863B23" w:rsidRPr="00863B23" w:rsidRDefault="00863B23" w:rsidP="00863B23">
      <w:pPr>
        <w:pStyle w:val="HTML"/>
        <w:rPr>
          <w:rFonts w:ascii="Times New Roman" w:cs="Times New Roman"/>
          <w:bCs/>
          <w:i/>
          <w:sz w:val="28"/>
          <w:szCs w:val="28"/>
          <w:lang w:val="en-US"/>
        </w:rPr>
      </w:pPr>
      <w:r w:rsidRPr="00863B23">
        <w:rPr>
          <w:rFonts w:ascii="Times New Roman" w:cs="Times New Roman"/>
          <w:bCs/>
          <w:i/>
          <w:sz w:val="28"/>
          <w:szCs w:val="28"/>
          <w:lang w:val="en-US"/>
        </w:rPr>
        <w:t>SIW is not applicable</w:t>
      </w:r>
    </w:p>
    <w:p w:rsidR="00863B23" w:rsidRPr="00863B23" w:rsidRDefault="00863B23" w:rsidP="00863B23">
      <w:pPr>
        <w:pStyle w:val="HTML"/>
        <w:rPr>
          <w:rFonts w:ascii="Times New Roman" w:cs="Times New Roman"/>
          <w:b/>
          <w:bCs/>
          <w:sz w:val="28"/>
          <w:szCs w:val="28"/>
          <w:lang w:val="en-US"/>
        </w:rPr>
      </w:pPr>
      <w:r w:rsidRPr="00863B23">
        <w:rPr>
          <w:rFonts w:ascii="Times New Roman" w:cs="Times New Roman"/>
          <w:b/>
          <w:bCs/>
          <w:sz w:val="28"/>
          <w:szCs w:val="28"/>
          <w:lang w:val="en-US"/>
        </w:rPr>
        <w:t xml:space="preserve">Forms of control of supervised independent work (SIW). </w:t>
      </w:r>
    </w:p>
    <w:p w:rsidR="00863B23" w:rsidRDefault="00863B23" w:rsidP="00863B23">
      <w:pPr>
        <w:pStyle w:val="HTML"/>
        <w:rPr>
          <w:rFonts w:ascii="Times New Roman" w:cs="Times New Roman"/>
          <w:bCs/>
          <w:i/>
          <w:sz w:val="28"/>
          <w:szCs w:val="28"/>
          <w:lang w:val="en-US"/>
        </w:rPr>
      </w:pPr>
      <w:r w:rsidRPr="00863B23">
        <w:rPr>
          <w:rFonts w:ascii="Times New Roman" w:cs="Times New Roman"/>
          <w:bCs/>
          <w:i/>
          <w:sz w:val="28"/>
          <w:szCs w:val="28"/>
          <w:lang w:val="en-US"/>
        </w:rPr>
        <w:t>SIW is not applicable</w:t>
      </w:r>
    </w:p>
    <w:p w:rsidR="001D47D1" w:rsidRPr="00863B23" w:rsidRDefault="001D47D1" w:rsidP="00863B23">
      <w:pPr>
        <w:pStyle w:val="HTML"/>
        <w:rPr>
          <w:rFonts w:ascii="Times New Roman" w:cs="Times New Roman"/>
          <w:bCs/>
          <w:i/>
          <w:sz w:val="28"/>
          <w:szCs w:val="28"/>
          <w:lang w:val="en-US"/>
        </w:rPr>
      </w:pPr>
    </w:p>
    <w:p w:rsidR="00863B23" w:rsidRPr="001D47D1" w:rsidRDefault="00863B23" w:rsidP="00863B23">
      <w:pPr>
        <w:pStyle w:val="HTML"/>
        <w:rPr>
          <w:rFonts w:ascii="Times New Roman" w:cs="Times New Roman"/>
          <w:sz w:val="28"/>
          <w:szCs w:val="28"/>
          <w:lang w:val="en-US"/>
        </w:rPr>
      </w:pPr>
      <w:r w:rsidRPr="001D47D1">
        <w:rPr>
          <w:rFonts w:ascii="Times New Roman" w:cs="Times New Roman"/>
          <w:b/>
          <w:bCs/>
          <w:sz w:val="28"/>
          <w:szCs w:val="28"/>
          <w:lang w:val="en-US"/>
        </w:rPr>
        <w:t>Literature</w:t>
      </w:r>
    </w:p>
    <w:p w:rsidR="00863B23" w:rsidRPr="00863B23" w:rsidRDefault="00863B23" w:rsidP="00863B23">
      <w:pPr>
        <w:pStyle w:val="a9"/>
        <w:tabs>
          <w:tab w:val="left" w:pos="1134"/>
        </w:tabs>
        <w:ind w:firstLine="709"/>
        <w:jc w:val="both"/>
        <w:rPr>
          <w:rFonts w:ascii="Times New Roman" w:eastAsia="MS Mincho" w:hAnsi="Times New Roman"/>
          <w:b/>
          <w:sz w:val="28"/>
          <w:szCs w:val="28"/>
          <w:lang w:val="en-US"/>
        </w:rPr>
      </w:pPr>
      <w:r w:rsidRPr="00863B23">
        <w:rPr>
          <w:rFonts w:ascii="Times New Roman" w:eastAsia="MS Mincho" w:hAnsi="Times New Roman"/>
          <w:b/>
          <w:sz w:val="28"/>
          <w:szCs w:val="28"/>
          <w:lang w:val="en-US"/>
        </w:rPr>
        <w:t>Basic:</w:t>
      </w:r>
    </w:p>
    <w:p w:rsidR="00863B23" w:rsidRPr="00533C9C" w:rsidRDefault="00863B23" w:rsidP="00863B23">
      <w:pPr>
        <w:numPr>
          <w:ilvl w:val="0"/>
          <w:numId w:val="23"/>
        </w:numPr>
        <w:tabs>
          <w:tab w:val="clear" w:pos="720"/>
          <w:tab w:val="num" w:pos="360"/>
          <w:tab w:val="num" w:pos="426"/>
        </w:tabs>
        <w:ind w:left="0" w:firstLine="709"/>
        <w:jc w:val="both"/>
        <w:rPr>
          <w:sz w:val="28"/>
          <w:szCs w:val="28"/>
        </w:rPr>
      </w:pPr>
      <w:r w:rsidRPr="00863B23">
        <w:rPr>
          <w:sz w:val="28"/>
          <w:szCs w:val="28"/>
        </w:rPr>
        <w:t xml:space="preserve">Немцов, Л.М. Пропедевтика внутренних болезней = </w:t>
      </w:r>
      <w:proofErr w:type="spellStart"/>
      <w:r w:rsidRPr="00863B23">
        <w:rPr>
          <w:sz w:val="28"/>
          <w:szCs w:val="28"/>
        </w:rPr>
        <w:t>Propaedeutics</w:t>
      </w:r>
      <w:proofErr w:type="spellEnd"/>
      <w:r w:rsidRPr="00863B23">
        <w:rPr>
          <w:sz w:val="28"/>
          <w:szCs w:val="28"/>
        </w:rPr>
        <w:t xml:space="preserve"> </w:t>
      </w:r>
      <w:proofErr w:type="spellStart"/>
      <w:r w:rsidRPr="00863B23">
        <w:rPr>
          <w:sz w:val="28"/>
          <w:szCs w:val="28"/>
        </w:rPr>
        <w:t>of</w:t>
      </w:r>
      <w:proofErr w:type="spellEnd"/>
      <w:r w:rsidRPr="00863B23">
        <w:rPr>
          <w:sz w:val="28"/>
          <w:szCs w:val="28"/>
        </w:rPr>
        <w:t xml:space="preserve"> </w:t>
      </w:r>
      <w:proofErr w:type="spellStart"/>
      <w:r w:rsidRPr="00863B23">
        <w:rPr>
          <w:sz w:val="28"/>
          <w:szCs w:val="28"/>
        </w:rPr>
        <w:t>Internal</w:t>
      </w:r>
      <w:proofErr w:type="spellEnd"/>
      <w:r w:rsidRPr="00863B23">
        <w:rPr>
          <w:sz w:val="28"/>
          <w:szCs w:val="28"/>
        </w:rPr>
        <w:t xml:space="preserve"> </w:t>
      </w:r>
      <w:proofErr w:type="spellStart"/>
      <w:r w:rsidRPr="00863B23">
        <w:rPr>
          <w:sz w:val="28"/>
          <w:szCs w:val="28"/>
        </w:rPr>
        <w:t>Diseases</w:t>
      </w:r>
      <w:proofErr w:type="spellEnd"/>
      <w:r w:rsidRPr="00863B23">
        <w:rPr>
          <w:sz w:val="28"/>
          <w:szCs w:val="28"/>
        </w:rPr>
        <w:t xml:space="preserve">: в 2 </w:t>
      </w:r>
      <w:proofErr w:type="gramStart"/>
      <w:r w:rsidRPr="00863B23">
        <w:rPr>
          <w:sz w:val="28"/>
          <w:szCs w:val="28"/>
        </w:rPr>
        <w:t>ч. :</w:t>
      </w:r>
      <w:proofErr w:type="gramEnd"/>
      <w:r w:rsidRPr="00863B23">
        <w:rPr>
          <w:sz w:val="28"/>
          <w:szCs w:val="28"/>
        </w:rPr>
        <w:t xml:space="preserve"> учеб. пособие : для </w:t>
      </w:r>
      <w:proofErr w:type="spellStart"/>
      <w:r w:rsidRPr="00863B23">
        <w:rPr>
          <w:sz w:val="28"/>
          <w:szCs w:val="28"/>
        </w:rPr>
        <w:t>иностр</w:t>
      </w:r>
      <w:proofErr w:type="spellEnd"/>
      <w:r w:rsidRPr="00863B23">
        <w:rPr>
          <w:sz w:val="28"/>
          <w:szCs w:val="28"/>
        </w:rPr>
        <w:t xml:space="preserve">. студентов учреждений </w:t>
      </w:r>
      <w:proofErr w:type="spellStart"/>
      <w:r w:rsidRPr="00863B23">
        <w:rPr>
          <w:sz w:val="28"/>
          <w:szCs w:val="28"/>
        </w:rPr>
        <w:t>высш</w:t>
      </w:r>
      <w:proofErr w:type="spellEnd"/>
      <w:r w:rsidRPr="00863B23">
        <w:rPr>
          <w:sz w:val="28"/>
          <w:szCs w:val="28"/>
        </w:rPr>
        <w:t xml:space="preserve">. образования по специальности «Лечебное дело». Ч. </w:t>
      </w:r>
      <w:proofErr w:type="gramStart"/>
      <w:r w:rsidRPr="00863B23">
        <w:rPr>
          <w:sz w:val="28"/>
          <w:szCs w:val="28"/>
        </w:rPr>
        <w:t>1 :</w:t>
      </w:r>
      <w:proofErr w:type="gramEnd"/>
      <w:r w:rsidRPr="00863B23">
        <w:rPr>
          <w:sz w:val="28"/>
          <w:szCs w:val="28"/>
        </w:rPr>
        <w:t xml:space="preserve"> Обследование органов дыхания и сердечно-сосудистой системы / Л. М. Немцов. - Витебск: ВГМУ, 2021. - 309 с. – 154 экз.</w:t>
      </w:r>
      <w:r w:rsidR="00533C9C" w:rsidRPr="00533C9C">
        <w:rPr>
          <w:sz w:val="28"/>
          <w:szCs w:val="28"/>
        </w:rPr>
        <w:t xml:space="preserve"> </w:t>
      </w:r>
      <w:r w:rsidR="00533C9C" w:rsidRPr="00533C9C">
        <w:rPr>
          <w:szCs w:val="28"/>
        </w:rPr>
        <w:t xml:space="preserve"> </w:t>
      </w:r>
      <w:r w:rsidR="00533C9C" w:rsidRPr="00533C9C">
        <w:rPr>
          <w:sz w:val="28"/>
          <w:szCs w:val="28"/>
        </w:rPr>
        <w:t>Режим</w:t>
      </w:r>
      <w:r w:rsidR="00533C9C" w:rsidRPr="00533C9C">
        <w:rPr>
          <w:sz w:val="28"/>
          <w:szCs w:val="28"/>
          <w:lang w:val="en-US"/>
        </w:rPr>
        <w:t xml:space="preserve"> </w:t>
      </w:r>
      <w:r w:rsidR="00533C9C" w:rsidRPr="00533C9C">
        <w:rPr>
          <w:sz w:val="28"/>
          <w:szCs w:val="28"/>
        </w:rPr>
        <w:t>доступа</w:t>
      </w:r>
      <w:r w:rsidR="00533C9C" w:rsidRPr="00533C9C">
        <w:rPr>
          <w:sz w:val="28"/>
          <w:szCs w:val="28"/>
          <w:lang w:val="en-US"/>
        </w:rPr>
        <w:t xml:space="preserve">: </w:t>
      </w:r>
      <w:hyperlink r:id="rId19" w:history="1">
        <w:r w:rsidR="00533C9C" w:rsidRPr="00533C9C">
          <w:rPr>
            <w:color w:val="0000FF" w:themeColor="hyperlink"/>
            <w:sz w:val="28"/>
            <w:szCs w:val="28"/>
            <w:u w:val="single"/>
            <w:lang w:val="en-US"/>
          </w:rPr>
          <w:t>https://elib.vsmu.by/handle/123/23000</w:t>
        </w:r>
      </w:hyperlink>
    </w:p>
    <w:p w:rsidR="00863B23" w:rsidRPr="00533C9C" w:rsidRDefault="00863B23" w:rsidP="00863B23">
      <w:pPr>
        <w:pStyle w:val="ab"/>
        <w:tabs>
          <w:tab w:val="left" w:pos="1134"/>
        </w:tabs>
        <w:spacing w:line="240" w:lineRule="auto"/>
        <w:ind w:firstLine="709"/>
        <w:rPr>
          <w:b/>
          <w:szCs w:val="28"/>
        </w:rPr>
      </w:pPr>
      <w:r w:rsidRPr="00533C9C">
        <w:rPr>
          <w:b/>
          <w:szCs w:val="28"/>
          <w:lang w:val="en-US"/>
        </w:rPr>
        <w:t>Additional</w:t>
      </w:r>
      <w:r w:rsidRPr="00533C9C">
        <w:rPr>
          <w:b/>
          <w:szCs w:val="28"/>
        </w:rPr>
        <w:t>:</w:t>
      </w:r>
    </w:p>
    <w:p w:rsidR="00863B23" w:rsidRPr="00863B23" w:rsidRDefault="00863B23" w:rsidP="00863B23">
      <w:pPr>
        <w:numPr>
          <w:ilvl w:val="0"/>
          <w:numId w:val="23"/>
        </w:numPr>
        <w:tabs>
          <w:tab w:val="clear" w:pos="720"/>
          <w:tab w:val="num" w:pos="360"/>
        </w:tabs>
        <w:ind w:left="0" w:firstLine="709"/>
        <w:jc w:val="both"/>
        <w:rPr>
          <w:color w:val="000000"/>
          <w:sz w:val="28"/>
          <w:szCs w:val="28"/>
        </w:rPr>
      </w:pPr>
      <w:r w:rsidRPr="00533C9C">
        <w:rPr>
          <w:sz w:val="28"/>
          <w:szCs w:val="28"/>
        </w:rPr>
        <w:t xml:space="preserve">Немцов Л.М. </w:t>
      </w:r>
      <w:r w:rsidRPr="00533C9C">
        <w:rPr>
          <w:sz w:val="28"/>
          <w:szCs w:val="28"/>
          <w:lang w:val="en-US"/>
        </w:rPr>
        <w:t>General</w:t>
      </w:r>
      <w:r w:rsidRPr="00533C9C">
        <w:rPr>
          <w:sz w:val="28"/>
          <w:szCs w:val="28"/>
        </w:rPr>
        <w:t xml:space="preserve"> </w:t>
      </w:r>
      <w:proofErr w:type="spellStart"/>
      <w:r w:rsidRPr="00533C9C">
        <w:rPr>
          <w:sz w:val="28"/>
          <w:szCs w:val="28"/>
          <w:lang w:val="en-US"/>
        </w:rPr>
        <w:t>propedeutics</w:t>
      </w:r>
      <w:proofErr w:type="spellEnd"/>
      <w:r w:rsidRPr="00533C9C">
        <w:rPr>
          <w:sz w:val="28"/>
          <w:szCs w:val="28"/>
        </w:rPr>
        <w:t xml:space="preserve"> </w:t>
      </w:r>
      <w:r w:rsidRPr="00533C9C">
        <w:rPr>
          <w:sz w:val="28"/>
          <w:szCs w:val="28"/>
          <w:lang w:val="en-US"/>
        </w:rPr>
        <w:t>of</w:t>
      </w:r>
      <w:r w:rsidRPr="00533C9C">
        <w:rPr>
          <w:sz w:val="28"/>
          <w:szCs w:val="28"/>
        </w:rPr>
        <w:t xml:space="preserve"> </w:t>
      </w:r>
      <w:r w:rsidRPr="00533C9C">
        <w:rPr>
          <w:sz w:val="28"/>
          <w:szCs w:val="28"/>
          <w:lang w:val="en-US"/>
        </w:rPr>
        <w:t>internal</w:t>
      </w:r>
      <w:r w:rsidRPr="00533C9C">
        <w:rPr>
          <w:sz w:val="28"/>
          <w:szCs w:val="28"/>
        </w:rPr>
        <w:t xml:space="preserve"> </w:t>
      </w:r>
      <w:r w:rsidRPr="00533C9C">
        <w:rPr>
          <w:sz w:val="28"/>
          <w:szCs w:val="28"/>
          <w:lang w:val="en-US"/>
        </w:rPr>
        <w:t>diseases</w:t>
      </w:r>
      <w:r w:rsidRPr="00533C9C">
        <w:rPr>
          <w:sz w:val="28"/>
          <w:szCs w:val="28"/>
        </w:rPr>
        <w:t xml:space="preserve">: </w:t>
      </w:r>
      <w:r w:rsidRPr="00533C9C">
        <w:rPr>
          <w:sz w:val="28"/>
          <w:szCs w:val="28"/>
          <w:lang w:val="en-US"/>
        </w:rPr>
        <w:t>Lecture</w:t>
      </w:r>
      <w:r w:rsidRPr="00533C9C">
        <w:rPr>
          <w:sz w:val="28"/>
          <w:szCs w:val="28"/>
        </w:rPr>
        <w:t xml:space="preserve"> </w:t>
      </w:r>
      <w:r w:rsidRPr="00533C9C">
        <w:rPr>
          <w:sz w:val="28"/>
          <w:szCs w:val="28"/>
          <w:lang w:val="en-US"/>
        </w:rPr>
        <w:t>course</w:t>
      </w:r>
      <w:r w:rsidRPr="00533C9C">
        <w:rPr>
          <w:sz w:val="28"/>
          <w:szCs w:val="28"/>
        </w:rPr>
        <w:t xml:space="preserve"> (Общая пропедевтика внутренних болезней: Курс лекций (на английском языке), </w:t>
      </w:r>
      <w:r w:rsidRPr="00533C9C">
        <w:rPr>
          <w:spacing w:val="-4"/>
          <w:sz w:val="28"/>
          <w:szCs w:val="28"/>
        </w:rPr>
        <w:t>2-е издание / Л.М. Немцов. – Витебск: ВГМУ, 2016. – 175 с. – 310 экз.</w:t>
      </w:r>
      <w:r w:rsidR="00533C9C" w:rsidRPr="00533C9C">
        <w:rPr>
          <w:spacing w:val="-4"/>
          <w:sz w:val="28"/>
          <w:szCs w:val="28"/>
        </w:rPr>
        <w:t xml:space="preserve"> </w:t>
      </w:r>
      <w:r w:rsidR="00533C9C" w:rsidRPr="00533C9C">
        <w:rPr>
          <w:sz w:val="28"/>
          <w:szCs w:val="28"/>
        </w:rPr>
        <w:t>Режим</w:t>
      </w:r>
      <w:r w:rsidR="00533C9C" w:rsidRPr="00533C9C">
        <w:rPr>
          <w:sz w:val="28"/>
          <w:szCs w:val="28"/>
          <w:lang w:val="en-US"/>
        </w:rPr>
        <w:t xml:space="preserve"> </w:t>
      </w:r>
      <w:r w:rsidR="00533C9C" w:rsidRPr="00533C9C">
        <w:rPr>
          <w:sz w:val="28"/>
          <w:szCs w:val="28"/>
        </w:rPr>
        <w:t>доступа</w:t>
      </w:r>
      <w:r w:rsidR="00533C9C" w:rsidRPr="00533C9C">
        <w:rPr>
          <w:sz w:val="28"/>
          <w:szCs w:val="28"/>
          <w:lang w:val="en-US"/>
        </w:rPr>
        <w:t xml:space="preserve">: </w:t>
      </w:r>
      <w:hyperlink r:id="rId20" w:history="1">
        <w:r w:rsidR="00533C9C" w:rsidRPr="00533C9C">
          <w:rPr>
            <w:color w:val="0000FF" w:themeColor="hyperlink"/>
            <w:sz w:val="28"/>
            <w:szCs w:val="28"/>
            <w:u w:val="single"/>
            <w:lang w:val="en-US"/>
          </w:rPr>
          <w:t>http://elib.vsmu.by/handle/123/268</w:t>
        </w:r>
      </w:hyperlink>
    </w:p>
    <w:p w:rsidR="00863B23" w:rsidRPr="00863B23" w:rsidRDefault="00863B23" w:rsidP="00863B23">
      <w:pPr>
        <w:numPr>
          <w:ilvl w:val="0"/>
          <w:numId w:val="23"/>
        </w:numPr>
        <w:tabs>
          <w:tab w:val="left" w:pos="1134"/>
        </w:tabs>
        <w:ind w:left="0" w:firstLine="709"/>
        <w:jc w:val="both"/>
        <w:rPr>
          <w:rFonts w:eastAsia="MS Mincho"/>
          <w:sz w:val="28"/>
          <w:szCs w:val="28"/>
          <w:lang w:val="en-US"/>
        </w:rPr>
      </w:pPr>
      <w:r w:rsidRPr="00863B23">
        <w:rPr>
          <w:bCs/>
          <w:sz w:val="28"/>
          <w:szCs w:val="28"/>
          <w:lang w:val="en-US"/>
        </w:rPr>
        <w:t>Current Medical Diagnosis &amp; Treatment</w:t>
      </w:r>
      <w:r w:rsidRPr="00863B23">
        <w:rPr>
          <w:sz w:val="28"/>
          <w:szCs w:val="28"/>
          <w:lang w:val="en-US"/>
        </w:rPr>
        <w:t xml:space="preserve"> / edited by Maxine A. </w:t>
      </w:r>
      <w:proofErr w:type="spellStart"/>
      <w:r w:rsidRPr="00863B23">
        <w:rPr>
          <w:sz w:val="28"/>
          <w:szCs w:val="28"/>
          <w:lang w:val="en-US"/>
        </w:rPr>
        <w:t>Papadakis</w:t>
      </w:r>
      <w:proofErr w:type="spellEnd"/>
      <w:r w:rsidRPr="00863B23">
        <w:rPr>
          <w:sz w:val="28"/>
          <w:szCs w:val="28"/>
          <w:lang w:val="en-US"/>
        </w:rPr>
        <w:t xml:space="preserve">, Stephen J. McPhee, Michael W. </w:t>
      </w:r>
      <w:proofErr w:type="spellStart"/>
      <w:proofErr w:type="gramStart"/>
      <w:r w:rsidRPr="00863B23">
        <w:rPr>
          <w:sz w:val="28"/>
          <w:szCs w:val="28"/>
          <w:lang w:val="en-US"/>
        </w:rPr>
        <w:t>Rabow</w:t>
      </w:r>
      <w:proofErr w:type="spellEnd"/>
      <w:r w:rsidRPr="00863B23">
        <w:rPr>
          <w:sz w:val="28"/>
          <w:szCs w:val="28"/>
          <w:lang w:val="en-US"/>
        </w:rPr>
        <w:t xml:space="preserve"> ;</w:t>
      </w:r>
      <w:proofErr w:type="gramEnd"/>
      <w:r w:rsidRPr="00863B23">
        <w:rPr>
          <w:sz w:val="28"/>
          <w:szCs w:val="28"/>
          <w:lang w:val="en-US"/>
        </w:rPr>
        <w:t xml:space="preserve"> associate ed. Kenneth R. </w:t>
      </w:r>
      <w:proofErr w:type="spellStart"/>
      <w:r w:rsidRPr="00863B23">
        <w:rPr>
          <w:sz w:val="28"/>
          <w:szCs w:val="28"/>
          <w:lang w:val="en-US"/>
        </w:rPr>
        <w:t>McQuaid</w:t>
      </w:r>
      <w:proofErr w:type="spellEnd"/>
      <w:r w:rsidRPr="00863B23">
        <w:rPr>
          <w:sz w:val="28"/>
          <w:szCs w:val="28"/>
          <w:lang w:val="en-US"/>
        </w:rPr>
        <w:t>. - 61st ed. - New York [etc.</w:t>
      </w:r>
      <w:proofErr w:type="gramStart"/>
      <w:r w:rsidRPr="00863B23">
        <w:rPr>
          <w:sz w:val="28"/>
          <w:szCs w:val="28"/>
          <w:lang w:val="en-US"/>
        </w:rPr>
        <w:t>] :</w:t>
      </w:r>
      <w:proofErr w:type="gramEnd"/>
      <w:r w:rsidRPr="00863B23">
        <w:rPr>
          <w:sz w:val="28"/>
          <w:szCs w:val="28"/>
          <w:lang w:val="en-US"/>
        </w:rPr>
        <w:t xml:space="preserve"> McGraw-Hill, 2022. -– 1840 pp. – </w:t>
      </w:r>
      <w:proofErr w:type="gramStart"/>
      <w:r w:rsidRPr="00863B23">
        <w:rPr>
          <w:sz w:val="28"/>
          <w:szCs w:val="28"/>
          <w:lang w:val="en-US"/>
        </w:rPr>
        <w:t>1</w:t>
      </w:r>
      <w:proofErr w:type="gramEnd"/>
      <w:r w:rsidRPr="00863B23">
        <w:rPr>
          <w:sz w:val="28"/>
          <w:szCs w:val="28"/>
          <w:lang w:val="en-US"/>
        </w:rPr>
        <w:t xml:space="preserve"> </w:t>
      </w:r>
      <w:proofErr w:type="spellStart"/>
      <w:r w:rsidRPr="00863B23">
        <w:rPr>
          <w:sz w:val="28"/>
          <w:szCs w:val="28"/>
        </w:rPr>
        <w:t>экз</w:t>
      </w:r>
      <w:proofErr w:type="spellEnd"/>
      <w:r w:rsidRPr="00863B23">
        <w:rPr>
          <w:sz w:val="28"/>
          <w:szCs w:val="28"/>
          <w:lang w:val="en-US"/>
        </w:rPr>
        <w:t>.</w:t>
      </w:r>
    </w:p>
    <w:p w:rsidR="00863B23" w:rsidRPr="00863B23" w:rsidRDefault="00863B23" w:rsidP="00863B23">
      <w:pPr>
        <w:numPr>
          <w:ilvl w:val="0"/>
          <w:numId w:val="23"/>
        </w:numPr>
        <w:tabs>
          <w:tab w:val="left" w:pos="1134"/>
        </w:tabs>
        <w:ind w:left="0" w:firstLine="709"/>
        <w:jc w:val="both"/>
        <w:rPr>
          <w:rFonts w:eastAsia="MS Mincho"/>
          <w:sz w:val="28"/>
          <w:szCs w:val="28"/>
        </w:rPr>
      </w:pPr>
      <w:r w:rsidRPr="00863B23">
        <w:rPr>
          <w:bCs/>
          <w:sz w:val="28"/>
          <w:szCs w:val="28"/>
        </w:rPr>
        <w:t>Доценко, Э.А. Основы лабораторной диагностики</w:t>
      </w:r>
      <w:r w:rsidRPr="00863B23">
        <w:rPr>
          <w:sz w:val="28"/>
          <w:szCs w:val="28"/>
        </w:rPr>
        <w:t xml:space="preserve"> = </w:t>
      </w:r>
      <w:proofErr w:type="spellStart"/>
      <w:r w:rsidRPr="00863B23">
        <w:rPr>
          <w:sz w:val="28"/>
          <w:szCs w:val="28"/>
        </w:rPr>
        <w:t>Basics</w:t>
      </w:r>
      <w:proofErr w:type="spellEnd"/>
      <w:r w:rsidRPr="00863B23">
        <w:rPr>
          <w:sz w:val="28"/>
          <w:szCs w:val="28"/>
        </w:rPr>
        <w:t xml:space="preserve"> </w:t>
      </w:r>
      <w:proofErr w:type="spellStart"/>
      <w:r w:rsidRPr="00863B23">
        <w:rPr>
          <w:sz w:val="28"/>
          <w:szCs w:val="28"/>
        </w:rPr>
        <w:t>of</w:t>
      </w:r>
      <w:proofErr w:type="spellEnd"/>
      <w:r w:rsidRPr="00863B23">
        <w:rPr>
          <w:sz w:val="28"/>
          <w:szCs w:val="28"/>
        </w:rPr>
        <w:t xml:space="preserve"> </w:t>
      </w:r>
      <w:proofErr w:type="spellStart"/>
      <w:r w:rsidRPr="00863B23">
        <w:rPr>
          <w:sz w:val="28"/>
          <w:szCs w:val="28"/>
        </w:rPr>
        <w:t>laboratory</w:t>
      </w:r>
      <w:proofErr w:type="spellEnd"/>
      <w:r w:rsidRPr="00863B23">
        <w:rPr>
          <w:sz w:val="28"/>
          <w:szCs w:val="28"/>
        </w:rPr>
        <w:t xml:space="preserve"> </w:t>
      </w:r>
      <w:proofErr w:type="spellStart"/>
      <w:r w:rsidRPr="00863B23">
        <w:rPr>
          <w:sz w:val="28"/>
          <w:szCs w:val="28"/>
        </w:rPr>
        <w:t>diagnostics</w:t>
      </w:r>
      <w:proofErr w:type="spellEnd"/>
      <w:r w:rsidRPr="00863B23">
        <w:rPr>
          <w:sz w:val="28"/>
          <w:szCs w:val="28"/>
        </w:rPr>
        <w:t xml:space="preserve">: практикум </w:t>
      </w:r>
      <w:r w:rsidRPr="00863B23">
        <w:rPr>
          <w:bCs/>
          <w:iCs/>
          <w:sz w:val="28"/>
          <w:szCs w:val="28"/>
        </w:rPr>
        <w:t xml:space="preserve">на англ. яз. </w:t>
      </w:r>
      <w:r w:rsidRPr="00863B23">
        <w:rPr>
          <w:sz w:val="28"/>
          <w:szCs w:val="28"/>
        </w:rPr>
        <w:t xml:space="preserve"> /Э. А. Доценко [и др.</w:t>
      </w:r>
      <w:proofErr w:type="gramStart"/>
      <w:r w:rsidRPr="00863B23">
        <w:rPr>
          <w:sz w:val="28"/>
          <w:szCs w:val="28"/>
        </w:rPr>
        <w:t>]</w:t>
      </w:r>
      <w:bookmarkStart w:id="0" w:name="_GoBack"/>
      <w:bookmarkEnd w:id="0"/>
      <w:r w:rsidRPr="00863B23">
        <w:rPr>
          <w:sz w:val="28"/>
          <w:szCs w:val="28"/>
        </w:rPr>
        <w:t xml:space="preserve"> ;</w:t>
      </w:r>
      <w:proofErr w:type="gramEnd"/>
      <w:r w:rsidRPr="00863B23">
        <w:rPr>
          <w:sz w:val="28"/>
          <w:szCs w:val="28"/>
        </w:rPr>
        <w:t xml:space="preserve"> М-во здравоохранения Республики Беларусь, Белорус. гос. мед. ун-т, Каф. пропедевтики </w:t>
      </w:r>
      <w:proofErr w:type="spellStart"/>
      <w:r w:rsidRPr="00863B23">
        <w:rPr>
          <w:sz w:val="28"/>
          <w:szCs w:val="28"/>
        </w:rPr>
        <w:t>внутрен</w:t>
      </w:r>
      <w:proofErr w:type="spellEnd"/>
      <w:r w:rsidRPr="00863B23">
        <w:rPr>
          <w:sz w:val="28"/>
          <w:szCs w:val="28"/>
        </w:rPr>
        <w:t xml:space="preserve">. болезней. - </w:t>
      </w:r>
      <w:proofErr w:type="gramStart"/>
      <w:r w:rsidRPr="00863B23">
        <w:rPr>
          <w:sz w:val="28"/>
          <w:szCs w:val="28"/>
        </w:rPr>
        <w:t>Минск :</w:t>
      </w:r>
      <w:proofErr w:type="gramEnd"/>
      <w:r w:rsidRPr="00863B23">
        <w:rPr>
          <w:sz w:val="28"/>
          <w:szCs w:val="28"/>
        </w:rPr>
        <w:t xml:space="preserve"> БГМУ, 2020. – 53 с. – 1 экз.</w:t>
      </w:r>
    </w:p>
    <w:p w:rsidR="00863B23" w:rsidRPr="00863B23" w:rsidRDefault="00863B23" w:rsidP="00863B23">
      <w:pPr>
        <w:pStyle w:val="a9"/>
        <w:tabs>
          <w:tab w:val="left" w:pos="1134"/>
        </w:tabs>
        <w:ind w:firstLine="709"/>
        <w:jc w:val="both"/>
        <w:rPr>
          <w:rFonts w:ascii="Times New Roman" w:hAnsi="Times New Roman"/>
          <w:sz w:val="28"/>
          <w:szCs w:val="28"/>
        </w:rPr>
      </w:pPr>
      <w:r w:rsidRPr="00863B23">
        <w:rPr>
          <w:rFonts w:ascii="Times New Roman" w:hAnsi="Times New Roman"/>
          <w:bCs/>
          <w:sz w:val="28"/>
          <w:szCs w:val="28"/>
        </w:rPr>
        <w:t>5. Доценко, Э.А. Методы исследования в клинике внутренних болезней</w:t>
      </w:r>
      <w:r w:rsidRPr="00863B23">
        <w:rPr>
          <w:rFonts w:ascii="Times New Roman" w:hAnsi="Times New Roman"/>
          <w:sz w:val="28"/>
          <w:szCs w:val="28"/>
        </w:rPr>
        <w:t xml:space="preserve"> = </w:t>
      </w:r>
      <w:proofErr w:type="spellStart"/>
      <w:r w:rsidRPr="00863B23">
        <w:rPr>
          <w:rFonts w:ascii="Times New Roman" w:hAnsi="Times New Roman"/>
          <w:sz w:val="28"/>
          <w:szCs w:val="28"/>
        </w:rPr>
        <w:t>Diagnostic</w:t>
      </w:r>
      <w:proofErr w:type="spellEnd"/>
      <w:r w:rsidRPr="00863B23">
        <w:rPr>
          <w:rFonts w:ascii="Times New Roman" w:hAnsi="Times New Roman"/>
          <w:sz w:val="28"/>
          <w:szCs w:val="28"/>
        </w:rPr>
        <w:t xml:space="preserve"> </w:t>
      </w:r>
      <w:proofErr w:type="spellStart"/>
      <w:r w:rsidRPr="00863B23">
        <w:rPr>
          <w:rFonts w:ascii="Times New Roman" w:hAnsi="Times New Roman"/>
          <w:sz w:val="28"/>
          <w:szCs w:val="28"/>
        </w:rPr>
        <w:t>methods</w:t>
      </w:r>
      <w:proofErr w:type="spellEnd"/>
      <w:r w:rsidRPr="00863B23">
        <w:rPr>
          <w:rFonts w:ascii="Times New Roman" w:hAnsi="Times New Roman"/>
          <w:sz w:val="28"/>
          <w:szCs w:val="28"/>
        </w:rPr>
        <w:t xml:space="preserve"> </w:t>
      </w:r>
      <w:proofErr w:type="spellStart"/>
      <w:r w:rsidRPr="00863B23">
        <w:rPr>
          <w:rFonts w:ascii="Times New Roman" w:hAnsi="Times New Roman"/>
          <w:sz w:val="28"/>
          <w:szCs w:val="28"/>
        </w:rPr>
        <w:t>in</w:t>
      </w:r>
      <w:proofErr w:type="spellEnd"/>
      <w:r w:rsidRPr="00863B23">
        <w:rPr>
          <w:rFonts w:ascii="Times New Roman" w:hAnsi="Times New Roman"/>
          <w:sz w:val="28"/>
          <w:szCs w:val="28"/>
        </w:rPr>
        <w:t xml:space="preserve"> </w:t>
      </w:r>
      <w:proofErr w:type="spellStart"/>
      <w:r w:rsidRPr="00863B23">
        <w:rPr>
          <w:rFonts w:ascii="Times New Roman" w:hAnsi="Times New Roman"/>
          <w:sz w:val="28"/>
          <w:szCs w:val="28"/>
        </w:rPr>
        <w:t>the</w:t>
      </w:r>
      <w:proofErr w:type="spellEnd"/>
      <w:r w:rsidRPr="00863B23">
        <w:rPr>
          <w:rFonts w:ascii="Times New Roman" w:hAnsi="Times New Roman"/>
          <w:sz w:val="28"/>
          <w:szCs w:val="28"/>
        </w:rPr>
        <w:t xml:space="preserve"> </w:t>
      </w:r>
      <w:proofErr w:type="spellStart"/>
      <w:r w:rsidRPr="00863B23">
        <w:rPr>
          <w:rFonts w:ascii="Times New Roman" w:hAnsi="Times New Roman"/>
          <w:sz w:val="28"/>
          <w:szCs w:val="28"/>
        </w:rPr>
        <w:t>internal</w:t>
      </w:r>
      <w:proofErr w:type="spellEnd"/>
      <w:r w:rsidRPr="00863B23">
        <w:rPr>
          <w:rFonts w:ascii="Times New Roman" w:hAnsi="Times New Roman"/>
          <w:sz w:val="28"/>
          <w:szCs w:val="28"/>
        </w:rPr>
        <w:t xml:space="preserve"> </w:t>
      </w:r>
      <w:proofErr w:type="spellStart"/>
      <w:r w:rsidRPr="00863B23">
        <w:rPr>
          <w:rFonts w:ascii="Times New Roman" w:hAnsi="Times New Roman"/>
          <w:sz w:val="28"/>
          <w:szCs w:val="28"/>
        </w:rPr>
        <w:t>medicine</w:t>
      </w:r>
      <w:proofErr w:type="spellEnd"/>
      <w:r w:rsidRPr="00863B23">
        <w:rPr>
          <w:rFonts w:ascii="Times New Roman" w:hAnsi="Times New Roman"/>
          <w:sz w:val="28"/>
          <w:szCs w:val="28"/>
        </w:rPr>
        <w:t xml:space="preserve">: практикум для студентов </w:t>
      </w:r>
      <w:proofErr w:type="spellStart"/>
      <w:r w:rsidRPr="00863B23">
        <w:rPr>
          <w:rFonts w:ascii="Times New Roman" w:hAnsi="Times New Roman"/>
          <w:sz w:val="28"/>
          <w:szCs w:val="28"/>
        </w:rPr>
        <w:t>стоматол</w:t>
      </w:r>
      <w:proofErr w:type="spellEnd"/>
      <w:r w:rsidRPr="00863B23">
        <w:rPr>
          <w:rFonts w:ascii="Times New Roman" w:hAnsi="Times New Roman"/>
          <w:sz w:val="28"/>
          <w:szCs w:val="28"/>
        </w:rPr>
        <w:t xml:space="preserve">. фак. </w:t>
      </w:r>
      <w:r w:rsidRPr="00863B23">
        <w:rPr>
          <w:rFonts w:ascii="Times New Roman" w:hAnsi="Times New Roman"/>
          <w:bCs/>
          <w:iCs/>
          <w:sz w:val="28"/>
          <w:szCs w:val="28"/>
        </w:rPr>
        <w:t xml:space="preserve">на англ. яз. </w:t>
      </w:r>
      <w:r w:rsidRPr="00863B23">
        <w:rPr>
          <w:rFonts w:ascii="Times New Roman" w:hAnsi="Times New Roman"/>
          <w:sz w:val="28"/>
          <w:szCs w:val="28"/>
        </w:rPr>
        <w:t>/ Э. А. Доценко [и др.</w:t>
      </w:r>
      <w:proofErr w:type="gramStart"/>
      <w:r w:rsidRPr="00863B23">
        <w:rPr>
          <w:rFonts w:ascii="Times New Roman" w:hAnsi="Times New Roman"/>
          <w:sz w:val="28"/>
          <w:szCs w:val="28"/>
        </w:rPr>
        <w:t>] ;</w:t>
      </w:r>
      <w:proofErr w:type="gramEnd"/>
      <w:r w:rsidRPr="00863B23">
        <w:rPr>
          <w:rFonts w:ascii="Times New Roman" w:hAnsi="Times New Roman"/>
          <w:sz w:val="28"/>
          <w:szCs w:val="28"/>
        </w:rPr>
        <w:t xml:space="preserve"> М-во здравоохранения Республики Беларусь, Белорус. гос. мед. ун-т, Каф. пропедевтики </w:t>
      </w:r>
      <w:proofErr w:type="spellStart"/>
      <w:r w:rsidRPr="00863B23">
        <w:rPr>
          <w:rFonts w:ascii="Times New Roman" w:hAnsi="Times New Roman"/>
          <w:sz w:val="28"/>
          <w:szCs w:val="28"/>
        </w:rPr>
        <w:t>внутрен</w:t>
      </w:r>
      <w:proofErr w:type="spellEnd"/>
      <w:r w:rsidRPr="00863B23">
        <w:rPr>
          <w:rFonts w:ascii="Times New Roman" w:hAnsi="Times New Roman"/>
          <w:sz w:val="28"/>
          <w:szCs w:val="28"/>
        </w:rPr>
        <w:t xml:space="preserve">. болезней. - 2-е изд. - Минск: БГМУ, 2023. – 73 с. – 1 </w:t>
      </w:r>
      <w:proofErr w:type="spellStart"/>
      <w:r w:rsidRPr="00863B23">
        <w:rPr>
          <w:rFonts w:ascii="Times New Roman" w:hAnsi="Times New Roman"/>
          <w:sz w:val="28"/>
          <w:szCs w:val="28"/>
        </w:rPr>
        <w:t>экз</w:t>
      </w:r>
      <w:proofErr w:type="spellEnd"/>
    </w:p>
    <w:p w:rsidR="005F5AC1" w:rsidRPr="008C2F01" w:rsidRDefault="005F5AC1" w:rsidP="00205D3F">
      <w:pPr>
        <w:pStyle w:val="1"/>
        <w:ind w:left="0" w:firstLine="0"/>
        <w:jc w:val="right"/>
        <w:rPr>
          <w:sz w:val="28"/>
          <w:szCs w:val="28"/>
        </w:rPr>
      </w:pPr>
    </w:p>
    <w:sectPr w:rsidR="005F5AC1" w:rsidRPr="008C2F01" w:rsidSect="004410DC">
      <w:footerReference w:type="default" r:id="rId2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D8" w:rsidRDefault="00C36AD8" w:rsidP="008C2F01">
      <w:r>
        <w:separator/>
      </w:r>
    </w:p>
  </w:endnote>
  <w:endnote w:type="continuationSeparator" w:id="0">
    <w:p w:rsidR="00C36AD8" w:rsidRDefault="00C36AD8" w:rsidP="008C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100784"/>
      <w:docPartObj>
        <w:docPartGallery w:val="Page Numbers (Bottom of Page)"/>
        <w:docPartUnique/>
      </w:docPartObj>
    </w:sdtPr>
    <w:sdtEndPr/>
    <w:sdtContent>
      <w:p w:rsidR="00DD6592" w:rsidRDefault="00DD6592">
        <w:pPr>
          <w:pStyle w:val="af1"/>
          <w:jc w:val="center"/>
        </w:pPr>
        <w:r>
          <w:fldChar w:fldCharType="begin"/>
        </w:r>
        <w:r>
          <w:instrText>PAGE   \* MERGEFORMAT</w:instrText>
        </w:r>
        <w:r>
          <w:fldChar w:fldCharType="separate"/>
        </w:r>
        <w:r w:rsidR="00D57C79">
          <w:rPr>
            <w:noProof/>
          </w:rPr>
          <w:t>3</w:t>
        </w:r>
        <w:r>
          <w:fldChar w:fldCharType="end"/>
        </w:r>
      </w:p>
    </w:sdtContent>
  </w:sdt>
  <w:p w:rsidR="008C2F01" w:rsidRDefault="008C2F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D8" w:rsidRDefault="00C36AD8" w:rsidP="008C2F01">
      <w:r>
        <w:separator/>
      </w:r>
    </w:p>
  </w:footnote>
  <w:footnote w:type="continuationSeparator" w:id="0">
    <w:p w:rsidR="00C36AD8" w:rsidRDefault="00C36AD8" w:rsidP="008C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5D8"/>
    <w:multiLevelType w:val="hybridMultilevel"/>
    <w:tmpl w:val="128CC0E2"/>
    <w:lvl w:ilvl="0" w:tplc="0A6083FA">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3A4259"/>
    <w:multiLevelType w:val="hybridMultilevel"/>
    <w:tmpl w:val="41A49E2A"/>
    <w:lvl w:ilvl="0" w:tplc="0419000F">
      <w:start w:val="1"/>
      <w:numFmt w:val="decimal"/>
      <w:lvlText w:val="%1."/>
      <w:lvlJc w:val="left"/>
      <w:pPr>
        <w:tabs>
          <w:tab w:val="num" w:pos="2138"/>
        </w:tabs>
        <w:ind w:left="2138" w:hanging="360"/>
      </w:p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 w15:restartNumberingAfterBreak="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EC736D"/>
    <w:multiLevelType w:val="hybridMultilevel"/>
    <w:tmpl w:val="99EA1F0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 w15:restartNumberingAfterBreak="0">
    <w:nsid w:val="090D77B0"/>
    <w:multiLevelType w:val="hybridMultilevel"/>
    <w:tmpl w:val="B4720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0CEA1ED0"/>
    <w:multiLevelType w:val="multilevel"/>
    <w:tmpl w:val="D31A44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4702F8E"/>
    <w:multiLevelType w:val="multilevel"/>
    <w:tmpl w:val="D31A44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15:restartNumberingAfterBreak="0">
    <w:nsid w:val="386E0D10"/>
    <w:multiLevelType w:val="hybridMultilevel"/>
    <w:tmpl w:val="B6D81DAA"/>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8EF6C45"/>
    <w:multiLevelType w:val="multilevel"/>
    <w:tmpl w:val="41A49E2A"/>
    <w:lvl w:ilvl="0">
      <w:start w:val="1"/>
      <w:numFmt w:val="decimal"/>
      <w:lvlText w:val="%1."/>
      <w:lvlJc w:val="left"/>
      <w:pPr>
        <w:tabs>
          <w:tab w:val="num" w:pos="2138"/>
        </w:tabs>
        <w:ind w:left="2138" w:hanging="360"/>
      </w:p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12" w15:restartNumberingAfterBreak="0">
    <w:nsid w:val="45662FFC"/>
    <w:multiLevelType w:val="multilevel"/>
    <w:tmpl w:val="B47202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7F30FA"/>
    <w:multiLevelType w:val="hybridMultilevel"/>
    <w:tmpl w:val="32B23F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86E5EA4"/>
    <w:multiLevelType w:val="hybridMultilevel"/>
    <w:tmpl w:val="FF5645D8"/>
    <w:lvl w:ilvl="0" w:tplc="1428B0DC">
      <w:start w:val="1"/>
      <w:numFmt w:val="decimal"/>
      <w:lvlText w:val="%1."/>
      <w:lvlJc w:val="left"/>
      <w:pPr>
        <w:tabs>
          <w:tab w:val="num" w:pos="1778"/>
        </w:tabs>
        <w:ind w:left="709"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ECF338C"/>
    <w:multiLevelType w:val="hybridMultilevel"/>
    <w:tmpl w:val="7E389A6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55E462F8"/>
    <w:multiLevelType w:val="hybridMultilevel"/>
    <w:tmpl w:val="A5960702"/>
    <w:lvl w:ilvl="0" w:tplc="4C04BD8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1A7262"/>
    <w:multiLevelType w:val="hybridMultilevel"/>
    <w:tmpl w:val="F0B84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466F06"/>
    <w:multiLevelType w:val="hybridMultilevel"/>
    <w:tmpl w:val="9EF6E06A"/>
    <w:lvl w:ilvl="0" w:tplc="673020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9635584"/>
    <w:multiLevelType w:val="hybridMultilevel"/>
    <w:tmpl w:val="E6B653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15:restartNumberingAfterBreak="0">
    <w:nsid w:val="735A1787"/>
    <w:multiLevelType w:val="hybridMultilevel"/>
    <w:tmpl w:val="937EED0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2" w15:restartNumberingAfterBreak="0">
    <w:nsid w:val="73654179"/>
    <w:multiLevelType w:val="multilevel"/>
    <w:tmpl w:val="FFC0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20"/>
  </w:num>
  <w:num w:numId="8">
    <w:abstractNumId w:val="19"/>
  </w:num>
  <w:num w:numId="9">
    <w:abstractNumId w:val="3"/>
  </w:num>
  <w:num w:numId="10">
    <w:abstractNumId w:val="0"/>
  </w:num>
  <w:num w:numId="11">
    <w:abstractNumId w:val="1"/>
  </w:num>
  <w:num w:numId="12">
    <w:abstractNumId w:val="11"/>
  </w:num>
  <w:num w:numId="13">
    <w:abstractNumId w:val="21"/>
  </w:num>
  <w:num w:numId="14">
    <w:abstractNumId w:val="4"/>
  </w:num>
  <w:num w:numId="15">
    <w:abstractNumId w:val="12"/>
  </w:num>
  <w:num w:numId="16">
    <w:abstractNumId w:val="2"/>
  </w:num>
  <w:num w:numId="17">
    <w:abstractNumId w:val="17"/>
  </w:num>
  <w:num w:numId="18">
    <w:abstractNumId w:val="14"/>
  </w:num>
  <w:num w:numId="19">
    <w:abstractNumId w:val="6"/>
  </w:num>
  <w:num w:numId="20">
    <w:abstractNumId w:val="10"/>
  </w:num>
  <w:num w:numId="21">
    <w:abstractNumId w:val="7"/>
  </w:num>
  <w:num w:numId="22">
    <w:abstractNumId w:val="8"/>
  </w:num>
  <w:num w:numId="23">
    <w:abstractNumId w:val="16"/>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7"/>
    <w:rsid w:val="00017FC0"/>
    <w:rsid w:val="00024700"/>
    <w:rsid w:val="00036711"/>
    <w:rsid w:val="00071D83"/>
    <w:rsid w:val="00072CDE"/>
    <w:rsid w:val="001243F7"/>
    <w:rsid w:val="00176098"/>
    <w:rsid w:val="001C2D7C"/>
    <w:rsid w:val="001C6155"/>
    <w:rsid w:val="001D47D1"/>
    <w:rsid w:val="001E7142"/>
    <w:rsid w:val="00205D3F"/>
    <w:rsid w:val="0020750F"/>
    <w:rsid w:val="00243831"/>
    <w:rsid w:val="002554AD"/>
    <w:rsid w:val="00265F95"/>
    <w:rsid w:val="00286B56"/>
    <w:rsid w:val="002C2E7F"/>
    <w:rsid w:val="00340F9A"/>
    <w:rsid w:val="00366AC1"/>
    <w:rsid w:val="00381B3D"/>
    <w:rsid w:val="003A4163"/>
    <w:rsid w:val="003C6AEE"/>
    <w:rsid w:val="00400163"/>
    <w:rsid w:val="0041467C"/>
    <w:rsid w:val="004410DC"/>
    <w:rsid w:val="00466A00"/>
    <w:rsid w:val="004B57A9"/>
    <w:rsid w:val="004E5513"/>
    <w:rsid w:val="004E5583"/>
    <w:rsid w:val="0050327A"/>
    <w:rsid w:val="005077C7"/>
    <w:rsid w:val="00533C9C"/>
    <w:rsid w:val="00553448"/>
    <w:rsid w:val="00566EE4"/>
    <w:rsid w:val="005A0722"/>
    <w:rsid w:val="005A4CBC"/>
    <w:rsid w:val="005A7DD3"/>
    <w:rsid w:val="005F16B6"/>
    <w:rsid w:val="005F5AC1"/>
    <w:rsid w:val="0060664B"/>
    <w:rsid w:val="00611553"/>
    <w:rsid w:val="0062175B"/>
    <w:rsid w:val="00652F67"/>
    <w:rsid w:val="00655140"/>
    <w:rsid w:val="006620AF"/>
    <w:rsid w:val="006753AB"/>
    <w:rsid w:val="006825E1"/>
    <w:rsid w:val="00694F53"/>
    <w:rsid w:val="006B3AED"/>
    <w:rsid w:val="006C7D57"/>
    <w:rsid w:val="006F2388"/>
    <w:rsid w:val="006F6311"/>
    <w:rsid w:val="006F734F"/>
    <w:rsid w:val="00702C1D"/>
    <w:rsid w:val="00727D95"/>
    <w:rsid w:val="0073196D"/>
    <w:rsid w:val="0073619B"/>
    <w:rsid w:val="0074108E"/>
    <w:rsid w:val="007413D1"/>
    <w:rsid w:val="007B19D1"/>
    <w:rsid w:val="007B7763"/>
    <w:rsid w:val="007D6B3C"/>
    <w:rsid w:val="007E5E24"/>
    <w:rsid w:val="007E7813"/>
    <w:rsid w:val="00842E91"/>
    <w:rsid w:val="00863B23"/>
    <w:rsid w:val="0087596C"/>
    <w:rsid w:val="0089760A"/>
    <w:rsid w:val="008B0043"/>
    <w:rsid w:val="008C1DB4"/>
    <w:rsid w:val="008C2F01"/>
    <w:rsid w:val="008D1DAB"/>
    <w:rsid w:val="008D5517"/>
    <w:rsid w:val="008F77C7"/>
    <w:rsid w:val="0096162C"/>
    <w:rsid w:val="009E5793"/>
    <w:rsid w:val="00A24C93"/>
    <w:rsid w:val="00A532BE"/>
    <w:rsid w:val="00A53FE6"/>
    <w:rsid w:val="00A85A04"/>
    <w:rsid w:val="00A876B3"/>
    <w:rsid w:val="00A93A82"/>
    <w:rsid w:val="00AB2B2F"/>
    <w:rsid w:val="00AC26E1"/>
    <w:rsid w:val="00AD32F3"/>
    <w:rsid w:val="00B04753"/>
    <w:rsid w:val="00B552EB"/>
    <w:rsid w:val="00B73310"/>
    <w:rsid w:val="00BC46FC"/>
    <w:rsid w:val="00C36AD8"/>
    <w:rsid w:val="00C44A79"/>
    <w:rsid w:val="00C61D25"/>
    <w:rsid w:val="00C80223"/>
    <w:rsid w:val="00C96E37"/>
    <w:rsid w:val="00CD02C4"/>
    <w:rsid w:val="00D57C79"/>
    <w:rsid w:val="00D66531"/>
    <w:rsid w:val="00D758E7"/>
    <w:rsid w:val="00D8036D"/>
    <w:rsid w:val="00DA73F4"/>
    <w:rsid w:val="00DD6592"/>
    <w:rsid w:val="00E76F1F"/>
    <w:rsid w:val="00EB4079"/>
    <w:rsid w:val="00EB5D3F"/>
    <w:rsid w:val="00ED5EF8"/>
    <w:rsid w:val="00F41EC1"/>
    <w:rsid w:val="00F56917"/>
    <w:rsid w:val="00FA45F5"/>
    <w:rsid w:val="00FD3640"/>
    <w:rsid w:val="00FD7798"/>
    <w:rsid w:val="00FE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C497B6B-FF1E-4D3D-A176-70CAA30F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0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072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072CDE"/>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072CDE"/>
    <w:pPr>
      <w:jc w:val="center"/>
    </w:pPr>
    <w:rPr>
      <w:sz w:val="28"/>
      <w:szCs w:val="28"/>
    </w:rPr>
  </w:style>
  <w:style w:type="paragraph" w:customStyle="1" w:styleId="1">
    <w:name w:val="Основной текст с отступом1"/>
    <w:basedOn w:val="a"/>
    <w:rsid w:val="00072CDE"/>
    <w:pPr>
      <w:ind w:left="900" w:hanging="900"/>
    </w:pPr>
  </w:style>
  <w:style w:type="paragraph" w:styleId="2">
    <w:name w:val="Body Text Indent 2"/>
    <w:basedOn w:val="a"/>
    <w:rsid w:val="00694F53"/>
    <w:pPr>
      <w:spacing w:after="120" w:line="480" w:lineRule="auto"/>
      <w:ind w:left="283"/>
    </w:pPr>
  </w:style>
  <w:style w:type="paragraph" w:styleId="3">
    <w:name w:val="Body Text Indent 3"/>
    <w:basedOn w:val="a"/>
    <w:rsid w:val="00694F53"/>
    <w:pPr>
      <w:spacing w:after="120"/>
      <w:ind w:left="283"/>
    </w:pPr>
    <w:rPr>
      <w:sz w:val="16"/>
      <w:szCs w:val="16"/>
    </w:rPr>
  </w:style>
  <w:style w:type="paragraph" w:styleId="a7">
    <w:name w:val="Block Text"/>
    <w:basedOn w:val="a"/>
    <w:rsid w:val="00694F53"/>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A9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A93A82"/>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56917"/>
  </w:style>
  <w:style w:type="paragraph" w:styleId="a9">
    <w:name w:val="Plain Text"/>
    <w:aliases w:val=" Знак,Знак, Знак8,Знак8"/>
    <w:basedOn w:val="a"/>
    <w:link w:val="aa"/>
    <w:rsid w:val="00A53FE6"/>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A53FE6"/>
    <w:rPr>
      <w:rFonts w:ascii="Courier New" w:hAnsi="Courier New"/>
    </w:rPr>
  </w:style>
  <w:style w:type="paragraph" w:styleId="ab">
    <w:name w:val="Subtitle"/>
    <w:basedOn w:val="a"/>
    <w:link w:val="ac"/>
    <w:qFormat/>
    <w:rsid w:val="00A53FE6"/>
    <w:pPr>
      <w:spacing w:line="360" w:lineRule="auto"/>
      <w:jc w:val="both"/>
    </w:pPr>
    <w:rPr>
      <w:sz w:val="28"/>
      <w:szCs w:val="20"/>
    </w:rPr>
  </w:style>
  <w:style w:type="character" w:customStyle="1" w:styleId="ac">
    <w:name w:val="Подзаголовок Знак"/>
    <w:basedOn w:val="a0"/>
    <w:link w:val="ab"/>
    <w:rsid w:val="00A53FE6"/>
    <w:rPr>
      <w:sz w:val="28"/>
    </w:rPr>
  </w:style>
  <w:style w:type="paragraph" w:styleId="ad">
    <w:name w:val="Normal (Web)"/>
    <w:basedOn w:val="a"/>
    <w:uiPriority w:val="99"/>
    <w:unhideWhenUsed/>
    <w:rsid w:val="00A24C93"/>
    <w:pPr>
      <w:spacing w:before="100" w:beforeAutospacing="1" w:after="100" w:afterAutospacing="1"/>
    </w:pPr>
  </w:style>
  <w:style w:type="character" w:styleId="ae">
    <w:name w:val="Hyperlink"/>
    <w:basedOn w:val="a0"/>
    <w:uiPriority w:val="99"/>
    <w:unhideWhenUsed/>
    <w:rsid w:val="00A24C93"/>
    <w:rPr>
      <w:color w:val="0000FF"/>
      <w:u w:val="single"/>
    </w:rPr>
  </w:style>
  <w:style w:type="paragraph" w:styleId="af">
    <w:name w:val="header"/>
    <w:basedOn w:val="a"/>
    <w:link w:val="af0"/>
    <w:unhideWhenUsed/>
    <w:rsid w:val="008C2F01"/>
    <w:pPr>
      <w:tabs>
        <w:tab w:val="center" w:pos="4677"/>
        <w:tab w:val="right" w:pos="9355"/>
      </w:tabs>
    </w:pPr>
  </w:style>
  <w:style w:type="character" w:customStyle="1" w:styleId="af0">
    <w:name w:val="Верхний колонтитул Знак"/>
    <w:basedOn w:val="a0"/>
    <w:link w:val="af"/>
    <w:rsid w:val="008C2F01"/>
    <w:rPr>
      <w:sz w:val="24"/>
      <w:szCs w:val="24"/>
    </w:rPr>
  </w:style>
  <w:style w:type="paragraph" w:styleId="af1">
    <w:name w:val="footer"/>
    <w:basedOn w:val="a"/>
    <w:link w:val="af2"/>
    <w:uiPriority w:val="99"/>
    <w:unhideWhenUsed/>
    <w:rsid w:val="008C2F01"/>
    <w:pPr>
      <w:tabs>
        <w:tab w:val="center" w:pos="4677"/>
        <w:tab w:val="right" w:pos="9355"/>
      </w:tabs>
    </w:pPr>
  </w:style>
  <w:style w:type="character" w:customStyle="1" w:styleId="af2">
    <w:name w:val="Нижний колонтитул Знак"/>
    <w:basedOn w:val="a0"/>
    <w:link w:val="af1"/>
    <w:uiPriority w:val="99"/>
    <w:rsid w:val="008C2F01"/>
    <w:rPr>
      <w:sz w:val="24"/>
      <w:szCs w:val="24"/>
    </w:rPr>
  </w:style>
  <w:style w:type="paragraph" w:styleId="af3">
    <w:name w:val="Balloon Text"/>
    <w:basedOn w:val="a"/>
    <w:link w:val="af4"/>
    <w:semiHidden/>
    <w:unhideWhenUsed/>
    <w:rsid w:val="008C2F01"/>
    <w:rPr>
      <w:rFonts w:ascii="Segoe UI" w:hAnsi="Segoe UI" w:cs="Segoe UI"/>
      <w:sz w:val="18"/>
      <w:szCs w:val="18"/>
    </w:rPr>
  </w:style>
  <w:style w:type="character" w:customStyle="1" w:styleId="af4">
    <w:name w:val="Текст выноски Знак"/>
    <w:basedOn w:val="a0"/>
    <w:link w:val="af3"/>
    <w:semiHidden/>
    <w:rsid w:val="008C2F01"/>
    <w:rPr>
      <w:rFonts w:ascii="Segoe UI" w:hAnsi="Segoe UI" w:cs="Segoe UI"/>
      <w:sz w:val="18"/>
      <w:szCs w:val="18"/>
    </w:rPr>
  </w:style>
  <w:style w:type="character" w:customStyle="1" w:styleId="HTML0">
    <w:name w:val="Стандартный HTML Знак"/>
    <w:basedOn w:val="a0"/>
    <w:link w:val="HTML"/>
    <w:rsid w:val="004410DC"/>
    <w:rPr>
      <w:rFonts w:ascii="Arial Unicode MS" w:eastAsia="Arial Unicode MS" w:cs="Arial Unicode MS"/>
    </w:rPr>
  </w:style>
  <w:style w:type="character" w:customStyle="1" w:styleId="a6">
    <w:name w:val="Название Знак"/>
    <w:link w:val="a5"/>
    <w:rsid w:val="004410DC"/>
    <w:rPr>
      <w:sz w:val="28"/>
      <w:szCs w:val="28"/>
    </w:rPr>
  </w:style>
  <w:style w:type="character" w:styleId="af5">
    <w:name w:val="annotation reference"/>
    <w:basedOn w:val="a0"/>
    <w:semiHidden/>
    <w:unhideWhenUsed/>
    <w:rsid w:val="004410DC"/>
    <w:rPr>
      <w:sz w:val="16"/>
      <w:szCs w:val="16"/>
    </w:rPr>
  </w:style>
  <w:style w:type="paragraph" w:styleId="af6">
    <w:name w:val="annotation text"/>
    <w:basedOn w:val="a"/>
    <w:link w:val="af7"/>
    <w:semiHidden/>
    <w:unhideWhenUsed/>
    <w:rsid w:val="004410DC"/>
    <w:rPr>
      <w:sz w:val="20"/>
      <w:szCs w:val="20"/>
    </w:rPr>
  </w:style>
  <w:style w:type="character" w:customStyle="1" w:styleId="af7">
    <w:name w:val="Текст примечания Знак"/>
    <w:basedOn w:val="a0"/>
    <w:link w:val="af6"/>
    <w:semiHidden/>
    <w:rsid w:val="004410DC"/>
  </w:style>
  <w:style w:type="paragraph" w:styleId="af8">
    <w:name w:val="annotation subject"/>
    <w:basedOn w:val="af6"/>
    <w:next w:val="af6"/>
    <w:link w:val="af9"/>
    <w:semiHidden/>
    <w:unhideWhenUsed/>
    <w:rsid w:val="004410DC"/>
    <w:rPr>
      <w:b/>
      <w:bCs/>
    </w:rPr>
  </w:style>
  <w:style w:type="character" w:customStyle="1" w:styleId="af9">
    <w:name w:val="Тема примечания Знак"/>
    <w:basedOn w:val="af7"/>
    <w:link w:val="af8"/>
    <w:semiHidden/>
    <w:rsid w:val="004410DC"/>
    <w:rPr>
      <w:b/>
      <w:bCs/>
    </w:rPr>
  </w:style>
  <w:style w:type="character" w:customStyle="1" w:styleId="a4">
    <w:name w:val="Основной текст с отступом Знак"/>
    <w:basedOn w:val="a0"/>
    <w:link w:val="a3"/>
    <w:rsid w:val="00DA73F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932170">
      <w:bodyDiv w:val="1"/>
      <w:marLeft w:val="0"/>
      <w:marRight w:val="0"/>
      <w:marTop w:val="0"/>
      <w:marBottom w:val="0"/>
      <w:divBdr>
        <w:top w:val="none" w:sz="0" w:space="0" w:color="auto"/>
        <w:left w:val="none" w:sz="0" w:space="0" w:color="auto"/>
        <w:bottom w:val="none" w:sz="0" w:space="0" w:color="auto"/>
        <w:right w:val="none" w:sz="0" w:space="0" w:color="auto"/>
      </w:divBdr>
    </w:div>
    <w:div w:id="73165112">
      <w:bodyDiv w:val="1"/>
      <w:marLeft w:val="0"/>
      <w:marRight w:val="0"/>
      <w:marTop w:val="0"/>
      <w:marBottom w:val="0"/>
      <w:divBdr>
        <w:top w:val="none" w:sz="0" w:space="0" w:color="auto"/>
        <w:left w:val="none" w:sz="0" w:space="0" w:color="auto"/>
        <w:bottom w:val="none" w:sz="0" w:space="0" w:color="auto"/>
        <w:right w:val="none" w:sz="0" w:space="0" w:color="auto"/>
      </w:divBdr>
    </w:div>
    <w:div w:id="92015066">
      <w:bodyDiv w:val="1"/>
      <w:marLeft w:val="0"/>
      <w:marRight w:val="0"/>
      <w:marTop w:val="0"/>
      <w:marBottom w:val="0"/>
      <w:divBdr>
        <w:top w:val="none" w:sz="0" w:space="0" w:color="auto"/>
        <w:left w:val="none" w:sz="0" w:space="0" w:color="auto"/>
        <w:bottom w:val="none" w:sz="0" w:space="0" w:color="auto"/>
        <w:right w:val="none" w:sz="0" w:space="0" w:color="auto"/>
      </w:divBdr>
    </w:div>
    <w:div w:id="168104035">
      <w:bodyDiv w:val="1"/>
      <w:marLeft w:val="0"/>
      <w:marRight w:val="0"/>
      <w:marTop w:val="0"/>
      <w:marBottom w:val="0"/>
      <w:divBdr>
        <w:top w:val="none" w:sz="0" w:space="0" w:color="auto"/>
        <w:left w:val="none" w:sz="0" w:space="0" w:color="auto"/>
        <w:bottom w:val="none" w:sz="0" w:space="0" w:color="auto"/>
        <w:right w:val="none" w:sz="0" w:space="0" w:color="auto"/>
      </w:divBdr>
    </w:div>
    <w:div w:id="240607749">
      <w:bodyDiv w:val="1"/>
      <w:marLeft w:val="0"/>
      <w:marRight w:val="0"/>
      <w:marTop w:val="0"/>
      <w:marBottom w:val="0"/>
      <w:divBdr>
        <w:top w:val="none" w:sz="0" w:space="0" w:color="auto"/>
        <w:left w:val="none" w:sz="0" w:space="0" w:color="auto"/>
        <w:bottom w:val="none" w:sz="0" w:space="0" w:color="auto"/>
        <w:right w:val="none" w:sz="0" w:space="0" w:color="auto"/>
      </w:divBdr>
    </w:div>
    <w:div w:id="363946276">
      <w:bodyDiv w:val="1"/>
      <w:marLeft w:val="0"/>
      <w:marRight w:val="0"/>
      <w:marTop w:val="0"/>
      <w:marBottom w:val="0"/>
      <w:divBdr>
        <w:top w:val="none" w:sz="0" w:space="0" w:color="auto"/>
        <w:left w:val="none" w:sz="0" w:space="0" w:color="auto"/>
        <w:bottom w:val="none" w:sz="0" w:space="0" w:color="auto"/>
        <w:right w:val="none" w:sz="0" w:space="0" w:color="auto"/>
      </w:divBdr>
    </w:div>
    <w:div w:id="429936760">
      <w:bodyDiv w:val="1"/>
      <w:marLeft w:val="0"/>
      <w:marRight w:val="0"/>
      <w:marTop w:val="0"/>
      <w:marBottom w:val="0"/>
      <w:divBdr>
        <w:top w:val="none" w:sz="0" w:space="0" w:color="auto"/>
        <w:left w:val="none" w:sz="0" w:space="0" w:color="auto"/>
        <w:bottom w:val="none" w:sz="0" w:space="0" w:color="auto"/>
        <w:right w:val="none" w:sz="0" w:space="0" w:color="auto"/>
      </w:divBdr>
    </w:div>
    <w:div w:id="433017409">
      <w:bodyDiv w:val="1"/>
      <w:marLeft w:val="0"/>
      <w:marRight w:val="0"/>
      <w:marTop w:val="0"/>
      <w:marBottom w:val="0"/>
      <w:divBdr>
        <w:top w:val="none" w:sz="0" w:space="0" w:color="auto"/>
        <w:left w:val="none" w:sz="0" w:space="0" w:color="auto"/>
        <w:bottom w:val="none" w:sz="0" w:space="0" w:color="auto"/>
        <w:right w:val="none" w:sz="0" w:space="0" w:color="auto"/>
      </w:divBdr>
    </w:div>
    <w:div w:id="524094739">
      <w:bodyDiv w:val="1"/>
      <w:marLeft w:val="0"/>
      <w:marRight w:val="0"/>
      <w:marTop w:val="0"/>
      <w:marBottom w:val="0"/>
      <w:divBdr>
        <w:top w:val="none" w:sz="0" w:space="0" w:color="auto"/>
        <w:left w:val="none" w:sz="0" w:space="0" w:color="auto"/>
        <w:bottom w:val="none" w:sz="0" w:space="0" w:color="auto"/>
        <w:right w:val="none" w:sz="0" w:space="0" w:color="auto"/>
      </w:divBdr>
      <w:divsChild>
        <w:div w:id="1476482311">
          <w:marLeft w:val="0"/>
          <w:marRight w:val="336"/>
          <w:marTop w:val="120"/>
          <w:marBottom w:val="312"/>
          <w:divBdr>
            <w:top w:val="none" w:sz="0" w:space="0" w:color="auto"/>
            <w:left w:val="none" w:sz="0" w:space="0" w:color="auto"/>
            <w:bottom w:val="none" w:sz="0" w:space="0" w:color="auto"/>
            <w:right w:val="none" w:sz="0" w:space="0" w:color="auto"/>
          </w:divBdr>
          <w:divsChild>
            <w:div w:id="754520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9874270">
      <w:bodyDiv w:val="1"/>
      <w:marLeft w:val="0"/>
      <w:marRight w:val="0"/>
      <w:marTop w:val="0"/>
      <w:marBottom w:val="0"/>
      <w:divBdr>
        <w:top w:val="none" w:sz="0" w:space="0" w:color="auto"/>
        <w:left w:val="none" w:sz="0" w:space="0" w:color="auto"/>
        <w:bottom w:val="none" w:sz="0" w:space="0" w:color="auto"/>
        <w:right w:val="none" w:sz="0" w:space="0" w:color="auto"/>
      </w:divBdr>
    </w:div>
    <w:div w:id="624391084">
      <w:bodyDiv w:val="1"/>
      <w:marLeft w:val="0"/>
      <w:marRight w:val="0"/>
      <w:marTop w:val="0"/>
      <w:marBottom w:val="0"/>
      <w:divBdr>
        <w:top w:val="none" w:sz="0" w:space="0" w:color="auto"/>
        <w:left w:val="none" w:sz="0" w:space="0" w:color="auto"/>
        <w:bottom w:val="none" w:sz="0" w:space="0" w:color="auto"/>
        <w:right w:val="none" w:sz="0" w:space="0" w:color="auto"/>
      </w:divBdr>
    </w:div>
    <w:div w:id="632831039">
      <w:bodyDiv w:val="1"/>
      <w:marLeft w:val="0"/>
      <w:marRight w:val="0"/>
      <w:marTop w:val="0"/>
      <w:marBottom w:val="0"/>
      <w:divBdr>
        <w:top w:val="none" w:sz="0" w:space="0" w:color="auto"/>
        <w:left w:val="none" w:sz="0" w:space="0" w:color="auto"/>
        <w:bottom w:val="none" w:sz="0" w:space="0" w:color="auto"/>
        <w:right w:val="none" w:sz="0" w:space="0" w:color="auto"/>
      </w:divBdr>
    </w:div>
    <w:div w:id="1352225726">
      <w:bodyDiv w:val="1"/>
      <w:marLeft w:val="0"/>
      <w:marRight w:val="0"/>
      <w:marTop w:val="0"/>
      <w:marBottom w:val="0"/>
      <w:divBdr>
        <w:top w:val="none" w:sz="0" w:space="0" w:color="auto"/>
        <w:left w:val="none" w:sz="0" w:space="0" w:color="auto"/>
        <w:bottom w:val="none" w:sz="0" w:space="0" w:color="auto"/>
        <w:right w:val="none" w:sz="0" w:space="0" w:color="auto"/>
      </w:divBdr>
    </w:div>
    <w:div w:id="1576546003">
      <w:bodyDiv w:val="1"/>
      <w:marLeft w:val="0"/>
      <w:marRight w:val="0"/>
      <w:marTop w:val="0"/>
      <w:marBottom w:val="0"/>
      <w:divBdr>
        <w:top w:val="none" w:sz="0" w:space="0" w:color="auto"/>
        <w:left w:val="none" w:sz="0" w:space="0" w:color="auto"/>
        <w:bottom w:val="none" w:sz="0" w:space="0" w:color="auto"/>
        <w:right w:val="none" w:sz="0" w:space="0" w:color="auto"/>
      </w:divBdr>
    </w:div>
    <w:div w:id="1622687317">
      <w:bodyDiv w:val="1"/>
      <w:marLeft w:val="0"/>
      <w:marRight w:val="0"/>
      <w:marTop w:val="0"/>
      <w:marBottom w:val="0"/>
      <w:divBdr>
        <w:top w:val="none" w:sz="0" w:space="0" w:color="auto"/>
        <w:left w:val="none" w:sz="0" w:space="0" w:color="auto"/>
        <w:bottom w:val="none" w:sz="0" w:space="0" w:color="auto"/>
        <w:right w:val="none" w:sz="0" w:space="0" w:color="auto"/>
      </w:divBdr>
    </w:div>
    <w:div w:id="1992059459">
      <w:bodyDiv w:val="1"/>
      <w:marLeft w:val="0"/>
      <w:marRight w:val="0"/>
      <w:marTop w:val="0"/>
      <w:marBottom w:val="0"/>
      <w:divBdr>
        <w:top w:val="none" w:sz="0" w:space="0" w:color="auto"/>
        <w:left w:val="none" w:sz="0" w:space="0" w:color="auto"/>
        <w:bottom w:val="none" w:sz="0" w:space="0" w:color="auto"/>
        <w:right w:val="none" w:sz="0" w:space="0" w:color="auto"/>
      </w:divBdr>
    </w:div>
    <w:div w:id="20039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sjKcQUsQY8" TargetMode="External"/><Relationship Id="rId13" Type="http://schemas.openxmlformats.org/officeDocument/2006/relationships/hyperlink" Target="https://youtu.be/Sx3JZD2MDUE" TargetMode="External"/><Relationship Id="rId18" Type="http://schemas.openxmlformats.org/officeDocument/2006/relationships/hyperlink" Target="https://youtu.be/ZpaY5Jmpj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youtu.be/IuFu-yRReW4" TargetMode="External"/><Relationship Id="rId17" Type="http://schemas.openxmlformats.org/officeDocument/2006/relationships/hyperlink" Target="https://youtu.be/CuWugcMDNFI" TargetMode="External"/><Relationship Id="rId2" Type="http://schemas.openxmlformats.org/officeDocument/2006/relationships/numbering" Target="numbering.xml"/><Relationship Id="rId16" Type="http://schemas.openxmlformats.org/officeDocument/2006/relationships/hyperlink" Target="https://youtu.be/j3p9yFOvmG8" TargetMode="External"/><Relationship Id="rId20" Type="http://schemas.openxmlformats.org/officeDocument/2006/relationships/hyperlink" Target="http://elib.vsmu.by/handle/123/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t3fT9IeQfo" TargetMode="External"/><Relationship Id="rId5" Type="http://schemas.openxmlformats.org/officeDocument/2006/relationships/webSettings" Target="webSettings.xml"/><Relationship Id="rId15" Type="http://schemas.openxmlformats.org/officeDocument/2006/relationships/hyperlink" Target="https://youtu.be/FXDfZmZ2EzM" TargetMode="External"/><Relationship Id="rId23" Type="http://schemas.openxmlformats.org/officeDocument/2006/relationships/theme" Target="theme/theme1.xml"/><Relationship Id="rId10" Type="http://schemas.openxmlformats.org/officeDocument/2006/relationships/hyperlink" Target="https://youtu.be/qUjaLSwW_Bk" TargetMode="External"/><Relationship Id="rId19" Type="http://schemas.openxmlformats.org/officeDocument/2006/relationships/hyperlink" Target="https://elib.vsmu.by/handle/123/23000" TargetMode="External"/><Relationship Id="rId4" Type="http://schemas.openxmlformats.org/officeDocument/2006/relationships/settings" Target="settings.xml"/><Relationship Id="rId9" Type="http://schemas.openxmlformats.org/officeDocument/2006/relationships/hyperlink" Target="https://youtu.be/Ev3N-7ap5sA" TargetMode="External"/><Relationship Id="rId14" Type="http://schemas.openxmlformats.org/officeDocument/2006/relationships/hyperlink" Target="https://youtu.be/hKao2Ac_Fl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EC04-204D-4567-9023-6DDABF53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ВИТЕБСКИЙ ГОСУДАРСТВЕННЫЙ МЕДИЦИНСКИЙ УНИВЕРСИТЕТ</vt:lpstr>
    </vt:vector>
  </TitlesOfParts>
  <Company>BelABM</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ГОСУДАРСТВЕННЫЙ МЕДИЦИНСКИЙ УНИВЕРСИТЕТ</dc:title>
  <dc:creator>IVA</dc:creator>
  <cp:lastModifiedBy>Nemtsov Leonid</cp:lastModifiedBy>
  <cp:revision>14</cp:revision>
  <cp:lastPrinted>2025-01-23T08:09:00Z</cp:lastPrinted>
  <dcterms:created xsi:type="dcterms:W3CDTF">2025-01-24T16:25:00Z</dcterms:created>
  <dcterms:modified xsi:type="dcterms:W3CDTF">2025-01-30T19:12:00Z</dcterms:modified>
</cp:coreProperties>
</file>