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06FD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Ministry of Health of the Republic of Belarus</w:t>
      </w:r>
    </w:p>
    <w:p w14:paraId="1A32E072" w14:textId="77777777" w:rsidR="000E4A1F" w:rsidRPr="00E20D27" w:rsidRDefault="000E4A1F" w:rsidP="000E4A1F">
      <w:pPr>
        <w:pStyle w:val="a5"/>
        <w:rPr>
          <w:rFonts w:eastAsia="Arial Unicode MS"/>
          <w:lang w:val="en-US"/>
        </w:rPr>
      </w:pPr>
      <w:r w:rsidRPr="00E20D27">
        <w:rPr>
          <w:rFonts w:eastAsia="Arial Unicode MS"/>
          <w:lang w:val="en-US"/>
        </w:rPr>
        <w:t>Educational Establishment</w:t>
      </w:r>
    </w:p>
    <w:p w14:paraId="2CD9224C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«Vitebsk State Order of Peoples` Friendship Medical University» </w:t>
      </w:r>
    </w:p>
    <w:p w14:paraId="21058FE2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Chair of Propedeutics of Internal Diseases</w:t>
      </w:r>
    </w:p>
    <w:p w14:paraId="6D6D9582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</w:p>
    <w:p w14:paraId="200D9636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</w:p>
    <w:p w14:paraId="4448645E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  It predicated on meeting</w:t>
      </w:r>
    </w:p>
    <w:p w14:paraId="283F4051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  </w:t>
      </w:r>
      <w:proofErr w:type="gramStart"/>
      <w:r w:rsidRPr="004251E2">
        <w:rPr>
          <w:rFonts w:eastAsia="Arial Unicode MS"/>
          <w:lang w:val="en-US"/>
        </w:rPr>
        <w:t>of</w:t>
      </w:r>
      <w:proofErr w:type="gramEnd"/>
      <w:r w:rsidRPr="004251E2">
        <w:rPr>
          <w:rFonts w:eastAsia="Arial Unicode MS"/>
          <w:lang w:val="en-US"/>
        </w:rPr>
        <w:t xml:space="preserve"> the chair from</w:t>
      </w:r>
    </w:p>
    <w:p w14:paraId="1D9338EC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 xml:space="preserve">                            </w:t>
      </w:r>
      <w:r>
        <w:rPr>
          <w:rFonts w:eastAsia="Arial Unicode MS"/>
          <w:lang w:val="en-US"/>
        </w:rPr>
        <w:tab/>
      </w:r>
      <w:r>
        <w:rPr>
          <w:rFonts w:eastAsia="Arial Unicode MS"/>
          <w:lang w:val="en-US"/>
        </w:rPr>
        <w:tab/>
      </w:r>
      <w:r>
        <w:rPr>
          <w:rFonts w:eastAsia="Arial Unicode MS"/>
          <w:lang w:val="en-US"/>
        </w:rPr>
        <w:tab/>
      </w:r>
      <w:r w:rsidRPr="004251E2">
        <w:rPr>
          <w:rFonts w:eastAsia="Arial Unicode MS"/>
          <w:lang w:val="en-US"/>
        </w:rPr>
        <w:t xml:space="preserve"> Protocol № __ "___" _________20___yr</w:t>
      </w:r>
    </w:p>
    <w:p w14:paraId="33FB72E0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</w:p>
    <w:p w14:paraId="5072DD9B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</w:p>
    <w:p w14:paraId="61AC622B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</w:p>
    <w:p w14:paraId="2D3EE3D0" w14:textId="5B43E26D" w:rsidR="000E4A1F" w:rsidRPr="004251E2" w:rsidRDefault="000E4A1F" w:rsidP="000E4A1F">
      <w:pPr>
        <w:pStyle w:val="a5"/>
        <w:rPr>
          <w:rFonts w:eastAsia="Arial Unicode MS"/>
          <w:b/>
          <w:lang w:val="en-US"/>
        </w:rPr>
      </w:pPr>
      <w:r w:rsidRPr="004251E2">
        <w:rPr>
          <w:rFonts w:eastAsia="Arial Unicode MS"/>
          <w:b/>
          <w:lang w:val="en-US"/>
        </w:rPr>
        <w:t>METHODOLOGICAL RECOMMENDATIONS FOR LEARNERS N</w:t>
      </w:r>
      <w:r>
        <w:rPr>
          <w:rFonts w:eastAsia="Arial Unicode MS"/>
          <w:b/>
          <w:lang w:val="en-US"/>
        </w:rPr>
        <w:t>3</w:t>
      </w:r>
    </w:p>
    <w:p w14:paraId="60B67462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proofErr w:type="gramStart"/>
      <w:r w:rsidRPr="004251E2">
        <w:rPr>
          <w:rFonts w:eastAsia="Arial Unicode MS"/>
          <w:lang w:val="en-US"/>
        </w:rPr>
        <w:t>for</w:t>
      </w:r>
      <w:proofErr w:type="gramEnd"/>
      <w:r w:rsidRPr="004251E2">
        <w:rPr>
          <w:rFonts w:eastAsia="Arial Unicode MS"/>
          <w:lang w:val="en-US"/>
        </w:rPr>
        <w:t xml:space="preserve"> practical training </w:t>
      </w:r>
    </w:p>
    <w:p w14:paraId="529BBAED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proofErr w:type="gramStart"/>
      <w:r w:rsidRPr="004251E2">
        <w:rPr>
          <w:rFonts w:eastAsia="Arial Unicode MS"/>
          <w:lang w:val="en-US"/>
        </w:rPr>
        <w:t>on</w:t>
      </w:r>
      <w:proofErr w:type="gramEnd"/>
      <w:r w:rsidRPr="004251E2">
        <w:rPr>
          <w:rFonts w:eastAsia="Arial Unicode MS"/>
          <w:lang w:val="en-US"/>
        </w:rPr>
        <w:t xml:space="preserve"> </w:t>
      </w:r>
      <w:proofErr w:type="spellStart"/>
      <w:r w:rsidRPr="004251E2">
        <w:rPr>
          <w:rFonts w:eastAsia="Arial Unicode MS"/>
          <w:lang w:val="en-US"/>
        </w:rPr>
        <w:t>Propaedeutics</w:t>
      </w:r>
      <w:proofErr w:type="spellEnd"/>
      <w:r w:rsidRPr="004251E2">
        <w:rPr>
          <w:rFonts w:eastAsia="Arial Unicode MS"/>
          <w:lang w:val="en-US"/>
        </w:rPr>
        <w:t xml:space="preserve"> of Internal Diseases</w:t>
      </w:r>
    </w:p>
    <w:p w14:paraId="3B5F0272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proofErr w:type="gramStart"/>
      <w:r w:rsidRPr="004251E2">
        <w:rPr>
          <w:rFonts w:eastAsia="Arial Unicode MS"/>
          <w:lang w:val="en-US"/>
        </w:rPr>
        <w:t>for</w:t>
      </w:r>
      <w:proofErr w:type="gramEnd"/>
      <w:r w:rsidRPr="004251E2">
        <w:rPr>
          <w:rFonts w:eastAsia="Arial Unicode MS"/>
          <w:lang w:val="en-US"/>
        </w:rPr>
        <w:t xml:space="preserve"> specialty 7-07-0911-01 “General Medicine”</w:t>
      </w:r>
    </w:p>
    <w:p w14:paraId="46ED9BEA" w14:textId="77777777" w:rsidR="000E4A1F" w:rsidRPr="004251E2" w:rsidRDefault="000E4A1F" w:rsidP="000E4A1F">
      <w:pPr>
        <w:pStyle w:val="a5"/>
        <w:rPr>
          <w:rFonts w:eastAsia="Arial Unicode MS"/>
          <w:lang w:val="en-US"/>
        </w:rPr>
      </w:pPr>
      <w:r w:rsidRPr="004251E2">
        <w:rPr>
          <w:rFonts w:eastAsia="Arial Unicode MS"/>
          <w:lang w:val="en-US"/>
        </w:rPr>
        <w:t>2nd year of medical faculty</w:t>
      </w:r>
    </w:p>
    <w:p w14:paraId="24834B4F" w14:textId="77777777" w:rsidR="000E4A1F" w:rsidRPr="009D171A" w:rsidRDefault="000E4A1F" w:rsidP="000E4A1F">
      <w:pPr>
        <w:pStyle w:val="a5"/>
        <w:rPr>
          <w:lang w:val="en-US"/>
        </w:rPr>
      </w:pPr>
      <w:proofErr w:type="gramStart"/>
      <w:r w:rsidRPr="00E20D27">
        <w:rPr>
          <w:rFonts w:eastAsia="Arial Unicode MS"/>
          <w:lang w:val="en-US"/>
        </w:rPr>
        <w:t>full</w:t>
      </w:r>
      <w:r w:rsidRPr="009D171A">
        <w:rPr>
          <w:rFonts w:eastAsia="Arial Unicode MS"/>
          <w:lang w:val="en-US"/>
        </w:rPr>
        <w:t>-</w:t>
      </w:r>
      <w:r w:rsidRPr="00E20D27">
        <w:rPr>
          <w:rFonts w:eastAsia="Arial Unicode MS"/>
          <w:lang w:val="en-US"/>
        </w:rPr>
        <w:t>time</w:t>
      </w:r>
      <w:proofErr w:type="gramEnd"/>
      <w:r w:rsidRPr="009D171A">
        <w:rPr>
          <w:rFonts w:eastAsia="Arial Unicode MS"/>
          <w:lang w:val="en-US"/>
        </w:rPr>
        <w:t xml:space="preserve"> </w:t>
      </w:r>
      <w:r w:rsidRPr="00E20D27">
        <w:rPr>
          <w:rFonts w:eastAsia="Arial Unicode MS"/>
          <w:lang w:val="en-US"/>
        </w:rPr>
        <w:t>higher</w:t>
      </w:r>
      <w:r w:rsidRPr="009D171A">
        <w:rPr>
          <w:rFonts w:eastAsia="Arial Unicode MS"/>
          <w:lang w:val="en-US"/>
        </w:rPr>
        <w:t xml:space="preserve"> </w:t>
      </w:r>
      <w:r w:rsidRPr="00E20D27">
        <w:rPr>
          <w:rFonts w:eastAsia="Arial Unicode MS"/>
          <w:lang w:val="en-US"/>
        </w:rPr>
        <w:t>education</w:t>
      </w:r>
    </w:p>
    <w:p w14:paraId="5BECCD5F" w14:textId="77777777" w:rsidR="000E4A1F" w:rsidRPr="009D171A" w:rsidRDefault="000E4A1F" w:rsidP="000E4A1F">
      <w:pPr>
        <w:pStyle w:val="a5"/>
        <w:rPr>
          <w:lang w:val="en-US"/>
        </w:rPr>
      </w:pPr>
    </w:p>
    <w:p w14:paraId="268F8DC7" w14:textId="77777777" w:rsidR="000E4A1F" w:rsidRPr="009D171A" w:rsidRDefault="000E4A1F" w:rsidP="000E4A1F">
      <w:pPr>
        <w:pStyle w:val="a5"/>
        <w:rPr>
          <w:lang w:val="en-US"/>
        </w:rPr>
      </w:pPr>
    </w:p>
    <w:p w14:paraId="35FC047D" w14:textId="0AE1E8E3" w:rsidR="00866FBC" w:rsidRPr="00AA0BF2" w:rsidRDefault="000E4A1F" w:rsidP="000E4A1F">
      <w:pPr>
        <w:pStyle w:val="a5"/>
        <w:jc w:val="both"/>
        <w:rPr>
          <w:lang w:val="en-US"/>
        </w:rPr>
      </w:pPr>
      <w:r>
        <w:rPr>
          <w:b/>
          <w:lang w:val="en-US"/>
        </w:rPr>
        <w:t>Theme</w:t>
      </w:r>
      <w:r w:rsidRPr="00AA0BF2">
        <w:rPr>
          <w:b/>
          <w:lang w:val="en-US"/>
        </w:rPr>
        <w:t>:</w:t>
      </w:r>
      <w:r w:rsidR="003E17CA" w:rsidRPr="00AA0BF2">
        <w:rPr>
          <w:lang w:val="en-US"/>
        </w:rPr>
        <w:t xml:space="preserve"> </w:t>
      </w:r>
      <w:r w:rsidR="00AA0BF2" w:rsidRPr="00AA0BF2">
        <w:rPr>
          <w:lang w:val="en-US"/>
        </w:rPr>
        <w:t>General survey of a patient with diseases of internal organs, examination of separate parts of the body</w:t>
      </w:r>
    </w:p>
    <w:p w14:paraId="71F338EF" w14:textId="43232B67" w:rsidR="003E17CA" w:rsidRPr="00AA0BF2" w:rsidRDefault="00AA0BF2" w:rsidP="00F44743">
      <w:pPr>
        <w:pStyle w:val="a5"/>
        <w:jc w:val="left"/>
        <w:rPr>
          <w:lang w:val="en-US"/>
        </w:rPr>
      </w:pPr>
      <w:r>
        <w:rPr>
          <w:rStyle w:val="a8"/>
          <w:b/>
          <w:bCs/>
          <w:lang w:val="en-US"/>
        </w:rPr>
        <w:t>Time</w:t>
      </w:r>
      <w:r w:rsidR="00F44743" w:rsidRPr="00AA0BF2">
        <w:rPr>
          <w:rStyle w:val="a8"/>
          <w:lang w:val="en-US"/>
        </w:rPr>
        <w:t xml:space="preserve">: 3 </w:t>
      </w:r>
      <w:r>
        <w:rPr>
          <w:rStyle w:val="a8"/>
          <w:lang w:val="en-US"/>
        </w:rPr>
        <w:t>hours</w:t>
      </w:r>
      <w:r w:rsidR="00F44743" w:rsidRPr="00AA0BF2">
        <w:rPr>
          <w:rStyle w:val="a8"/>
          <w:lang w:val="en-US"/>
        </w:rPr>
        <w:t xml:space="preserve"> </w:t>
      </w:r>
      <w:r w:rsidR="003E17CA" w:rsidRPr="00AA0BF2">
        <w:rPr>
          <w:rStyle w:val="a8"/>
          <w:lang w:val="en-US"/>
        </w:rPr>
        <w:t xml:space="preserve">  </w:t>
      </w:r>
    </w:p>
    <w:p w14:paraId="1ADC110D" w14:textId="77777777" w:rsidR="003E17CA" w:rsidRPr="00AA0BF2" w:rsidRDefault="003E17CA" w:rsidP="003E17CA">
      <w:pPr>
        <w:pStyle w:val="a5"/>
        <w:rPr>
          <w:lang w:val="en-US"/>
        </w:rPr>
      </w:pPr>
    </w:p>
    <w:p w14:paraId="0786ECAE" w14:textId="77777777" w:rsidR="003E17CA" w:rsidRPr="00AA0BF2" w:rsidRDefault="003E17CA" w:rsidP="003E17CA">
      <w:pPr>
        <w:pStyle w:val="HTML"/>
        <w:rPr>
          <w:rFonts w:ascii="Times New Roman" w:cs="Times New Roman"/>
          <w:lang w:val="en-US"/>
        </w:rPr>
      </w:pPr>
    </w:p>
    <w:p w14:paraId="5E32713A" w14:textId="77777777" w:rsidR="003E17CA" w:rsidRPr="00AA0BF2" w:rsidRDefault="003E17CA" w:rsidP="003E17CA">
      <w:pPr>
        <w:pStyle w:val="HTML"/>
        <w:rPr>
          <w:rFonts w:ascii="Times New Roman" w:cs="Times New Roman"/>
          <w:lang w:val="en-US"/>
        </w:rPr>
      </w:pPr>
    </w:p>
    <w:p w14:paraId="7498A1C3" w14:textId="77777777" w:rsidR="00BE41F7" w:rsidRPr="00AA0BF2" w:rsidRDefault="00BE41F7" w:rsidP="003E17CA">
      <w:pPr>
        <w:pStyle w:val="HTML"/>
        <w:rPr>
          <w:rFonts w:ascii="Times New Roman" w:cs="Times New Roman"/>
          <w:lang w:val="en-US"/>
        </w:rPr>
      </w:pPr>
    </w:p>
    <w:p w14:paraId="1E829EBE" w14:textId="77777777" w:rsidR="00BE41F7" w:rsidRPr="00AA0BF2" w:rsidRDefault="00BE41F7" w:rsidP="003E17CA">
      <w:pPr>
        <w:pStyle w:val="HTML"/>
        <w:rPr>
          <w:rFonts w:ascii="Times New Roman" w:cs="Times New Roman"/>
          <w:lang w:val="en-US"/>
        </w:rPr>
      </w:pPr>
    </w:p>
    <w:p w14:paraId="14109DE4" w14:textId="77777777" w:rsidR="00BE41F7" w:rsidRPr="00AA0BF2" w:rsidRDefault="00BE41F7" w:rsidP="003E17CA">
      <w:pPr>
        <w:pStyle w:val="HTML"/>
        <w:rPr>
          <w:rFonts w:ascii="Times New Roman" w:cs="Times New Roman"/>
          <w:lang w:val="en-US"/>
        </w:rPr>
      </w:pPr>
    </w:p>
    <w:p w14:paraId="5C85F683" w14:textId="77777777" w:rsidR="00BE41F7" w:rsidRPr="00AA0BF2" w:rsidRDefault="00BE41F7" w:rsidP="003E17CA">
      <w:pPr>
        <w:pStyle w:val="HTML"/>
        <w:rPr>
          <w:rFonts w:ascii="Times New Roman" w:cs="Times New Roman"/>
          <w:lang w:val="en-US"/>
        </w:rPr>
      </w:pPr>
    </w:p>
    <w:p w14:paraId="68D16F09" w14:textId="77777777" w:rsidR="00F44743" w:rsidRPr="00AA0BF2" w:rsidRDefault="00F44743" w:rsidP="00374FF8">
      <w:pPr>
        <w:pStyle w:val="HTML"/>
        <w:ind w:firstLine="709"/>
        <w:rPr>
          <w:rFonts w:ascii="Times New Roman" w:cs="Times New Roman"/>
          <w:lang w:val="en-US"/>
        </w:rPr>
      </w:pPr>
    </w:p>
    <w:p w14:paraId="08C146E9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0"/>
          <w:szCs w:val="20"/>
          <w:lang w:val="en-US"/>
        </w:rPr>
      </w:pPr>
      <w:r w:rsidRPr="00AA0BF2">
        <w:rPr>
          <w:rFonts w:eastAsia="Arial Unicode MS"/>
          <w:sz w:val="28"/>
          <w:szCs w:val="28"/>
          <w:lang w:val="en-US"/>
        </w:rPr>
        <w:t xml:space="preserve">Compiled by: L.M. Nemtsov, Professor, </w:t>
      </w:r>
      <w:proofErr w:type="gramStart"/>
      <w:r w:rsidRPr="00AA0BF2">
        <w:rPr>
          <w:rFonts w:eastAsia="Arial Unicode MS"/>
          <w:sz w:val="28"/>
          <w:szCs w:val="28"/>
          <w:lang w:val="en-US"/>
        </w:rPr>
        <w:t>M.D</w:t>
      </w:r>
      <w:proofErr w:type="gramEnd"/>
      <w:r w:rsidRPr="00AA0BF2">
        <w:rPr>
          <w:rFonts w:eastAsia="Arial Unicode MS"/>
          <w:sz w:val="28"/>
          <w:szCs w:val="28"/>
          <w:lang w:val="en-US"/>
        </w:rPr>
        <w:t>.</w:t>
      </w:r>
    </w:p>
    <w:p w14:paraId="79C9FF3B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0"/>
          <w:szCs w:val="20"/>
          <w:lang w:val="en-US"/>
        </w:rPr>
      </w:pPr>
    </w:p>
    <w:p w14:paraId="5551692D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0"/>
          <w:szCs w:val="20"/>
          <w:lang w:val="en-US"/>
        </w:rPr>
      </w:pPr>
    </w:p>
    <w:p w14:paraId="2F3CCF2C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lang w:val="en-US"/>
        </w:rPr>
      </w:pPr>
    </w:p>
    <w:p w14:paraId="4AE48D12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lang w:val="en-US"/>
        </w:rPr>
      </w:pPr>
    </w:p>
    <w:p w14:paraId="3D04CD52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lang w:val="en-US"/>
        </w:rPr>
      </w:pPr>
    </w:p>
    <w:p w14:paraId="7C459E33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15D2FB72" w14:textId="77777777" w:rsid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52F1FF4B" w14:textId="77777777" w:rsid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28DBBE95" w14:textId="77777777" w:rsid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112B27E8" w14:textId="77777777" w:rsid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3FA6B796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5A051410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0FDF86E0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  <w:lang w:val="en-US"/>
        </w:rPr>
      </w:pPr>
    </w:p>
    <w:p w14:paraId="0D4609C8" w14:textId="77777777" w:rsid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</w:rPr>
      </w:pPr>
      <w:r w:rsidRPr="00AA0BF2">
        <w:rPr>
          <w:rFonts w:eastAsia="Arial Unicode MS"/>
          <w:sz w:val="28"/>
          <w:szCs w:val="28"/>
          <w:lang w:val="en-US"/>
        </w:rPr>
        <w:t>Vitebsk</w:t>
      </w:r>
      <w:r w:rsidRPr="00AA0BF2">
        <w:rPr>
          <w:rFonts w:eastAsia="Arial Unicode MS"/>
          <w:sz w:val="28"/>
          <w:szCs w:val="28"/>
        </w:rPr>
        <w:t>, 2025</w:t>
      </w:r>
    </w:p>
    <w:p w14:paraId="79DDDA31" w14:textId="77777777" w:rsid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</w:rPr>
      </w:pPr>
    </w:p>
    <w:p w14:paraId="4F088ECC" w14:textId="77777777" w:rsidR="00AA0BF2" w:rsidRPr="00AA0BF2" w:rsidRDefault="00AA0BF2" w:rsidP="00AA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sz w:val="28"/>
          <w:szCs w:val="28"/>
        </w:rPr>
      </w:pPr>
    </w:p>
    <w:p w14:paraId="63CEF51A" w14:textId="77777777" w:rsidR="00F40D4C" w:rsidRPr="00F40D4C" w:rsidRDefault="00F40D4C" w:rsidP="00F40D4C">
      <w:pPr>
        <w:pStyle w:val="1"/>
        <w:ind w:hanging="191"/>
        <w:rPr>
          <w:b/>
          <w:bCs/>
          <w:sz w:val="28"/>
          <w:szCs w:val="28"/>
          <w:lang w:val="en-US"/>
        </w:rPr>
      </w:pPr>
      <w:r w:rsidRPr="00F40D4C">
        <w:rPr>
          <w:b/>
          <w:bCs/>
          <w:sz w:val="28"/>
          <w:szCs w:val="28"/>
          <w:lang w:val="en-US"/>
        </w:rPr>
        <w:lastRenderedPageBreak/>
        <w:t>Motivational characteristics of the need to study the topic of the class</w:t>
      </w:r>
    </w:p>
    <w:p w14:paraId="175DB4BE" w14:textId="7FC384D0" w:rsidR="00866FBC" w:rsidRPr="00F40D4C" w:rsidRDefault="00F40D4C" w:rsidP="00F40D4C">
      <w:pPr>
        <w:pStyle w:val="a3"/>
        <w:rPr>
          <w:sz w:val="28"/>
          <w:szCs w:val="28"/>
        </w:rPr>
      </w:pPr>
      <w:r w:rsidRPr="00F40D4C">
        <w:rPr>
          <w:sz w:val="28"/>
          <w:szCs w:val="28"/>
        </w:rPr>
        <w:t xml:space="preserve">General survey of the patient as a diagnostic method currently retains its importance for a physician of any specialty. General survey allows </w:t>
      </w:r>
      <w:proofErr w:type="gramStart"/>
      <w:r w:rsidRPr="00F40D4C">
        <w:rPr>
          <w:sz w:val="28"/>
          <w:szCs w:val="28"/>
        </w:rPr>
        <w:t>to get</w:t>
      </w:r>
      <w:proofErr w:type="gramEnd"/>
      <w:r w:rsidRPr="00F40D4C">
        <w:rPr>
          <w:sz w:val="28"/>
          <w:szCs w:val="28"/>
        </w:rPr>
        <w:t xml:space="preserve"> a general idea of the patient's body as a whole. Pathological signs noted by a physician at the first inspection, sometimes allow to make a diagnosis “at a glance” (so called a “snapshot diagnosis”) before the use of laboratory and instrumental methods of examination</w:t>
      </w:r>
      <w:r w:rsidR="00866FBC" w:rsidRPr="00F40D4C">
        <w:rPr>
          <w:sz w:val="28"/>
          <w:szCs w:val="28"/>
        </w:rPr>
        <w:t>.</w:t>
      </w:r>
    </w:p>
    <w:p w14:paraId="56D5D185" w14:textId="4FC1E432" w:rsidR="00526D86" w:rsidRPr="007621A5" w:rsidRDefault="00526D86" w:rsidP="00F44743">
      <w:pPr>
        <w:pStyle w:val="a3"/>
        <w:rPr>
          <w:sz w:val="28"/>
          <w:szCs w:val="28"/>
        </w:rPr>
      </w:pPr>
    </w:p>
    <w:p w14:paraId="5901F602" w14:textId="77777777" w:rsidR="007621A5" w:rsidRPr="007621A5" w:rsidRDefault="007621A5" w:rsidP="007621A5">
      <w:pPr>
        <w:pStyle w:val="a3"/>
        <w:rPr>
          <w:b/>
          <w:sz w:val="28"/>
          <w:szCs w:val="28"/>
        </w:rPr>
      </w:pPr>
      <w:r w:rsidRPr="007621A5">
        <w:rPr>
          <w:b/>
          <w:sz w:val="28"/>
          <w:szCs w:val="28"/>
        </w:rPr>
        <w:t>Aims and objectives of the class</w:t>
      </w:r>
    </w:p>
    <w:p w14:paraId="3B47937A" w14:textId="77777777" w:rsidR="007621A5" w:rsidRPr="007621A5" w:rsidRDefault="007621A5" w:rsidP="007621A5">
      <w:pPr>
        <w:pStyle w:val="a3"/>
        <w:tabs>
          <w:tab w:val="left" w:pos="0"/>
        </w:tabs>
        <w:rPr>
          <w:sz w:val="28"/>
          <w:szCs w:val="28"/>
        </w:rPr>
      </w:pPr>
      <w:r w:rsidRPr="007621A5">
        <w:rPr>
          <w:i/>
          <w:sz w:val="28"/>
          <w:szCs w:val="28"/>
        </w:rPr>
        <w:t>Teaching objectives:</w:t>
      </w:r>
      <w:r w:rsidRPr="007621A5">
        <w:rPr>
          <w:i/>
          <w:iCs/>
          <w:sz w:val="28"/>
          <w:szCs w:val="28"/>
        </w:rPr>
        <w:t xml:space="preserve"> </w:t>
      </w:r>
      <w:r w:rsidRPr="007621A5">
        <w:rPr>
          <w:sz w:val="28"/>
          <w:szCs w:val="28"/>
        </w:rPr>
        <w:t xml:space="preserve">to acquaint learners with the rules of general and local survey, to disclose the technique of survey and its diagnostic value. </w:t>
      </w:r>
    </w:p>
    <w:p w14:paraId="43F1869D" w14:textId="77777777" w:rsidR="007621A5" w:rsidRPr="007621A5" w:rsidRDefault="007621A5" w:rsidP="007621A5">
      <w:pPr>
        <w:pStyle w:val="a3"/>
        <w:tabs>
          <w:tab w:val="left" w:pos="0"/>
        </w:tabs>
        <w:rPr>
          <w:sz w:val="28"/>
          <w:szCs w:val="28"/>
        </w:rPr>
      </w:pPr>
      <w:r w:rsidRPr="007621A5">
        <w:rPr>
          <w:i/>
          <w:sz w:val="28"/>
          <w:szCs w:val="28"/>
        </w:rPr>
        <w:t>Developmental objectives:</w:t>
      </w:r>
      <w:r w:rsidRPr="007621A5">
        <w:rPr>
          <w:sz w:val="28"/>
          <w:szCs w:val="28"/>
        </w:rPr>
        <w:t xml:space="preserve"> formation of learners' attentiveness, observation (in the process of practical training), independence (in preparation for practical training).</w:t>
      </w:r>
    </w:p>
    <w:p w14:paraId="23C5FFF7" w14:textId="77777777" w:rsidR="007621A5" w:rsidRPr="007621A5" w:rsidRDefault="007621A5" w:rsidP="007621A5">
      <w:pPr>
        <w:pStyle w:val="a3"/>
        <w:tabs>
          <w:tab w:val="left" w:pos="0"/>
        </w:tabs>
        <w:rPr>
          <w:sz w:val="28"/>
          <w:szCs w:val="28"/>
        </w:rPr>
      </w:pPr>
      <w:r w:rsidRPr="007621A5">
        <w:rPr>
          <w:i/>
          <w:sz w:val="28"/>
          <w:szCs w:val="28"/>
        </w:rPr>
        <w:t xml:space="preserve">Educational objectives: </w:t>
      </w:r>
      <w:r w:rsidRPr="007621A5">
        <w:rPr>
          <w:sz w:val="28"/>
          <w:szCs w:val="28"/>
        </w:rPr>
        <w:t>study and observance of the main issues of medical ethics and deontology in the process of communication with patients</w:t>
      </w:r>
    </w:p>
    <w:p w14:paraId="7DF972C7" w14:textId="77777777" w:rsidR="007621A5" w:rsidRPr="007621A5" w:rsidRDefault="007621A5" w:rsidP="007621A5">
      <w:pPr>
        <w:pStyle w:val="a3"/>
        <w:rPr>
          <w:sz w:val="28"/>
          <w:szCs w:val="28"/>
        </w:rPr>
      </w:pPr>
      <w:r w:rsidRPr="007621A5">
        <w:rPr>
          <w:sz w:val="28"/>
          <w:szCs w:val="28"/>
        </w:rPr>
        <w:t xml:space="preserve">In the process of studying the topic, the learner should </w:t>
      </w:r>
    </w:p>
    <w:p w14:paraId="65B54A81" w14:textId="77777777" w:rsidR="007621A5" w:rsidRPr="007621A5" w:rsidRDefault="007621A5" w:rsidP="007621A5">
      <w:pPr>
        <w:pStyle w:val="a3"/>
        <w:rPr>
          <w:b/>
          <w:sz w:val="28"/>
          <w:szCs w:val="28"/>
        </w:rPr>
      </w:pPr>
      <w:proofErr w:type="gramStart"/>
      <w:r w:rsidRPr="007621A5">
        <w:rPr>
          <w:b/>
          <w:sz w:val="28"/>
          <w:szCs w:val="28"/>
        </w:rPr>
        <w:t>study</w:t>
      </w:r>
      <w:proofErr w:type="gramEnd"/>
      <w:r w:rsidRPr="007621A5">
        <w:rPr>
          <w:b/>
          <w:sz w:val="28"/>
          <w:szCs w:val="28"/>
        </w:rPr>
        <w:t xml:space="preserve">: </w:t>
      </w:r>
    </w:p>
    <w:p w14:paraId="76F82DC5" w14:textId="77777777" w:rsidR="007621A5" w:rsidRPr="007621A5" w:rsidRDefault="007621A5" w:rsidP="007621A5">
      <w:pPr>
        <w:pStyle w:val="a3"/>
        <w:tabs>
          <w:tab w:val="left" w:pos="0"/>
        </w:tabs>
        <w:ind w:firstLine="567"/>
        <w:rPr>
          <w:i/>
          <w:sz w:val="28"/>
          <w:szCs w:val="28"/>
        </w:rPr>
      </w:pPr>
      <w:proofErr w:type="gramStart"/>
      <w:r w:rsidRPr="007621A5">
        <w:rPr>
          <w:i/>
          <w:sz w:val="28"/>
          <w:szCs w:val="28"/>
        </w:rPr>
        <w:t>the</w:t>
      </w:r>
      <w:proofErr w:type="gramEnd"/>
      <w:r w:rsidRPr="007621A5">
        <w:rPr>
          <w:i/>
          <w:sz w:val="28"/>
          <w:szCs w:val="28"/>
        </w:rPr>
        <w:t xml:space="preserve"> technique of general and local survey of therapeutic patients; </w:t>
      </w:r>
    </w:p>
    <w:p w14:paraId="2A00E8E3" w14:textId="77777777" w:rsidR="007621A5" w:rsidRPr="007621A5" w:rsidRDefault="007621A5" w:rsidP="007621A5">
      <w:pPr>
        <w:pStyle w:val="a3"/>
        <w:tabs>
          <w:tab w:val="left" w:pos="0"/>
        </w:tabs>
        <w:ind w:firstLine="567"/>
        <w:rPr>
          <w:b/>
          <w:sz w:val="28"/>
          <w:szCs w:val="28"/>
        </w:rPr>
      </w:pPr>
      <w:proofErr w:type="gramStart"/>
      <w:r w:rsidRPr="007621A5">
        <w:rPr>
          <w:b/>
          <w:sz w:val="28"/>
          <w:szCs w:val="28"/>
        </w:rPr>
        <w:t>learn</w:t>
      </w:r>
      <w:proofErr w:type="gramEnd"/>
      <w:r w:rsidRPr="007621A5">
        <w:rPr>
          <w:b/>
          <w:sz w:val="28"/>
          <w:szCs w:val="28"/>
        </w:rPr>
        <w:t xml:space="preserve"> to: </w:t>
      </w:r>
    </w:p>
    <w:p w14:paraId="7FF30BED" w14:textId="77777777" w:rsidR="007621A5" w:rsidRPr="007621A5" w:rsidRDefault="007621A5" w:rsidP="007621A5">
      <w:pPr>
        <w:pStyle w:val="a3"/>
        <w:tabs>
          <w:tab w:val="left" w:pos="0"/>
        </w:tabs>
        <w:ind w:firstLine="567"/>
        <w:rPr>
          <w:i/>
          <w:sz w:val="28"/>
          <w:szCs w:val="28"/>
        </w:rPr>
      </w:pPr>
      <w:proofErr w:type="gramStart"/>
      <w:r w:rsidRPr="007621A5">
        <w:rPr>
          <w:i/>
          <w:sz w:val="28"/>
          <w:szCs w:val="28"/>
        </w:rPr>
        <w:t>conduct</w:t>
      </w:r>
      <w:proofErr w:type="gramEnd"/>
      <w:r w:rsidRPr="007621A5">
        <w:rPr>
          <w:i/>
          <w:sz w:val="28"/>
          <w:szCs w:val="28"/>
        </w:rPr>
        <w:t xml:space="preserve"> general and local survey of the patient, analyze the data obtained to make a diagnosis;</w:t>
      </w:r>
    </w:p>
    <w:p w14:paraId="2A1D7D88" w14:textId="77777777" w:rsidR="007621A5" w:rsidRPr="007621A5" w:rsidRDefault="007621A5" w:rsidP="007621A5">
      <w:pPr>
        <w:pStyle w:val="a3"/>
        <w:tabs>
          <w:tab w:val="left" w:pos="0"/>
        </w:tabs>
        <w:ind w:firstLine="567"/>
        <w:rPr>
          <w:b/>
          <w:sz w:val="28"/>
          <w:szCs w:val="28"/>
        </w:rPr>
      </w:pPr>
      <w:proofErr w:type="gramStart"/>
      <w:r w:rsidRPr="007621A5">
        <w:rPr>
          <w:b/>
          <w:sz w:val="28"/>
          <w:szCs w:val="28"/>
        </w:rPr>
        <w:t>to</w:t>
      </w:r>
      <w:proofErr w:type="gramEnd"/>
      <w:r w:rsidRPr="007621A5">
        <w:rPr>
          <w:b/>
          <w:sz w:val="28"/>
          <w:szCs w:val="28"/>
        </w:rPr>
        <w:t xml:space="preserve"> practice:</w:t>
      </w:r>
    </w:p>
    <w:p w14:paraId="48659CC1" w14:textId="77777777" w:rsidR="007621A5" w:rsidRPr="007621A5" w:rsidRDefault="007621A5" w:rsidP="007621A5">
      <w:pPr>
        <w:pStyle w:val="a3"/>
        <w:tabs>
          <w:tab w:val="left" w:pos="0"/>
        </w:tabs>
        <w:ind w:firstLine="567"/>
        <w:rPr>
          <w:i/>
          <w:sz w:val="28"/>
          <w:szCs w:val="28"/>
        </w:rPr>
      </w:pPr>
      <w:proofErr w:type="gramStart"/>
      <w:r w:rsidRPr="007621A5">
        <w:rPr>
          <w:i/>
          <w:sz w:val="28"/>
          <w:szCs w:val="28"/>
        </w:rPr>
        <w:t>technique</w:t>
      </w:r>
      <w:proofErr w:type="gramEnd"/>
      <w:r w:rsidRPr="007621A5">
        <w:rPr>
          <w:i/>
          <w:sz w:val="28"/>
          <w:szCs w:val="28"/>
        </w:rPr>
        <w:t xml:space="preserve"> of survey of patients with diseases of internal organs.</w:t>
      </w:r>
    </w:p>
    <w:p w14:paraId="2075F5DA" w14:textId="77777777" w:rsidR="00932C1A" w:rsidRPr="00074B1B" w:rsidRDefault="00932C1A" w:rsidP="00932C1A">
      <w:pPr>
        <w:pStyle w:val="a3"/>
        <w:rPr>
          <w:b/>
          <w:iCs/>
          <w:sz w:val="28"/>
          <w:szCs w:val="28"/>
          <w:lang w:val="ru-RU"/>
        </w:rPr>
      </w:pPr>
    </w:p>
    <w:p w14:paraId="020C06FD" w14:textId="77777777" w:rsidR="007621A5" w:rsidRPr="007621A5" w:rsidRDefault="007621A5" w:rsidP="007621A5">
      <w:pPr>
        <w:pStyle w:val="a3"/>
        <w:ind w:left="360"/>
        <w:rPr>
          <w:b/>
          <w:sz w:val="28"/>
          <w:szCs w:val="28"/>
        </w:rPr>
      </w:pPr>
      <w:r w:rsidRPr="007621A5">
        <w:rPr>
          <w:b/>
          <w:sz w:val="28"/>
          <w:szCs w:val="28"/>
        </w:rPr>
        <w:t>Practical skills formed during the study of the topic:</w:t>
      </w:r>
    </w:p>
    <w:p w14:paraId="2274D74D" w14:textId="77777777" w:rsidR="007621A5" w:rsidRPr="007621A5" w:rsidRDefault="007621A5" w:rsidP="007621A5">
      <w:pPr>
        <w:pStyle w:val="a3"/>
        <w:ind w:left="360"/>
        <w:rPr>
          <w:i/>
          <w:sz w:val="28"/>
          <w:szCs w:val="28"/>
        </w:rPr>
      </w:pPr>
      <w:r w:rsidRPr="007621A5">
        <w:rPr>
          <w:i/>
          <w:sz w:val="28"/>
          <w:szCs w:val="28"/>
        </w:rPr>
        <w:t>1.</w:t>
      </w:r>
      <w:r w:rsidRPr="007621A5">
        <w:rPr>
          <w:i/>
          <w:sz w:val="28"/>
          <w:szCs w:val="28"/>
        </w:rPr>
        <w:tab/>
        <w:t>General survey technique (assessment of mental state, general condition, body build and constitution, skin and mucous membranes, presence of peripheral edema);</w:t>
      </w:r>
    </w:p>
    <w:p w14:paraId="77747213" w14:textId="77777777" w:rsidR="007621A5" w:rsidRPr="007621A5" w:rsidRDefault="007621A5" w:rsidP="007621A5">
      <w:pPr>
        <w:pStyle w:val="a3"/>
        <w:ind w:left="360"/>
        <w:rPr>
          <w:i/>
          <w:sz w:val="28"/>
          <w:szCs w:val="28"/>
        </w:rPr>
      </w:pPr>
      <w:r w:rsidRPr="007621A5">
        <w:rPr>
          <w:i/>
          <w:sz w:val="28"/>
          <w:szCs w:val="28"/>
        </w:rPr>
        <w:t>2.</w:t>
      </w:r>
      <w:r w:rsidRPr="007621A5">
        <w:rPr>
          <w:i/>
          <w:sz w:val="28"/>
          <w:szCs w:val="28"/>
        </w:rPr>
        <w:tab/>
        <w:t xml:space="preserve"> Methods of examination of separate body parts (head, face, neck, extremities).</w:t>
      </w:r>
    </w:p>
    <w:p w14:paraId="378FB72B" w14:textId="77777777" w:rsidR="007621A5" w:rsidRDefault="007621A5" w:rsidP="00532A05">
      <w:pPr>
        <w:pStyle w:val="a3"/>
        <w:ind w:left="360" w:firstLine="0"/>
        <w:rPr>
          <w:sz w:val="28"/>
          <w:szCs w:val="28"/>
        </w:rPr>
      </w:pPr>
    </w:p>
    <w:p w14:paraId="32063A92" w14:textId="77777777" w:rsidR="00BC4370" w:rsidRPr="00BC4370" w:rsidRDefault="00BC4370" w:rsidP="00BC4370">
      <w:pPr>
        <w:pStyle w:val="a3"/>
        <w:rPr>
          <w:b/>
          <w:sz w:val="28"/>
          <w:szCs w:val="28"/>
        </w:rPr>
      </w:pPr>
      <w:r w:rsidRPr="00BC4370">
        <w:rPr>
          <w:b/>
          <w:sz w:val="28"/>
          <w:szCs w:val="28"/>
        </w:rPr>
        <w:t xml:space="preserve">Interdisciplinary and </w:t>
      </w:r>
      <w:proofErr w:type="spellStart"/>
      <w:r w:rsidRPr="00BC4370">
        <w:rPr>
          <w:b/>
          <w:sz w:val="28"/>
          <w:szCs w:val="28"/>
        </w:rPr>
        <w:t>intradisciplinary</w:t>
      </w:r>
      <w:proofErr w:type="spellEnd"/>
      <w:r w:rsidRPr="00BC4370">
        <w:rPr>
          <w:b/>
          <w:sz w:val="28"/>
          <w:szCs w:val="28"/>
        </w:rPr>
        <w:t xml:space="preserve"> links</w:t>
      </w:r>
    </w:p>
    <w:p w14:paraId="64FC43F5" w14:textId="3401B7C0" w:rsidR="00BC4370" w:rsidRPr="007621A5" w:rsidRDefault="00BC4370" w:rsidP="00BC4370">
      <w:pPr>
        <w:pStyle w:val="a3"/>
        <w:rPr>
          <w:sz w:val="28"/>
          <w:szCs w:val="28"/>
        </w:rPr>
      </w:pPr>
      <w:r w:rsidRPr="00BC4370">
        <w:rPr>
          <w:sz w:val="28"/>
          <w:szCs w:val="28"/>
        </w:rPr>
        <w:t xml:space="preserve">The study of the topic of the lesson is closely interconnected and is a preparation for the study of disciplines at the following chairs: Chair of Departmental Therapy and Cardiology, Chair of General Medical Practice, Chair of </w:t>
      </w:r>
      <w:proofErr w:type="spellStart"/>
      <w:r w:rsidRPr="00BC4370">
        <w:rPr>
          <w:sz w:val="28"/>
          <w:szCs w:val="28"/>
        </w:rPr>
        <w:t>Phthisiopulmonology</w:t>
      </w:r>
      <w:proofErr w:type="spellEnd"/>
      <w:r w:rsidRPr="00BC4370">
        <w:rPr>
          <w:sz w:val="28"/>
          <w:szCs w:val="28"/>
        </w:rPr>
        <w:t xml:space="preserve">, Chair of </w:t>
      </w:r>
      <w:proofErr w:type="spellStart"/>
      <w:r w:rsidRPr="00BC4370">
        <w:rPr>
          <w:sz w:val="28"/>
          <w:szCs w:val="28"/>
        </w:rPr>
        <w:t>Dermatovenerology</w:t>
      </w:r>
      <w:proofErr w:type="spellEnd"/>
      <w:r w:rsidRPr="00BC4370">
        <w:rPr>
          <w:sz w:val="28"/>
          <w:szCs w:val="28"/>
        </w:rPr>
        <w:t xml:space="preserve"> and Cosmetology, Cahir of Neurology and Neurosurgery.</w:t>
      </w:r>
    </w:p>
    <w:p w14:paraId="1F72D00E" w14:textId="77777777" w:rsidR="007621A5" w:rsidRPr="007621A5" w:rsidRDefault="007621A5" w:rsidP="00532A05">
      <w:pPr>
        <w:pStyle w:val="a3"/>
        <w:ind w:left="360" w:firstLine="0"/>
        <w:rPr>
          <w:sz w:val="28"/>
          <w:szCs w:val="28"/>
        </w:rPr>
      </w:pPr>
    </w:p>
    <w:p w14:paraId="4DBF255C" w14:textId="77777777" w:rsidR="00DB62D8" w:rsidRDefault="00DB62D8" w:rsidP="00532A05">
      <w:pPr>
        <w:pStyle w:val="a3"/>
        <w:rPr>
          <w:b/>
          <w:bCs/>
          <w:sz w:val="28"/>
          <w:szCs w:val="28"/>
          <w:lang w:val="ru-RU"/>
        </w:rPr>
      </w:pPr>
      <w:proofErr w:type="spellStart"/>
      <w:r w:rsidRPr="00DB62D8">
        <w:rPr>
          <w:b/>
          <w:bCs/>
          <w:sz w:val="28"/>
          <w:szCs w:val="28"/>
          <w:lang w:val="ru-RU"/>
        </w:rPr>
        <w:t>Theoretical</w:t>
      </w:r>
      <w:proofErr w:type="spellEnd"/>
      <w:r w:rsidRPr="00DB62D8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B62D8">
        <w:rPr>
          <w:b/>
          <w:bCs/>
          <w:sz w:val="28"/>
          <w:szCs w:val="28"/>
          <w:lang w:val="ru-RU"/>
        </w:rPr>
        <w:t>part</w:t>
      </w:r>
      <w:proofErr w:type="spellEnd"/>
    </w:p>
    <w:p w14:paraId="6C2A9458" w14:textId="50C10B4F" w:rsidR="00532A05" w:rsidRPr="00DB62D8" w:rsidRDefault="00DB62D8" w:rsidP="00532A05">
      <w:pPr>
        <w:pStyle w:val="a3"/>
        <w:rPr>
          <w:bCs/>
          <w:sz w:val="28"/>
          <w:szCs w:val="28"/>
        </w:rPr>
      </w:pPr>
      <w:r w:rsidRPr="00DB62D8">
        <w:rPr>
          <w:bCs/>
          <w:sz w:val="28"/>
          <w:szCs w:val="28"/>
        </w:rPr>
        <w:t xml:space="preserve">When preparing for the lesson, attention </w:t>
      </w:r>
      <w:proofErr w:type="gramStart"/>
      <w:r w:rsidRPr="00DB62D8">
        <w:rPr>
          <w:bCs/>
          <w:sz w:val="28"/>
          <w:szCs w:val="28"/>
        </w:rPr>
        <w:t>should be paid</w:t>
      </w:r>
      <w:proofErr w:type="gramEnd"/>
      <w:r w:rsidRPr="00DB62D8">
        <w:rPr>
          <w:bCs/>
          <w:sz w:val="28"/>
          <w:szCs w:val="28"/>
        </w:rPr>
        <w:t xml:space="preserve"> to:</w:t>
      </w:r>
      <w:r w:rsidR="00532A05" w:rsidRPr="00DB62D8">
        <w:rPr>
          <w:bCs/>
          <w:sz w:val="28"/>
          <w:szCs w:val="28"/>
        </w:rPr>
        <w:t xml:space="preserve"> </w:t>
      </w:r>
    </w:p>
    <w:p w14:paraId="3889E111" w14:textId="40B03E5F" w:rsidR="00532A05" w:rsidRPr="00DB62D8" w:rsidRDefault="00532A05" w:rsidP="00532A05">
      <w:pPr>
        <w:pStyle w:val="a3"/>
        <w:rPr>
          <w:bCs/>
          <w:sz w:val="28"/>
          <w:szCs w:val="28"/>
        </w:rPr>
      </w:pPr>
      <w:r w:rsidRPr="00DB62D8">
        <w:rPr>
          <w:bCs/>
          <w:sz w:val="28"/>
          <w:szCs w:val="28"/>
        </w:rPr>
        <w:t xml:space="preserve">- </w:t>
      </w:r>
      <w:r w:rsidR="00DB62D8" w:rsidRPr="00DB62D8">
        <w:rPr>
          <w:bCs/>
          <w:sz w:val="28"/>
          <w:szCs w:val="28"/>
        </w:rPr>
        <w:t>Methodological guidelines for the organization o</w:t>
      </w:r>
      <w:r w:rsidR="00DB62D8">
        <w:rPr>
          <w:bCs/>
          <w:sz w:val="28"/>
          <w:szCs w:val="28"/>
        </w:rPr>
        <w:t>f independent work of learners”</w:t>
      </w:r>
      <w:r w:rsidRPr="00DB62D8">
        <w:rPr>
          <w:bCs/>
          <w:sz w:val="28"/>
          <w:szCs w:val="28"/>
        </w:rPr>
        <w:t>;</w:t>
      </w:r>
    </w:p>
    <w:p w14:paraId="1C8C0EA3" w14:textId="5859E965" w:rsidR="00532A05" w:rsidRPr="00DB62D8" w:rsidRDefault="00532A05" w:rsidP="00532A05">
      <w:pPr>
        <w:pStyle w:val="a3"/>
        <w:rPr>
          <w:bCs/>
          <w:sz w:val="28"/>
          <w:szCs w:val="28"/>
        </w:rPr>
      </w:pPr>
      <w:r w:rsidRPr="00DB62D8">
        <w:rPr>
          <w:bCs/>
          <w:sz w:val="28"/>
          <w:szCs w:val="28"/>
        </w:rPr>
        <w:t xml:space="preserve">- </w:t>
      </w:r>
      <w:proofErr w:type="gramStart"/>
      <w:r w:rsidR="00DB62D8" w:rsidRPr="00DB62D8">
        <w:rPr>
          <w:bCs/>
          <w:sz w:val="28"/>
          <w:szCs w:val="28"/>
        </w:rPr>
        <w:t>information</w:t>
      </w:r>
      <w:proofErr w:type="gramEnd"/>
      <w:r w:rsidR="00DB62D8" w:rsidRPr="00DB62D8">
        <w:rPr>
          <w:bCs/>
          <w:sz w:val="28"/>
          <w:szCs w:val="28"/>
        </w:rPr>
        <w:t xml:space="preserve"> block of the topic of the lesson in the theoretical section of the course.</w:t>
      </w:r>
    </w:p>
    <w:p w14:paraId="1A52B916" w14:textId="4F74BAA2" w:rsidR="00DB62D8" w:rsidRPr="00DB62D8" w:rsidRDefault="00DB62D8" w:rsidP="00DB62D8">
      <w:pPr>
        <w:pStyle w:val="a3"/>
        <w:rPr>
          <w:b/>
          <w:bCs/>
          <w:sz w:val="28"/>
          <w:szCs w:val="28"/>
        </w:rPr>
      </w:pPr>
      <w:r w:rsidRPr="00DB62D8">
        <w:rPr>
          <w:b/>
          <w:bCs/>
          <w:sz w:val="28"/>
          <w:szCs w:val="28"/>
        </w:rPr>
        <w:lastRenderedPageBreak/>
        <w:t>Questions for classroom knowledge control:</w:t>
      </w:r>
    </w:p>
    <w:p w14:paraId="7F518CD5" w14:textId="72933E6E" w:rsidR="00DB62D8" w:rsidRPr="00DB62D8" w:rsidRDefault="00DB62D8" w:rsidP="00DB62D8">
      <w:pPr>
        <w:pStyle w:val="a3"/>
        <w:rPr>
          <w:bCs/>
          <w:sz w:val="28"/>
          <w:szCs w:val="28"/>
        </w:rPr>
      </w:pPr>
      <w:r w:rsidRPr="00DB62D8">
        <w:rPr>
          <w:bCs/>
          <w:sz w:val="28"/>
          <w:szCs w:val="28"/>
        </w:rPr>
        <w:t>1. Assessment of general condition of the patient: types, evaluation criteria. Levels of impaired consciousness. The patient’s position.</w:t>
      </w:r>
    </w:p>
    <w:p w14:paraId="7694C3D5" w14:textId="77777777" w:rsidR="00DB62D8" w:rsidRPr="00DB62D8" w:rsidRDefault="00DB62D8" w:rsidP="00DB62D8">
      <w:pPr>
        <w:pStyle w:val="a3"/>
        <w:rPr>
          <w:bCs/>
          <w:sz w:val="28"/>
          <w:szCs w:val="28"/>
        </w:rPr>
      </w:pPr>
      <w:r w:rsidRPr="00DB62D8">
        <w:rPr>
          <w:bCs/>
          <w:sz w:val="28"/>
          <w:szCs w:val="28"/>
        </w:rPr>
        <w:t>2.</w:t>
      </w:r>
      <w:r w:rsidRPr="00DB62D8">
        <w:rPr>
          <w:bCs/>
          <w:sz w:val="28"/>
          <w:szCs w:val="28"/>
        </w:rPr>
        <w:tab/>
        <w:t>Body build. Assessment of the body build type. BMI (body mass index).</w:t>
      </w:r>
    </w:p>
    <w:p w14:paraId="4429B758" w14:textId="77777777" w:rsidR="00DB62D8" w:rsidRPr="00DB62D8" w:rsidRDefault="00DB62D8" w:rsidP="00DB62D8">
      <w:pPr>
        <w:pStyle w:val="a3"/>
        <w:rPr>
          <w:bCs/>
          <w:sz w:val="28"/>
          <w:szCs w:val="28"/>
        </w:rPr>
      </w:pPr>
      <w:r w:rsidRPr="00DB62D8">
        <w:rPr>
          <w:bCs/>
          <w:sz w:val="28"/>
          <w:szCs w:val="28"/>
        </w:rPr>
        <w:t>3. Face examination. Assessment of condition of the skin and visible mucous membranes. Hair-covering assessment, examination of nails. The degree of development of subcutaneous fat. Diagnostic value.</w:t>
      </w:r>
    </w:p>
    <w:p w14:paraId="1C5CA44E" w14:textId="0F6B7347" w:rsidR="00532A05" w:rsidRPr="00DB62D8" w:rsidRDefault="00DB62D8" w:rsidP="00DB62D8">
      <w:pPr>
        <w:pStyle w:val="a3"/>
        <w:rPr>
          <w:bCs/>
          <w:sz w:val="28"/>
          <w:szCs w:val="28"/>
        </w:rPr>
      </w:pPr>
      <w:r w:rsidRPr="00DB62D8">
        <w:rPr>
          <w:bCs/>
          <w:sz w:val="28"/>
          <w:szCs w:val="28"/>
        </w:rPr>
        <w:t>4. Edema: localization, prevalence, severity. Methods of detection. The difference between renal and cardiac edema.</w:t>
      </w:r>
    </w:p>
    <w:p w14:paraId="392FF1BB" w14:textId="77777777" w:rsidR="00DB62D8" w:rsidRPr="00DB62D8" w:rsidRDefault="00DB62D8" w:rsidP="00532A05">
      <w:pPr>
        <w:pStyle w:val="a3"/>
        <w:rPr>
          <w:bCs/>
          <w:sz w:val="28"/>
          <w:szCs w:val="28"/>
        </w:rPr>
      </w:pPr>
    </w:p>
    <w:p w14:paraId="042B4930" w14:textId="0C36572E" w:rsidR="00B96717" w:rsidRPr="00E565F2" w:rsidRDefault="00E565F2" w:rsidP="00B9671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Practice part</w:t>
      </w:r>
    </w:p>
    <w:p w14:paraId="0BA36413" w14:textId="031CABE6" w:rsidR="00B96717" w:rsidRPr="00E565F2" w:rsidRDefault="00E565F2" w:rsidP="00B96717">
      <w:pPr>
        <w:pStyle w:val="a3"/>
        <w:rPr>
          <w:sz w:val="28"/>
          <w:szCs w:val="28"/>
        </w:rPr>
      </w:pPr>
      <w:r w:rsidRPr="00E565F2">
        <w:rPr>
          <w:sz w:val="28"/>
          <w:szCs w:val="28"/>
        </w:rPr>
        <w:t xml:space="preserve">When preparing for the lesson, attention </w:t>
      </w:r>
      <w:proofErr w:type="gramStart"/>
      <w:r w:rsidRPr="00E565F2">
        <w:rPr>
          <w:sz w:val="28"/>
          <w:szCs w:val="28"/>
        </w:rPr>
        <w:t>should be paid</w:t>
      </w:r>
      <w:proofErr w:type="gramEnd"/>
      <w:r w:rsidRPr="00E565F2">
        <w:rPr>
          <w:sz w:val="28"/>
          <w:szCs w:val="28"/>
        </w:rPr>
        <w:t xml:space="preserve"> to:</w:t>
      </w:r>
      <w:r w:rsidR="00B96717" w:rsidRPr="00E565F2">
        <w:rPr>
          <w:sz w:val="28"/>
          <w:szCs w:val="28"/>
        </w:rPr>
        <w:t xml:space="preserve"> </w:t>
      </w:r>
    </w:p>
    <w:p w14:paraId="6CD700F8" w14:textId="286A3A7F" w:rsidR="00B96717" w:rsidRPr="00E565F2" w:rsidRDefault="00D7152E" w:rsidP="00B96717">
      <w:pPr>
        <w:pStyle w:val="a3"/>
        <w:rPr>
          <w:sz w:val="28"/>
          <w:szCs w:val="28"/>
        </w:rPr>
      </w:pPr>
      <w:r w:rsidRPr="00E565F2">
        <w:rPr>
          <w:sz w:val="28"/>
          <w:szCs w:val="28"/>
        </w:rPr>
        <w:t xml:space="preserve">- </w:t>
      </w:r>
      <w:proofErr w:type="gramStart"/>
      <w:r w:rsidR="00E565F2" w:rsidRPr="00E565F2">
        <w:rPr>
          <w:sz w:val="28"/>
          <w:szCs w:val="28"/>
        </w:rPr>
        <w:t>information</w:t>
      </w:r>
      <w:proofErr w:type="gramEnd"/>
      <w:r w:rsidR="00E565F2" w:rsidRPr="00E565F2">
        <w:rPr>
          <w:sz w:val="28"/>
          <w:szCs w:val="28"/>
        </w:rPr>
        <w:t xml:space="preserve"> block of the topic of the lesson in the theoretical section of the course</w:t>
      </w:r>
      <w:r w:rsidR="00E565F2" w:rsidRPr="00E565F2">
        <w:t xml:space="preserve"> </w:t>
      </w:r>
      <w:r w:rsidR="00E565F2" w:rsidRPr="00E565F2">
        <w:rPr>
          <w:sz w:val="28"/>
          <w:szCs w:val="28"/>
        </w:rPr>
        <w:t>and the attached literature.</w:t>
      </w:r>
    </w:p>
    <w:p w14:paraId="73C2B9E4" w14:textId="77777777" w:rsidR="00362B19" w:rsidRPr="00E565F2" w:rsidRDefault="00362B19" w:rsidP="004D11F9">
      <w:pPr>
        <w:pStyle w:val="a3"/>
        <w:rPr>
          <w:sz w:val="28"/>
          <w:szCs w:val="28"/>
        </w:rPr>
      </w:pPr>
    </w:p>
    <w:p w14:paraId="34363213" w14:textId="2AA513C6" w:rsidR="00F520C8" w:rsidRPr="00F520C8" w:rsidRDefault="00F520C8" w:rsidP="00F520C8">
      <w:pPr>
        <w:pStyle w:val="a3"/>
        <w:rPr>
          <w:b/>
          <w:sz w:val="28"/>
          <w:szCs w:val="28"/>
        </w:rPr>
      </w:pPr>
      <w:r w:rsidRPr="00F520C8">
        <w:rPr>
          <w:b/>
          <w:sz w:val="28"/>
          <w:szCs w:val="28"/>
        </w:rPr>
        <w:t>Tasks and questions for control mastering of the topic</w:t>
      </w:r>
      <w:r>
        <w:rPr>
          <w:b/>
          <w:sz w:val="28"/>
          <w:szCs w:val="28"/>
        </w:rPr>
        <w:t>:</w:t>
      </w:r>
    </w:p>
    <w:p w14:paraId="1E2BDA32" w14:textId="77777777" w:rsidR="00F520C8" w:rsidRPr="00F520C8" w:rsidRDefault="00F520C8" w:rsidP="00F520C8">
      <w:pPr>
        <w:pStyle w:val="a3"/>
        <w:rPr>
          <w:sz w:val="28"/>
          <w:szCs w:val="28"/>
        </w:rPr>
      </w:pPr>
      <w:r w:rsidRPr="00F520C8">
        <w:rPr>
          <w:sz w:val="28"/>
          <w:szCs w:val="28"/>
        </w:rPr>
        <w:t>1. General survey, sequence of carrying out. Diagnostic value.</w:t>
      </w:r>
    </w:p>
    <w:p w14:paraId="1B65815E" w14:textId="3192F39C" w:rsidR="00F520C8" w:rsidRDefault="00F520C8" w:rsidP="00F520C8">
      <w:pPr>
        <w:pStyle w:val="a3"/>
        <w:rPr>
          <w:sz w:val="28"/>
          <w:szCs w:val="28"/>
          <w:lang w:val="ru-RU"/>
        </w:rPr>
      </w:pPr>
      <w:r w:rsidRPr="00A17F69">
        <w:rPr>
          <w:sz w:val="28"/>
          <w:szCs w:val="28"/>
          <w:lang w:val="ru-RU"/>
        </w:rPr>
        <w:t>2</w:t>
      </w:r>
      <w:r w:rsidR="00A17F69" w:rsidRPr="00A17F69">
        <w:rPr>
          <w:sz w:val="28"/>
          <w:szCs w:val="28"/>
          <w:lang w:val="ru-RU"/>
        </w:rPr>
        <w:t>.</w:t>
      </w:r>
      <w:r w:rsidRPr="00A17F69">
        <w:rPr>
          <w:sz w:val="28"/>
          <w:szCs w:val="28"/>
          <w:lang w:val="ru-RU"/>
        </w:rPr>
        <w:t xml:space="preserve"> </w:t>
      </w:r>
      <w:r w:rsidRPr="00F520C8">
        <w:rPr>
          <w:sz w:val="28"/>
          <w:szCs w:val="28"/>
        </w:rPr>
        <w:t>Examination</w:t>
      </w:r>
      <w:r w:rsidRPr="00A17F69">
        <w:rPr>
          <w:sz w:val="28"/>
          <w:szCs w:val="28"/>
          <w:lang w:val="ru-RU"/>
        </w:rPr>
        <w:t xml:space="preserve"> </w:t>
      </w:r>
      <w:r w:rsidRPr="00F520C8">
        <w:rPr>
          <w:sz w:val="28"/>
          <w:szCs w:val="28"/>
        </w:rPr>
        <w:t>of</w:t>
      </w:r>
      <w:r w:rsidRPr="00A17F69">
        <w:rPr>
          <w:sz w:val="28"/>
          <w:szCs w:val="28"/>
          <w:lang w:val="ru-RU"/>
        </w:rPr>
        <w:t xml:space="preserve"> </w:t>
      </w:r>
      <w:r w:rsidRPr="00F520C8">
        <w:rPr>
          <w:sz w:val="28"/>
          <w:szCs w:val="28"/>
        </w:rPr>
        <w:t>separate</w:t>
      </w:r>
      <w:r w:rsidRPr="00A17F69">
        <w:rPr>
          <w:sz w:val="28"/>
          <w:szCs w:val="28"/>
          <w:lang w:val="ru-RU"/>
        </w:rPr>
        <w:t xml:space="preserve"> </w:t>
      </w:r>
      <w:r w:rsidRPr="00F520C8">
        <w:rPr>
          <w:sz w:val="28"/>
          <w:szCs w:val="28"/>
        </w:rPr>
        <w:t>parts</w:t>
      </w:r>
      <w:r w:rsidRPr="00A17F69">
        <w:rPr>
          <w:sz w:val="28"/>
          <w:szCs w:val="28"/>
          <w:lang w:val="ru-RU"/>
        </w:rPr>
        <w:t xml:space="preserve"> </w:t>
      </w:r>
      <w:r w:rsidRPr="00F520C8">
        <w:rPr>
          <w:sz w:val="28"/>
          <w:szCs w:val="28"/>
        </w:rPr>
        <w:t>of</w:t>
      </w:r>
      <w:r w:rsidRPr="00A17F69">
        <w:rPr>
          <w:sz w:val="28"/>
          <w:szCs w:val="28"/>
          <w:lang w:val="ru-RU"/>
        </w:rPr>
        <w:t xml:space="preserve"> </w:t>
      </w:r>
      <w:r w:rsidRPr="00F520C8">
        <w:rPr>
          <w:sz w:val="28"/>
          <w:szCs w:val="28"/>
        </w:rPr>
        <w:t>the</w:t>
      </w:r>
      <w:r w:rsidRPr="00A17F69">
        <w:rPr>
          <w:sz w:val="28"/>
          <w:szCs w:val="28"/>
          <w:lang w:val="ru-RU"/>
        </w:rPr>
        <w:t xml:space="preserve"> </w:t>
      </w:r>
      <w:r w:rsidRPr="00F520C8">
        <w:rPr>
          <w:sz w:val="28"/>
          <w:szCs w:val="28"/>
        </w:rPr>
        <w:t>body</w:t>
      </w:r>
      <w:r w:rsidRPr="00A17F69">
        <w:rPr>
          <w:sz w:val="28"/>
          <w:szCs w:val="28"/>
          <w:lang w:val="ru-RU"/>
        </w:rPr>
        <w:t xml:space="preserve">. </w:t>
      </w:r>
      <w:proofErr w:type="spellStart"/>
      <w:r w:rsidRPr="00F520C8">
        <w:rPr>
          <w:sz w:val="28"/>
          <w:szCs w:val="28"/>
          <w:lang w:val="ru-RU"/>
        </w:rPr>
        <w:t>Diagnostic</w:t>
      </w:r>
      <w:proofErr w:type="spellEnd"/>
      <w:r w:rsidRPr="00F520C8">
        <w:rPr>
          <w:sz w:val="28"/>
          <w:szCs w:val="28"/>
          <w:lang w:val="ru-RU"/>
        </w:rPr>
        <w:t xml:space="preserve"> </w:t>
      </w:r>
      <w:proofErr w:type="spellStart"/>
      <w:r w:rsidRPr="00F520C8">
        <w:rPr>
          <w:sz w:val="28"/>
          <w:szCs w:val="28"/>
          <w:lang w:val="ru-RU"/>
        </w:rPr>
        <w:t>value</w:t>
      </w:r>
      <w:proofErr w:type="spellEnd"/>
      <w:r w:rsidRPr="00F520C8">
        <w:rPr>
          <w:sz w:val="28"/>
          <w:szCs w:val="28"/>
          <w:lang w:val="ru-RU"/>
        </w:rPr>
        <w:t>.</w:t>
      </w:r>
    </w:p>
    <w:p w14:paraId="2020AA99" w14:textId="77777777" w:rsidR="00F520C8" w:rsidRDefault="00F520C8" w:rsidP="00021426">
      <w:pPr>
        <w:pStyle w:val="a3"/>
        <w:rPr>
          <w:sz w:val="28"/>
          <w:szCs w:val="28"/>
          <w:lang w:val="ru-RU"/>
        </w:rPr>
      </w:pPr>
    </w:p>
    <w:p w14:paraId="3A840182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>
        <w:rPr>
          <w:rFonts w:eastAsia="Arial Unicode MS"/>
          <w:b/>
          <w:bCs/>
          <w:sz w:val="28"/>
          <w:szCs w:val="28"/>
          <w:lang w:val="en-US"/>
        </w:rPr>
        <w:t xml:space="preserve">Questions for supervised independent work (SIW). </w:t>
      </w:r>
    </w:p>
    <w:p w14:paraId="753AAE3E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14:paraId="673B6E71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>
        <w:rPr>
          <w:rFonts w:eastAsia="Arial Unicode MS"/>
          <w:b/>
          <w:bCs/>
          <w:sz w:val="28"/>
          <w:szCs w:val="28"/>
          <w:lang w:val="en-US"/>
        </w:rPr>
        <w:t>Assignments for supervised independent work (SIW).</w:t>
      </w:r>
    </w:p>
    <w:p w14:paraId="6E08D0DF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14:paraId="6341E376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>
        <w:rPr>
          <w:rFonts w:eastAsia="Arial Unicode MS"/>
          <w:b/>
          <w:bCs/>
          <w:sz w:val="28"/>
          <w:szCs w:val="28"/>
          <w:lang w:val="en-US"/>
        </w:rPr>
        <w:t xml:space="preserve">Deadline for completion of supervised independent work (SIW). </w:t>
      </w:r>
    </w:p>
    <w:p w14:paraId="71C007CC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14:paraId="6EF80675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8"/>
          <w:szCs w:val="28"/>
          <w:lang w:val="en-US"/>
        </w:rPr>
      </w:pPr>
      <w:r>
        <w:rPr>
          <w:rFonts w:eastAsia="Arial Unicode MS"/>
          <w:b/>
          <w:bCs/>
          <w:sz w:val="28"/>
          <w:szCs w:val="28"/>
          <w:lang w:val="en-US"/>
        </w:rPr>
        <w:t xml:space="preserve">Forms of control of supervised independent work (SIW). </w:t>
      </w:r>
    </w:p>
    <w:p w14:paraId="3C1C9F54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bCs/>
          <w:i/>
          <w:sz w:val="28"/>
          <w:szCs w:val="28"/>
          <w:lang w:val="en-US"/>
        </w:rPr>
      </w:pPr>
      <w:r>
        <w:rPr>
          <w:rFonts w:eastAsia="Arial Unicode MS"/>
          <w:bCs/>
          <w:i/>
          <w:sz w:val="28"/>
          <w:szCs w:val="28"/>
          <w:lang w:val="en-US"/>
        </w:rPr>
        <w:t>SIW is not applicable</w:t>
      </w:r>
    </w:p>
    <w:p w14:paraId="311937DA" w14:textId="77777777" w:rsidR="00A17F69" w:rsidRDefault="00A17F69" w:rsidP="00A17F69">
      <w:pPr>
        <w:pStyle w:val="a3"/>
        <w:rPr>
          <w:b/>
          <w:bCs/>
          <w:sz w:val="28"/>
          <w:szCs w:val="28"/>
        </w:rPr>
      </w:pPr>
    </w:p>
    <w:p w14:paraId="2F8073F9" w14:textId="77777777" w:rsidR="00A17F69" w:rsidRDefault="00A17F69" w:rsidP="00A17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8"/>
          <w:szCs w:val="28"/>
          <w:lang w:val="en-US"/>
        </w:rPr>
      </w:pPr>
      <w:bookmarkStart w:id="0" w:name="_GoBack"/>
      <w:r>
        <w:rPr>
          <w:rFonts w:eastAsia="Arial Unicode MS"/>
          <w:b/>
          <w:bCs/>
          <w:sz w:val="28"/>
          <w:szCs w:val="28"/>
          <w:lang w:val="en-US"/>
        </w:rPr>
        <w:t>Literature</w:t>
      </w:r>
    </w:p>
    <w:p w14:paraId="6DEDDFC3" w14:textId="77777777" w:rsidR="00A17F69" w:rsidRDefault="00A17F69" w:rsidP="00A17F69">
      <w:pPr>
        <w:tabs>
          <w:tab w:val="left" w:pos="1134"/>
        </w:tabs>
        <w:ind w:firstLine="709"/>
        <w:jc w:val="both"/>
        <w:rPr>
          <w:rFonts w:eastAsia="MS Mincho"/>
          <w:b/>
          <w:sz w:val="28"/>
          <w:szCs w:val="28"/>
          <w:lang w:val="en-US"/>
        </w:rPr>
      </w:pPr>
      <w:r>
        <w:rPr>
          <w:rFonts w:eastAsia="MS Mincho"/>
          <w:b/>
          <w:sz w:val="28"/>
          <w:szCs w:val="28"/>
          <w:lang w:val="en-US"/>
        </w:rPr>
        <w:t>Basic:</w:t>
      </w:r>
    </w:p>
    <w:p w14:paraId="59AE208B" w14:textId="77777777" w:rsidR="00A17F69" w:rsidRDefault="00A17F69" w:rsidP="00A17F69">
      <w:pPr>
        <w:numPr>
          <w:ilvl w:val="0"/>
          <w:numId w:val="10"/>
        </w:numPr>
        <w:tabs>
          <w:tab w:val="num" w:pos="360"/>
          <w:tab w:val="num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Немцов, Л.М. Пропедевтика внутренних болезней = </w:t>
      </w:r>
      <w:proofErr w:type="spellStart"/>
      <w:r>
        <w:rPr>
          <w:sz w:val="28"/>
          <w:szCs w:val="28"/>
        </w:rPr>
        <w:t>Propaedeutics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Diseases</w:t>
      </w:r>
      <w:proofErr w:type="spellEnd"/>
      <w:r>
        <w:rPr>
          <w:sz w:val="28"/>
          <w:szCs w:val="28"/>
        </w:rPr>
        <w:t xml:space="preserve">: в 2 </w:t>
      </w:r>
      <w:proofErr w:type="gramStart"/>
      <w:r>
        <w:rPr>
          <w:sz w:val="28"/>
          <w:szCs w:val="28"/>
        </w:rPr>
        <w:t>ч. :</w:t>
      </w:r>
      <w:proofErr w:type="gramEnd"/>
      <w:r>
        <w:rPr>
          <w:sz w:val="28"/>
          <w:szCs w:val="28"/>
        </w:rPr>
        <w:t xml:space="preserve"> учеб. пособие : для </w:t>
      </w:r>
      <w:proofErr w:type="spellStart"/>
      <w:r>
        <w:rPr>
          <w:sz w:val="28"/>
          <w:szCs w:val="28"/>
        </w:rPr>
        <w:t>иностр</w:t>
      </w:r>
      <w:proofErr w:type="spellEnd"/>
      <w:r>
        <w:rPr>
          <w:sz w:val="28"/>
          <w:szCs w:val="28"/>
        </w:rPr>
        <w:t xml:space="preserve">. студентов учреждений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образования по специальности «Лечебное дело». Ч.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Обследование органов дыхания и сердечно-сосудистой системы / Л. М. Немцов. - Витебск: ВГМУ, 2021. - 309 с. – 154 экз.</w:t>
      </w:r>
    </w:p>
    <w:p w14:paraId="08235322" w14:textId="77777777" w:rsidR="00A17F69" w:rsidRDefault="00A17F69" w:rsidP="00A17F6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Additional</w:t>
      </w:r>
      <w:r>
        <w:rPr>
          <w:b/>
          <w:sz w:val="28"/>
          <w:szCs w:val="28"/>
        </w:rPr>
        <w:t>:</w:t>
      </w:r>
    </w:p>
    <w:p w14:paraId="4E3902A3" w14:textId="77777777" w:rsidR="00A17F69" w:rsidRDefault="00A17F69" w:rsidP="00A17F69">
      <w:pPr>
        <w:numPr>
          <w:ilvl w:val="0"/>
          <w:numId w:val="10"/>
        </w:numPr>
        <w:tabs>
          <w:tab w:val="num" w:pos="3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Немцов Л.М. </w:t>
      </w:r>
      <w:r>
        <w:rPr>
          <w:sz w:val="28"/>
          <w:szCs w:val="28"/>
          <w:lang w:val="en-US"/>
        </w:rPr>
        <w:t>General</w:t>
      </w:r>
      <w:r w:rsidRPr="00A17F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propedeutics</w:t>
      </w:r>
      <w:proofErr w:type="spellEnd"/>
      <w:r w:rsidRPr="00A17F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A17F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internal</w:t>
      </w:r>
      <w:r w:rsidRPr="00A17F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diseases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Lecture</w:t>
      </w:r>
      <w:r w:rsidRPr="00A17F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course</w:t>
      </w:r>
      <w:r>
        <w:rPr>
          <w:sz w:val="28"/>
          <w:szCs w:val="28"/>
        </w:rPr>
        <w:t xml:space="preserve"> (Общая пропедевтика внутренних болезней: Курс лекций (на английском языке), </w:t>
      </w:r>
      <w:r>
        <w:rPr>
          <w:spacing w:val="-4"/>
          <w:sz w:val="28"/>
          <w:szCs w:val="28"/>
        </w:rPr>
        <w:t>2-е издание / Л.М. Немцов. – Витебск: ВГМУ, 2016. – 175 с. – 310 экз.</w:t>
      </w:r>
    </w:p>
    <w:p w14:paraId="7C270565" w14:textId="77777777" w:rsidR="00A17F69" w:rsidRDefault="00A17F69" w:rsidP="00A17F6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eastAsia="MS Mincho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Current Medical Diagnosis &amp; Treatment</w:t>
      </w:r>
      <w:r>
        <w:rPr>
          <w:sz w:val="28"/>
          <w:szCs w:val="28"/>
          <w:lang w:val="en-US"/>
        </w:rPr>
        <w:t xml:space="preserve"> / edited by Maxine A. </w:t>
      </w:r>
      <w:proofErr w:type="spellStart"/>
      <w:r>
        <w:rPr>
          <w:sz w:val="28"/>
          <w:szCs w:val="28"/>
          <w:lang w:val="en-US"/>
        </w:rPr>
        <w:t>Papadakis</w:t>
      </w:r>
      <w:proofErr w:type="spellEnd"/>
      <w:r>
        <w:rPr>
          <w:sz w:val="28"/>
          <w:szCs w:val="28"/>
          <w:lang w:val="en-US"/>
        </w:rPr>
        <w:t xml:space="preserve">, Stephen J. McPhee, Michael W. </w:t>
      </w:r>
      <w:proofErr w:type="spellStart"/>
      <w:proofErr w:type="gramStart"/>
      <w:r>
        <w:rPr>
          <w:sz w:val="28"/>
          <w:szCs w:val="28"/>
          <w:lang w:val="en-US"/>
        </w:rPr>
        <w:t>Rabow</w:t>
      </w:r>
      <w:proofErr w:type="spellEnd"/>
      <w:r>
        <w:rPr>
          <w:sz w:val="28"/>
          <w:szCs w:val="28"/>
          <w:lang w:val="en-US"/>
        </w:rPr>
        <w:t xml:space="preserve"> ;</w:t>
      </w:r>
      <w:proofErr w:type="gramEnd"/>
      <w:r>
        <w:rPr>
          <w:sz w:val="28"/>
          <w:szCs w:val="28"/>
          <w:lang w:val="en-US"/>
        </w:rPr>
        <w:t xml:space="preserve"> associate ed. Kenneth R. </w:t>
      </w:r>
      <w:proofErr w:type="spellStart"/>
      <w:r>
        <w:rPr>
          <w:sz w:val="28"/>
          <w:szCs w:val="28"/>
          <w:lang w:val="en-US"/>
        </w:rPr>
        <w:t>McQuaid</w:t>
      </w:r>
      <w:proofErr w:type="spellEnd"/>
      <w:r>
        <w:rPr>
          <w:sz w:val="28"/>
          <w:szCs w:val="28"/>
          <w:lang w:val="en-US"/>
        </w:rPr>
        <w:t>. - 61st ed. - New York [etc.</w:t>
      </w:r>
      <w:proofErr w:type="gramStart"/>
      <w:r>
        <w:rPr>
          <w:sz w:val="28"/>
          <w:szCs w:val="28"/>
          <w:lang w:val="en-US"/>
        </w:rPr>
        <w:t>] :</w:t>
      </w:r>
      <w:proofErr w:type="gramEnd"/>
      <w:r>
        <w:rPr>
          <w:sz w:val="28"/>
          <w:szCs w:val="28"/>
          <w:lang w:val="en-US"/>
        </w:rPr>
        <w:t xml:space="preserve"> McGraw-Hill, 2022. -– 1840 pp. – </w:t>
      </w:r>
      <w:proofErr w:type="gramStart"/>
      <w:r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  <w:lang w:val="en-US"/>
        </w:rPr>
        <w:t>.</w:t>
      </w:r>
    </w:p>
    <w:p w14:paraId="00070043" w14:textId="482C4705" w:rsidR="00A17F69" w:rsidRDefault="00A17F69" w:rsidP="00A17F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Доценко, Э.А. Методы исследования в клинике внутренних болезней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Diagnostic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methods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internal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medicine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практикум для студентов </w:t>
      </w:r>
      <w:proofErr w:type="spellStart"/>
      <w:r>
        <w:rPr>
          <w:sz w:val="28"/>
          <w:szCs w:val="28"/>
        </w:rPr>
        <w:lastRenderedPageBreak/>
        <w:t>стоматол</w:t>
      </w:r>
      <w:proofErr w:type="spellEnd"/>
      <w:r>
        <w:rPr>
          <w:sz w:val="28"/>
          <w:szCs w:val="28"/>
        </w:rPr>
        <w:t xml:space="preserve">. фак. </w:t>
      </w:r>
      <w:r>
        <w:rPr>
          <w:bCs/>
          <w:iCs/>
          <w:sz w:val="28"/>
          <w:szCs w:val="28"/>
        </w:rPr>
        <w:t xml:space="preserve">на англ. яз. </w:t>
      </w:r>
      <w:r>
        <w:rPr>
          <w:sz w:val="28"/>
          <w:szCs w:val="28"/>
        </w:rPr>
        <w:t xml:space="preserve">/ Э. А. Доценко [и др.]; М-во здравоохранения Республики Беларусь, Белорус. гос. мед. ун-т, Каф. пропедевтики </w:t>
      </w:r>
      <w:proofErr w:type="spellStart"/>
      <w:r>
        <w:rPr>
          <w:sz w:val="28"/>
          <w:szCs w:val="28"/>
        </w:rPr>
        <w:t>внутрен</w:t>
      </w:r>
      <w:proofErr w:type="spellEnd"/>
      <w:r>
        <w:rPr>
          <w:sz w:val="28"/>
          <w:szCs w:val="28"/>
        </w:rPr>
        <w:t xml:space="preserve">. болезней. - 2-е изд. - Минск: БГМУ, 2023. – 73 с. – 1 </w:t>
      </w:r>
      <w:proofErr w:type="spellStart"/>
      <w:r>
        <w:rPr>
          <w:sz w:val="28"/>
          <w:szCs w:val="28"/>
        </w:rPr>
        <w:t>экз</w:t>
      </w:r>
      <w:proofErr w:type="spellEnd"/>
    </w:p>
    <w:bookmarkEnd w:id="0"/>
    <w:p w14:paraId="6752C23F" w14:textId="77777777" w:rsidR="00FD7D56" w:rsidRDefault="00FD7D56" w:rsidP="00FD7D56">
      <w:pPr>
        <w:pStyle w:val="a3"/>
        <w:tabs>
          <w:tab w:val="left" w:pos="1429"/>
        </w:tabs>
        <w:ind w:firstLine="0"/>
        <w:jc w:val="center"/>
        <w:rPr>
          <w:rFonts w:eastAsia="Arial Unicode MS"/>
          <w:sz w:val="23"/>
          <w:szCs w:val="23"/>
          <w:lang w:val="ru-RU"/>
        </w:rPr>
      </w:pPr>
    </w:p>
    <w:sectPr w:rsidR="00FD7D56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06487A"/>
    <w:multiLevelType w:val="hybridMultilevel"/>
    <w:tmpl w:val="3C364748"/>
    <w:lvl w:ilvl="0" w:tplc="935CB9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80720"/>
    <w:multiLevelType w:val="hybridMultilevel"/>
    <w:tmpl w:val="628AD848"/>
    <w:lvl w:ilvl="0" w:tplc="A8042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462F8"/>
    <w:multiLevelType w:val="hybridMultilevel"/>
    <w:tmpl w:val="B8985000"/>
    <w:lvl w:ilvl="0" w:tplc="8BF81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A"/>
    <w:rsid w:val="00021426"/>
    <w:rsid w:val="00074B1B"/>
    <w:rsid w:val="000E4A1F"/>
    <w:rsid w:val="00131BA8"/>
    <w:rsid w:val="00157E24"/>
    <w:rsid w:val="0017071F"/>
    <w:rsid w:val="001B59CC"/>
    <w:rsid w:val="0032720C"/>
    <w:rsid w:val="00362B19"/>
    <w:rsid w:val="003712BC"/>
    <w:rsid w:val="00374FF8"/>
    <w:rsid w:val="003E17CA"/>
    <w:rsid w:val="004D11F9"/>
    <w:rsid w:val="00526D86"/>
    <w:rsid w:val="00532A05"/>
    <w:rsid w:val="005519F5"/>
    <w:rsid w:val="00620DD2"/>
    <w:rsid w:val="0063236E"/>
    <w:rsid w:val="006D35AC"/>
    <w:rsid w:val="007621A5"/>
    <w:rsid w:val="0077042E"/>
    <w:rsid w:val="00791100"/>
    <w:rsid w:val="007B3990"/>
    <w:rsid w:val="008412C1"/>
    <w:rsid w:val="00866FBC"/>
    <w:rsid w:val="00876DFC"/>
    <w:rsid w:val="008B35D1"/>
    <w:rsid w:val="008D6705"/>
    <w:rsid w:val="008E0870"/>
    <w:rsid w:val="0092486E"/>
    <w:rsid w:val="00932C1A"/>
    <w:rsid w:val="00973B91"/>
    <w:rsid w:val="009823F6"/>
    <w:rsid w:val="009B0F0F"/>
    <w:rsid w:val="009D171A"/>
    <w:rsid w:val="009F7EB4"/>
    <w:rsid w:val="00A17F69"/>
    <w:rsid w:val="00A703EA"/>
    <w:rsid w:val="00AA0BF2"/>
    <w:rsid w:val="00AD02DC"/>
    <w:rsid w:val="00B6366D"/>
    <w:rsid w:val="00B96717"/>
    <w:rsid w:val="00BA1221"/>
    <w:rsid w:val="00BC4370"/>
    <w:rsid w:val="00BE41F7"/>
    <w:rsid w:val="00C124DA"/>
    <w:rsid w:val="00C16D65"/>
    <w:rsid w:val="00C231FF"/>
    <w:rsid w:val="00C920F8"/>
    <w:rsid w:val="00C97EC4"/>
    <w:rsid w:val="00D71282"/>
    <w:rsid w:val="00D7152E"/>
    <w:rsid w:val="00D8500D"/>
    <w:rsid w:val="00DB62D8"/>
    <w:rsid w:val="00E33CE2"/>
    <w:rsid w:val="00E565F2"/>
    <w:rsid w:val="00EA6472"/>
    <w:rsid w:val="00EE3931"/>
    <w:rsid w:val="00F40D4C"/>
    <w:rsid w:val="00F44743"/>
    <w:rsid w:val="00F520C8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9B52"/>
  <w15:docId w15:val="{F6B0859D-8850-4C0D-9F9A-1EE82009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Nemtsov Leonid</cp:lastModifiedBy>
  <cp:revision>17</cp:revision>
  <cp:lastPrinted>2023-02-06T09:17:00Z</cp:lastPrinted>
  <dcterms:created xsi:type="dcterms:W3CDTF">2025-02-10T20:03:00Z</dcterms:created>
  <dcterms:modified xsi:type="dcterms:W3CDTF">2025-02-11T18:29:00Z</dcterms:modified>
</cp:coreProperties>
</file>