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C02E5" w14:textId="77777777" w:rsidR="002F34D1" w:rsidRPr="002F34D1" w:rsidRDefault="002F34D1" w:rsidP="002F34D1">
      <w:pPr>
        <w:ind w:right="51" w:firstLine="567"/>
        <w:jc w:val="center"/>
        <w:rPr>
          <w:bCs/>
          <w:sz w:val="28"/>
          <w:szCs w:val="28"/>
        </w:rPr>
      </w:pPr>
      <w:r w:rsidRPr="002F34D1">
        <w:rPr>
          <w:bCs/>
          <w:sz w:val="28"/>
          <w:szCs w:val="28"/>
        </w:rPr>
        <w:t>Министерство здравоохранения Республики Беларусь</w:t>
      </w:r>
    </w:p>
    <w:p w14:paraId="5597D7FE" w14:textId="77777777" w:rsidR="002F34D1" w:rsidRPr="002F34D1" w:rsidRDefault="002F34D1" w:rsidP="002F34D1">
      <w:pPr>
        <w:ind w:right="51" w:firstLine="567"/>
        <w:jc w:val="center"/>
        <w:rPr>
          <w:bCs/>
          <w:sz w:val="28"/>
          <w:szCs w:val="28"/>
        </w:rPr>
      </w:pPr>
      <w:r w:rsidRPr="002F34D1">
        <w:rPr>
          <w:bCs/>
          <w:sz w:val="28"/>
          <w:szCs w:val="28"/>
        </w:rPr>
        <w:t xml:space="preserve">УО «Витебский государственный ордена Дружбы народов </w:t>
      </w:r>
    </w:p>
    <w:p w14:paraId="3D4619B8" w14:textId="77777777" w:rsidR="002F34D1" w:rsidRPr="002F34D1" w:rsidRDefault="002F34D1" w:rsidP="002F34D1">
      <w:pPr>
        <w:ind w:right="51" w:firstLine="567"/>
        <w:jc w:val="center"/>
        <w:rPr>
          <w:bCs/>
          <w:sz w:val="28"/>
          <w:szCs w:val="28"/>
        </w:rPr>
      </w:pPr>
      <w:r w:rsidRPr="002F34D1">
        <w:rPr>
          <w:bCs/>
          <w:sz w:val="28"/>
          <w:szCs w:val="28"/>
        </w:rPr>
        <w:t>медицинский университет»</w:t>
      </w:r>
    </w:p>
    <w:p w14:paraId="455577A4" w14:textId="77777777" w:rsidR="002F34D1" w:rsidRPr="002F34D1" w:rsidRDefault="002F34D1" w:rsidP="002F34D1">
      <w:pPr>
        <w:ind w:firstLine="567"/>
        <w:jc w:val="center"/>
        <w:rPr>
          <w:sz w:val="28"/>
          <w:szCs w:val="28"/>
        </w:rPr>
      </w:pPr>
    </w:p>
    <w:p w14:paraId="7ADBB993" w14:textId="77777777" w:rsidR="002F34D1" w:rsidRPr="002F34D1" w:rsidRDefault="002F34D1" w:rsidP="002F34D1">
      <w:pPr>
        <w:ind w:firstLine="567"/>
        <w:jc w:val="center"/>
        <w:rPr>
          <w:sz w:val="28"/>
          <w:szCs w:val="28"/>
        </w:rPr>
      </w:pPr>
      <w:r w:rsidRPr="002F34D1">
        <w:rPr>
          <w:sz w:val="28"/>
          <w:szCs w:val="28"/>
        </w:rPr>
        <w:t xml:space="preserve">Кафедра общей врачебной практики </w:t>
      </w:r>
    </w:p>
    <w:p w14:paraId="5A6B24ED" w14:textId="77777777" w:rsidR="002F34D1" w:rsidRPr="002F34D1" w:rsidRDefault="002F34D1" w:rsidP="002F34D1">
      <w:pPr>
        <w:ind w:firstLine="567"/>
        <w:jc w:val="center"/>
        <w:rPr>
          <w:sz w:val="28"/>
          <w:szCs w:val="28"/>
        </w:rPr>
      </w:pPr>
    </w:p>
    <w:p w14:paraId="5B7480EC" w14:textId="77777777" w:rsidR="002F34D1" w:rsidRPr="002F34D1" w:rsidRDefault="002F34D1" w:rsidP="002F34D1">
      <w:pPr>
        <w:ind w:left="4248" w:firstLine="708"/>
        <w:rPr>
          <w:sz w:val="28"/>
          <w:szCs w:val="28"/>
        </w:rPr>
      </w:pPr>
      <w:r w:rsidRPr="002F34D1">
        <w:rPr>
          <w:sz w:val="28"/>
          <w:szCs w:val="28"/>
        </w:rPr>
        <w:t>Обсуждено на заседании кафедры</w:t>
      </w:r>
    </w:p>
    <w:p w14:paraId="6717CAEE" w14:textId="47A15D07" w:rsidR="00E1000B" w:rsidRPr="00B84283" w:rsidRDefault="002F34D1" w:rsidP="00E1000B">
      <w:pPr>
        <w:ind w:left="4956"/>
        <w:rPr>
          <w:sz w:val="28"/>
          <w:szCs w:val="28"/>
        </w:rPr>
      </w:pPr>
      <w:r w:rsidRPr="002F34D1">
        <w:rPr>
          <w:sz w:val="28"/>
          <w:szCs w:val="28"/>
        </w:rPr>
        <w:t xml:space="preserve">протокол </w:t>
      </w:r>
      <w:r w:rsidR="00E1000B">
        <w:rPr>
          <w:sz w:val="28"/>
          <w:szCs w:val="28"/>
        </w:rPr>
        <w:t>№1 от 28.08.202</w:t>
      </w:r>
      <w:r w:rsidR="00633BD5">
        <w:rPr>
          <w:sz w:val="28"/>
          <w:szCs w:val="28"/>
        </w:rPr>
        <w:t>5</w:t>
      </w:r>
      <w:r w:rsidR="00E1000B" w:rsidRPr="00B84283">
        <w:rPr>
          <w:sz w:val="28"/>
          <w:szCs w:val="28"/>
        </w:rPr>
        <w:t>г.</w:t>
      </w:r>
    </w:p>
    <w:p w14:paraId="7572EC71" w14:textId="16D10639" w:rsidR="002F34D1" w:rsidRPr="002F34D1" w:rsidRDefault="002F34D1" w:rsidP="00E1000B">
      <w:pPr>
        <w:ind w:left="4956"/>
        <w:rPr>
          <w:sz w:val="28"/>
          <w:szCs w:val="28"/>
        </w:rPr>
      </w:pPr>
    </w:p>
    <w:p w14:paraId="54E59DD7" w14:textId="77777777" w:rsidR="002F34D1" w:rsidRPr="002F34D1" w:rsidRDefault="002F34D1" w:rsidP="002F34D1">
      <w:pPr>
        <w:ind w:firstLine="567"/>
        <w:rPr>
          <w:sz w:val="28"/>
          <w:szCs w:val="28"/>
        </w:rPr>
      </w:pPr>
    </w:p>
    <w:p w14:paraId="07E52570" w14:textId="77777777" w:rsidR="002F34D1" w:rsidRPr="002F34D1" w:rsidRDefault="002F34D1" w:rsidP="002F34D1">
      <w:pPr>
        <w:ind w:firstLine="567"/>
        <w:rPr>
          <w:spacing w:val="40"/>
          <w:sz w:val="28"/>
          <w:szCs w:val="28"/>
        </w:rPr>
      </w:pPr>
      <w:r w:rsidRPr="002F34D1">
        <w:rPr>
          <w:spacing w:val="40"/>
          <w:sz w:val="28"/>
          <w:szCs w:val="28"/>
        </w:rPr>
        <w:t>Согласовано</w:t>
      </w:r>
    </w:p>
    <w:p w14:paraId="7CD9F57A" w14:textId="77777777" w:rsidR="002F34D1" w:rsidRPr="002F34D1" w:rsidRDefault="002F34D1" w:rsidP="002F34D1">
      <w:pPr>
        <w:ind w:firstLine="567"/>
        <w:rPr>
          <w:spacing w:val="40"/>
          <w:sz w:val="28"/>
          <w:szCs w:val="28"/>
        </w:rPr>
      </w:pPr>
    </w:p>
    <w:p w14:paraId="50AB4793" w14:textId="77777777" w:rsidR="002F34D1" w:rsidRPr="002F34D1" w:rsidRDefault="002F34D1" w:rsidP="002F34D1">
      <w:pPr>
        <w:ind w:firstLine="567"/>
        <w:rPr>
          <w:spacing w:val="40"/>
          <w:sz w:val="28"/>
          <w:szCs w:val="28"/>
        </w:rPr>
      </w:pPr>
    </w:p>
    <w:p w14:paraId="55E5AECA" w14:textId="77777777" w:rsidR="002F34D1" w:rsidRPr="002F34D1" w:rsidRDefault="002F34D1" w:rsidP="002F34D1">
      <w:pPr>
        <w:ind w:firstLine="567"/>
        <w:rPr>
          <w:spacing w:val="40"/>
          <w:sz w:val="28"/>
          <w:szCs w:val="28"/>
        </w:rPr>
      </w:pPr>
    </w:p>
    <w:p w14:paraId="676F53CC" w14:textId="77777777" w:rsidR="002F34D1" w:rsidRPr="002F34D1" w:rsidRDefault="002F34D1" w:rsidP="002F34D1">
      <w:pPr>
        <w:ind w:firstLine="567"/>
        <w:jc w:val="center"/>
        <w:rPr>
          <w:spacing w:val="40"/>
          <w:sz w:val="28"/>
          <w:szCs w:val="28"/>
        </w:rPr>
      </w:pPr>
    </w:p>
    <w:p w14:paraId="34EE9FD6" w14:textId="77777777" w:rsidR="002F34D1" w:rsidRPr="002F34D1" w:rsidRDefault="002F34D1" w:rsidP="002F34D1">
      <w:pPr>
        <w:spacing w:line="360" w:lineRule="auto"/>
        <w:ind w:firstLine="567"/>
        <w:jc w:val="center"/>
        <w:rPr>
          <w:b/>
          <w:spacing w:val="40"/>
          <w:sz w:val="28"/>
          <w:szCs w:val="28"/>
        </w:rPr>
      </w:pPr>
      <w:r w:rsidRPr="002F34D1">
        <w:rPr>
          <w:b/>
          <w:spacing w:val="40"/>
          <w:sz w:val="28"/>
          <w:szCs w:val="28"/>
        </w:rPr>
        <w:t>МЕТОДИЧЕСКИЕ УКАЗАНИЯ ОБУЧАЮЩИМСЯ</w:t>
      </w:r>
    </w:p>
    <w:p w14:paraId="4176AFB5" w14:textId="77777777" w:rsidR="002F34D1" w:rsidRPr="002F34D1" w:rsidRDefault="002F34D1" w:rsidP="002F34D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2F34D1">
        <w:rPr>
          <w:b/>
          <w:sz w:val="28"/>
          <w:szCs w:val="28"/>
        </w:rPr>
        <w:t>для проведения практического занятия</w:t>
      </w:r>
    </w:p>
    <w:p w14:paraId="013F79DD" w14:textId="77777777" w:rsidR="002F34D1" w:rsidRPr="002F34D1" w:rsidRDefault="002F34D1" w:rsidP="002F34D1">
      <w:pPr>
        <w:spacing w:line="360" w:lineRule="auto"/>
        <w:ind w:firstLine="567"/>
        <w:jc w:val="center"/>
        <w:rPr>
          <w:sz w:val="28"/>
          <w:szCs w:val="28"/>
        </w:rPr>
      </w:pPr>
      <w:r w:rsidRPr="002F34D1">
        <w:rPr>
          <w:sz w:val="28"/>
          <w:szCs w:val="28"/>
        </w:rPr>
        <w:t xml:space="preserve">по «Поликлинической терапии» </w:t>
      </w:r>
    </w:p>
    <w:p w14:paraId="7B32D538" w14:textId="77777777" w:rsidR="002F34D1" w:rsidRPr="002F34D1" w:rsidRDefault="002F34D1" w:rsidP="002F34D1">
      <w:pPr>
        <w:spacing w:line="360" w:lineRule="auto"/>
        <w:ind w:firstLine="567"/>
        <w:jc w:val="center"/>
        <w:rPr>
          <w:sz w:val="28"/>
          <w:szCs w:val="28"/>
        </w:rPr>
      </w:pPr>
      <w:r w:rsidRPr="002F34D1">
        <w:rPr>
          <w:sz w:val="28"/>
          <w:szCs w:val="28"/>
        </w:rPr>
        <w:t>специальности 1-79 01 01 «Лечебное дело»</w:t>
      </w:r>
    </w:p>
    <w:p w14:paraId="682ABF8D" w14:textId="77777777" w:rsidR="002F34D1" w:rsidRPr="002F34D1" w:rsidRDefault="002F34D1" w:rsidP="002F34D1">
      <w:pPr>
        <w:spacing w:line="360" w:lineRule="auto"/>
        <w:ind w:firstLine="567"/>
        <w:jc w:val="center"/>
        <w:rPr>
          <w:sz w:val="28"/>
          <w:szCs w:val="28"/>
        </w:rPr>
      </w:pPr>
      <w:r w:rsidRPr="002F34D1">
        <w:rPr>
          <w:sz w:val="28"/>
          <w:szCs w:val="28"/>
        </w:rPr>
        <w:t>4 курс, лечебный факультет</w:t>
      </w:r>
    </w:p>
    <w:p w14:paraId="4B03737E" w14:textId="77777777" w:rsidR="002F34D1" w:rsidRPr="002F34D1" w:rsidRDefault="002F34D1" w:rsidP="002F34D1">
      <w:pPr>
        <w:spacing w:line="360" w:lineRule="auto"/>
        <w:ind w:firstLine="567"/>
        <w:jc w:val="center"/>
        <w:rPr>
          <w:sz w:val="28"/>
          <w:szCs w:val="28"/>
        </w:rPr>
      </w:pPr>
      <w:r w:rsidRPr="002F34D1">
        <w:rPr>
          <w:sz w:val="28"/>
          <w:szCs w:val="28"/>
        </w:rPr>
        <w:t>очная форма получения высшего образования</w:t>
      </w:r>
    </w:p>
    <w:p w14:paraId="5E72787F" w14:textId="77777777" w:rsidR="002F34D1" w:rsidRPr="002F34D1" w:rsidRDefault="002F34D1" w:rsidP="002F34D1">
      <w:pPr>
        <w:spacing w:line="216" w:lineRule="auto"/>
        <w:ind w:firstLine="567"/>
        <w:jc w:val="both"/>
        <w:rPr>
          <w:sz w:val="28"/>
          <w:szCs w:val="28"/>
        </w:rPr>
      </w:pPr>
    </w:p>
    <w:p w14:paraId="6885842A" w14:textId="77777777" w:rsidR="002F34D1" w:rsidRPr="002F34D1" w:rsidRDefault="002F34D1" w:rsidP="002F34D1">
      <w:pPr>
        <w:spacing w:line="216" w:lineRule="auto"/>
        <w:ind w:firstLine="567"/>
        <w:jc w:val="both"/>
        <w:rPr>
          <w:sz w:val="28"/>
          <w:szCs w:val="28"/>
        </w:rPr>
      </w:pPr>
    </w:p>
    <w:p w14:paraId="652C2BE7" w14:textId="77777777" w:rsidR="002F34D1" w:rsidRPr="002F34D1" w:rsidRDefault="002F34D1" w:rsidP="002F34D1">
      <w:pPr>
        <w:spacing w:line="216" w:lineRule="auto"/>
        <w:ind w:firstLine="567"/>
        <w:jc w:val="both"/>
        <w:rPr>
          <w:sz w:val="28"/>
          <w:szCs w:val="28"/>
        </w:rPr>
      </w:pPr>
    </w:p>
    <w:p w14:paraId="6A9D254A" w14:textId="77777777" w:rsidR="002F34D1" w:rsidRPr="002F34D1" w:rsidRDefault="002F34D1" w:rsidP="002F34D1">
      <w:pPr>
        <w:ind w:firstLine="567"/>
        <w:jc w:val="center"/>
        <w:outlineLvl w:val="1"/>
        <w:rPr>
          <w:b/>
          <w:sz w:val="28"/>
          <w:szCs w:val="28"/>
        </w:rPr>
      </w:pPr>
      <w:r w:rsidRPr="002F34D1">
        <w:rPr>
          <w:b/>
          <w:sz w:val="28"/>
          <w:szCs w:val="28"/>
        </w:rPr>
        <w:t xml:space="preserve">Тема занятия </w:t>
      </w:r>
      <w:r>
        <w:rPr>
          <w:b/>
          <w:sz w:val="28"/>
          <w:szCs w:val="28"/>
        </w:rPr>
        <w:t>3</w:t>
      </w:r>
      <w:r w:rsidRPr="002F34D1">
        <w:rPr>
          <w:b/>
          <w:sz w:val="28"/>
          <w:szCs w:val="28"/>
        </w:rPr>
        <w:t xml:space="preserve">: «Организация терапевтической помощи в амбулаторных условиях в Республике Беларусь. </w:t>
      </w:r>
      <w:r>
        <w:rPr>
          <w:b/>
          <w:sz w:val="28"/>
          <w:szCs w:val="28"/>
        </w:rPr>
        <w:t>Неотложные состояния на догоспитальном этапе</w:t>
      </w:r>
      <w:r w:rsidRPr="002F34D1">
        <w:rPr>
          <w:b/>
          <w:sz w:val="28"/>
          <w:szCs w:val="28"/>
        </w:rPr>
        <w:t>»</w:t>
      </w:r>
    </w:p>
    <w:p w14:paraId="29AC8910" w14:textId="77777777" w:rsidR="002F34D1" w:rsidRPr="002F34D1" w:rsidRDefault="002F34D1" w:rsidP="002F34D1">
      <w:pPr>
        <w:ind w:firstLine="567"/>
        <w:rPr>
          <w:b/>
          <w:sz w:val="28"/>
          <w:szCs w:val="28"/>
        </w:rPr>
      </w:pPr>
    </w:p>
    <w:p w14:paraId="5B12E3FB" w14:textId="77777777" w:rsidR="002F34D1" w:rsidRPr="002F34D1" w:rsidRDefault="002F34D1" w:rsidP="002F34D1">
      <w:pPr>
        <w:ind w:firstLine="567"/>
        <w:rPr>
          <w:b/>
          <w:sz w:val="28"/>
          <w:szCs w:val="28"/>
        </w:rPr>
      </w:pPr>
      <w:r w:rsidRPr="002F34D1">
        <w:rPr>
          <w:b/>
          <w:sz w:val="28"/>
          <w:szCs w:val="28"/>
        </w:rPr>
        <w:t>Продолжительность: 6 часов</w:t>
      </w:r>
    </w:p>
    <w:p w14:paraId="7EC104B9" w14:textId="77777777" w:rsidR="002F34D1" w:rsidRPr="002F34D1" w:rsidRDefault="002F34D1" w:rsidP="002F34D1">
      <w:pPr>
        <w:ind w:firstLine="567"/>
        <w:rPr>
          <w:b/>
          <w:sz w:val="28"/>
          <w:szCs w:val="28"/>
        </w:rPr>
      </w:pPr>
    </w:p>
    <w:p w14:paraId="4DDF26AA" w14:textId="77777777" w:rsidR="002F34D1" w:rsidRPr="002F34D1" w:rsidRDefault="002F34D1" w:rsidP="002F34D1">
      <w:pPr>
        <w:ind w:firstLine="567"/>
        <w:rPr>
          <w:b/>
          <w:sz w:val="28"/>
          <w:szCs w:val="28"/>
        </w:rPr>
      </w:pPr>
    </w:p>
    <w:p w14:paraId="04DB3289" w14:textId="77777777" w:rsidR="002F34D1" w:rsidRPr="002F34D1" w:rsidRDefault="002F34D1" w:rsidP="002F34D1">
      <w:pPr>
        <w:ind w:firstLine="567"/>
        <w:rPr>
          <w:b/>
          <w:sz w:val="28"/>
          <w:szCs w:val="28"/>
        </w:rPr>
      </w:pPr>
    </w:p>
    <w:p w14:paraId="672E3969" w14:textId="77777777" w:rsidR="002F34D1" w:rsidRPr="002F34D1" w:rsidRDefault="002F34D1" w:rsidP="002F34D1">
      <w:pPr>
        <w:ind w:firstLine="567"/>
        <w:jc w:val="center"/>
        <w:rPr>
          <w:b/>
          <w:sz w:val="28"/>
          <w:szCs w:val="28"/>
        </w:rPr>
      </w:pPr>
    </w:p>
    <w:p w14:paraId="735D6D00" w14:textId="77777777" w:rsidR="002F34D1" w:rsidRPr="002F34D1" w:rsidRDefault="002F34D1" w:rsidP="002F34D1">
      <w:pPr>
        <w:ind w:firstLine="567"/>
        <w:jc w:val="center"/>
        <w:rPr>
          <w:b/>
          <w:sz w:val="28"/>
          <w:szCs w:val="28"/>
        </w:rPr>
      </w:pPr>
    </w:p>
    <w:p w14:paraId="622B7C81" w14:textId="77777777" w:rsidR="002F34D1" w:rsidRPr="002F34D1" w:rsidRDefault="002F34D1" w:rsidP="002F34D1">
      <w:pPr>
        <w:rPr>
          <w:sz w:val="28"/>
          <w:szCs w:val="28"/>
        </w:rPr>
      </w:pPr>
      <w:r w:rsidRPr="002F34D1">
        <w:rPr>
          <w:b/>
          <w:sz w:val="28"/>
          <w:szCs w:val="28"/>
        </w:rPr>
        <w:t>Составители:</w:t>
      </w:r>
      <w:r w:rsidRPr="002F34D1">
        <w:rPr>
          <w:sz w:val="28"/>
          <w:szCs w:val="28"/>
        </w:rPr>
        <w:t xml:space="preserve"> </w:t>
      </w:r>
    </w:p>
    <w:p w14:paraId="39544318" w14:textId="77777777" w:rsidR="002F34D1" w:rsidRPr="002F34D1" w:rsidRDefault="002F34D1" w:rsidP="002F34D1">
      <w:pPr>
        <w:rPr>
          <w:sz w:val="28"/>
          <w:szCs w:val="28"/>
        </w:rPr>
      </w:pPr>
      <w:r w:rsidRPr="002F34D1">
        <w:rPr>
          <w:sz w:val="28"/>
          <w:szCs w:val="28"/>
        </w:rPr>
        <w:t xml:space="preserve">Сиваков В.П. доцент, к.м.н., доцент </w:t>
      </w:r>
    </w:p>
    <w:p w14:paraId="709ECE93" w14:textId="77777777" w:rsidR="002F34D1" w:rsidRDefault="002F34D1" w:rsidP="002F34D1">
      <w:pPr>
        <w:rPr>
          <w:sz w:val="28"/>
          <w:szCs w:val="28"/>
        </w:rPr>
      </w:pPr>
      <w:r w:rsidRPr="002F34D1">
        <w:rPr>
          <w:sz w:val="28"/>
          <w:szCs w:val="28"/>
        </w:rPr>
        <w:t>Егоров К.Н. доцент, к.м.н., доцент</w:t>
      </w:r>
    </w:p>
    <w:p w14:paraId="247F8F39" w14:textId="200FBA5C" w:rsidR="00633BD5" w:rsidRDefault="00633BD5" w:rsidP="002F34D1">
      <w:pPr>
        <w:rPr>
          <w:sz w:val="28"/>
          <w:szCs w:val="28"/>
        </w:rPr>
      </w:pPr>
      <w:r>
        <w:rPr>
          <w:sz w:val="28"/>
          <w:szCs w:val="28"/>
        </w:rPr>
        <w:t>Серегин А.Г. старший преподаватель</w:t>
      </w:r>
    </w:p>
    <w:p w14:paraId="4CA63A19" w14:textId="166D16C5" w:rsidR="00633BD5" w:rsidRPr="002F34D1" w:rsidRDefault="00633BD5" w:rsidP="002F34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Солодкова</w:t>
      </w:r>
      <w:proofErr w:type="spellEnd"/>
      <w:r>
        <w:rPr>
          <w:sz w:val="28"/>
          <w:szCs w:val="28"/>
        </w:rPr>
        <w:t xml:space="preserve"> И.В. доцент</w:t>
      </w:r>
    </w:p>
    <w:p w14:paraId="1767DBF6" w14:textId="77777777" w:rsidR="002F34D1" w:rsidRPr="002F34D1" w:rsidRDefault="002F34D1" w:rsidP="002F34D1">
      <w:pPr>
        <w:ind w:firstLine="567"/>
        <w:rPr>
          <w:sz w:val="28"/>
          <w:szCs w:val="28"/>
        </w:rPr>
      </w:pPr>
    </w:p>
    <w:p w14:paraId="066E17E8" w14:textId="3FF7E7AC" w:rsidR="002F34D1" w:rsidRPr="002F34D1" w:rsidRDefault="002F34D1" w:rsidP="002F34D1">
      <w:pPr>
        <w:ind w:firstLine="567"/>
        <w:jc w:val="center"/>
        <w:rPr>
          <w:sz w:val="28"/>
          <w:szCs w:val="28"/>
        </w:rPr>
      </w:pPr>
      <w:r w:rsidRPr="002F34D1">
        <w:rPr>
          <w:sz w:val="28"/>
          <w:szCs w:val="28"/>
        </w:rPr>
        <w:t>Витебск, 202</w:t>
      </w:r>
      <w:r w:rsidR="00633BD5">
        <w:rPr>
          <w:sz w:val="28"/>
          <w:szCs w:val="28"/>
        </w:rPr>
        <w:t>5</w:t>
      </w:r>
      <w:r w:rsidRPr="002F34D1">
        <w:rPr>
          <w:sz w:val="28"/>
          <w:szCs w:val="28"/>
        </w:rPr>
        <w:t xml:space="preserve"> г.</w:t>
      </w:r>
    </w:p>
    <w:p w14:paraId="4897C0D9" w14:textId="77777777" w:rsidR="002F34D1" w:rsidRPr="002F34D1" w:rsidRDefault="002F34D1" w:rsidP="002F34D1">
      <w:pPr>
        <w:ind w:left="-567" w:firstLine="567"/>
        <w:jc w:val="both"/>
        <w:rPr>
          <w:b/>
          <w:sz w:val="28"/>
          <w:szCs w:val="28"/>
        </w:rPr>
      </w:pPr>
    </w:p>
    <w:p w14:paraId="00CE2D10" w14:textId="77777777" w:rsidR="002F34D1" w:rsidRPr="002F34D1" w:rsidRDefault="002F34D1" w:rsidP="002F34D1">
      <w:pPr>
        <w:ind w:left="-567" w:firstLine="567"/>
        <w:jc w:val="both"/>
        <w:rPr>
          <w:b/>
          <w:sz w:val="28"/>
          <w:szCs w:val="28"/>
        </w:rPr>
      </w:pPr>
      <w:r w:rsidRPr="002F34D1">
        <w:rPr>
          <w:b/>
          <w:sz w:val="28"/>
          <w:szCs w:val="28"/>
        </w:rPr>
        <w:lastRenderedPageBreak/>
        <w:t>Мотивационная характеристика необходимости изучения темы.</w:t>
      </w:r>
    </w:p>
    <w:p w14:paraId="00A36554" w14:textId="77777777" w:rsidR="002F34D1" w:rsidRPr="002F34D1" w:rsidRDefault="002F34D1" w:rsidP="002F34D1">
      <w:pPr>
        <w:ind w:left="-567" w:firstLine="567"/>
        <w:jc w:val="both"/>
        <w:rPr>
          <w:b/>
          <w:sz w:val="28"/>
          <w:szCs w:val="28"/>
        </w:rPr>
      </w:pPr>
      <w:r w:rsidRPr="002F34D1">
        <w:rPr>
          <w:b/>
          <w:sz w:val="28"/>
          <w:szCs w:val="28"/>
        </w:rPr>
        <w:t>Цели и задачи занятия:</w:t>
      </w:r>
    </w:p>
    <w:p w14:paraId="177308EF" w14:textId="77777777" w:rsidR="002F34D1" w:rsidRPr="002F34D1" w:rsidRDefault="002F34D1" w:rsidP="002F34D1">
      <w:pPr>
        <w:ind w:left="-567" w:firstLine="567"/>
        <w:jc w:val="both"/>
        <w:rPr>
          <w:sz w:val="28"/>
          <w:szCs w:val="28"/>
        </w:rPr>
      </w:pPr>
      <w:r w:rsidRPr="002F34D1">
        <w:rPr>
          <w:sz w:val="28"/>
          <w:szCs w:val="28"/>
        </w:rPr>
        <w:t xml:space="preserve">Изучение темы позволит студенту получить необходимые знания и умения в вопросах </w:t>
      </w:r>
      <w:r w:rsidR="00FA58F8">
        <w:rPr>
          <w:sz w:val="28"/>
          <w:szCs w:val="28"/>
        </w:rPr>
        <w:t>оказания неотложной помощи на догоспитальном этапе</w:t>
      </w:r>
      <w:r w:rsidRPr="002F34D1">
        <w:rPr>
          <w:sz w:val="28"/>
          <w:szCs w:val="28"/>
        </w:rPr>
        <w:t>, что необходимо для обеспечения лечебно-диагностического процесса в амбулаторных условиях.</w:t>
      </w:r>
    </w:p>
    <w:p w14:paraId="332A6764" w14:textId="77777777" w:rsidR="002F34D1" w:rsidRPr="002F34D1" w:rsidRDefault="002F34D1" w:rsidP="002F34D1">
      <w:pPr>
        <w:ind w:left="-567" w:firstLine="567"/>
        <w:jc w:val="both"/>
        <w:rPr>
          <w:sz w:val="28"/>
          <w:szCs w:val="28"/>
        </w:rPr>
      </w:pPr>
      <w:r w:rsidRPr="002F34D1">
        <w:rPr>
          <w:sz w:val="28"/>
          <w:szCs w:val="28"/>
        </w:rPr>
        <w:t xml:space="preserve">Изучение темы необходимо для формирования у студентов навыков и умений, используемых врачами амбулаторной службы ежедневно в своей практической деятельности в решении вопросов </w:t>
      </w:r>
      <w:r w:rsidR="00FA58F8">
        <w:rPr>
          <w:sz w:val="28"/>
          <w:szCs w:val="28"/>
        </w:rPr>
        <w:t>оказания неотложной помощи на догоспитальном этапе</w:t>
      </w:r>
      <w:r w:rsidRPr="002F34D1">
        <w:rPr>
          <w:sz w:val="28"/>
          <w:szCs w:val="28"/>
        </w:rPr>
        <w:t>. Кроме т</w:t>
      </w:r>
      <w:r w:rsidR="00FA58F8">
        <w:rPr>
          <w:sz w:val="28"/>
          <w:szCs w:val="28"/>
        </w:rPr>
        <w:t>ого, понимание принципов оказания неотложной помощи на догоспитальном этапе</w:t>
      </w:r>
      <w:r w:rsidR="00FA58F8" w:rsidRPr="002F34D1">
        <w:rPr>
          <w:sz w:val="28"/>
          <w:szCs w:val="28"/>
        </w:rPr>
        <w:t xml:space="preserve"> </w:t>
      </w:r>
      <w:r w:rsidRPr="002F34D1">
        <w:rPr>
          <w:sz w:val="28"/>
          <w:szCs w:val="28"/>
        </w:rPr>
        <w:t>даёт необходимые знания для организации последовательности и преемственности в лечебно-диагностическом процессе.</w:t>
      </w:r>
    </w:p>
    <w:p w14:paraId="7CCD391C" w14:textId="77777777" w:rsidR="002F34D1" w:rsidRDefault="002F34D1" w:rsidP="002F34D1">
      <w:pPr>
        <w:ind w:left="-567" w:firstLine="567"/>
        <w:jc w:val="both"/>
        <w:rPr>
          <w:bCs/>
          <w:iCs/>
          <w:sz w:val="28"/>
          <w:szCs w:val="28"/>
        </w:rPr>
      </w:pPr>
      <w:r w:rsidRPr="002F34D1">
        <w:rPr>
          <w:bCs/>
          <w:iCs/>
          <w:sz w:val="28"/>
          <w:szCs w:val="28"/>
        </w:rPr>
        <w:t xml:space="preserve">Совершенствование и углубление знаний по </w:t>
      </w:r>
      <w:r w:rsidR="002B0C94">
        <w:rPr>
          <w:sz w:val="28"/>
          <w:szCs w:val="28"/>
        </w:rPr>
        <w:t>оказания неотложной помощи на догоспитальном этапе</w:t>
      </w:r>
      <w:r w:rsidRPr="002F34D1">
        <w:rPr>
          <w:bCs/>
          <w:iCs/>
          <w:sz w:val="28"/>
          <w:szCs w:val="28"/>
        </w:rPr>
        <w:t xml:space="preserve"> в различных клинических ситуациях на основании нормативной документации. </w:t>
      </w:r>
    </w:p>
    <w:p w14:paraId="6814DE31" w14:textId="77777777" w:rsidR="002B0C94" w:rsidRPr="002F34D1" w:rsidRDefault="002B0C94" w:rsidP="002F34D1">
      <w:pPr>
        <w:ind w:left="-567" w:firstLine="567"/>
        <w:jc w:val="both"/>
        <w:rPr>
          <w:bCs/>
          <w:iCs/>
          <w:sz w:val="28"/>
          <w:szCs w:val="28"/>
        </w:rPr>
      </w:pPr>
    </w:p>
    <w:p w14:paraId="039CFF81" w14:textId="77777777" w:rsidR="002F34D1" w:rsidRPr="002F34D1" w:rsidRDefault="002F34D1" w:rsidP="002F34D1">
      <w:pPr>
        <w:ind w:left="-567"/>
        <w:jc w:val="both"/>
        <w:rPr>
          <w:b/>
          <w:iCs/>
          <w:sz w:val="28"/>
          <w:szCs w:val="28"/>
        </w:rPr>
      </w:pPr>
      <w:r w:rsidRPr="002F34D1">
        <w:rPr>
          <w:iCs/>
          <w:sz w:val="28"/>
          <w:szCs w:val="28"/>
        </w:rPr>
        <w:t xml:space="preserve">В ходе изучения темы учебного занятия обучающийся должен </w:t>
      </w:r>
      <w:r w:rsidRPr="002F34D1">
        <w:rPr>
          <w:b/>
          <w:iCs/>
          <w:sz w:val="28"/>
          <w:szCs w:val="28"/>
        </w:rPr>
        <w:t>изучить:</w:t>
      </w:r>
    </w:p>
    <w:p w14:paraId="3902BB73" w14:textId="77777777" w:rsidR="001D70A6" w:rsidRPr="006C2836" w:rsidRDefault="001D70A6" w:rsidP="00046E8B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markedcontent"/>
          <w:sz w:val="28"/>
          <w:szCs w:val="28"/>
        </w:rPr>
        <w:t>т</w:t>
      </w:r>
      <w:r w:rsidRPr="006C2836">
        <w:rPr>
          <w:rStyle w:val="markedcontent"/>
          <w:sz w:val="28"/>
          <w:szCs w:val="28"/>
        </w:rPr>
        <w:t xml:space="preserve">абель оснащения лекарственными препаратами и изделиями медицинского назначения для оказания неотложной медицинской помощи. </w:t>
      </w:r>
    </w:p>
    <w:p w14:paraId="38DDFE79" w14:textId="77777777" w:rsidR="001D70A6" w:rsidRPr="006C2836" w:rsidRDefault="001D70A6" w:rsidP="00046E8B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0C7E">
        <w:rPr>
          <w:sz w:val="28"/>
          <w:szCs w:val="28"/>
        </w:rPr>
        <w:t>принципы</w:t>
      </w:r>
      <w:r w:rsidRPr="006C2836">
        <w:rPr>
          <w:sz w:val="28"/>
          <w:szCs w:val="28"/>
        </w:rPr>
        <w:t xml:space="preserve"> неотложной медицинской помощи при высокой лихорадке.</w:t>
      </w:r>
    </w:p>
    <w:p w14:paraId="37783DAD" w14:textId="77777777" w:rsidR="001D70A6" w:rsidRPr="006C2836" w:rsidRDefault="00E20C7E" w:rsidP="00046E8B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- принципы</w:t>
      </w:r>
      <w:r w:rsidR="001D70A6" w:rsidRPr="006C2836">
        <w:rPr>
          <w:sz w:val="28"/>
          <w:szCs w:val="28"/>
        </w:rPr>
        <w:t xml:space="preserve"> неотложной медицинской помощи при</w:t>
      </w:r>
      <w:r w:rsidR="001D70A6">
        <w:rPr>
          <w:sz w:val="28"/>
          <w:szCs w:val="28"/>
        </w:rPr>
        <w:t xml:space="preserve"> </w:t>
      </w:r>
      <w:r w:rsidR="001D70A6" w:rsidRPr="006C2836">
        <w:rPr>
          <w:sz w:val="28"/>
          <w:szCs w:val="28"/>
        </w:rPr>
        <w:t>приступе бронхиальной астмы.</w:t>
      </w:r>
    </w:p>
    <w:p w14:paraId="1AE2E7E6" w14:textId="77777777" w:rsidR="001D70A6" w:rsidRPr="006C2836" w:rsidRDefault="00E20C7E" w:rsidP="00046E8B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70A6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 w:rsidR="001D70A6" w:rsidRPr="006C2836">
        <w:rPr>
          <w:sz w:val="28"/>
          <w:szCs w:val="28"/>
        </w:rPr>
        <w:t xml:space="preserve"> неотложной медицинской помощи при различных видах гипертонических кризов в амбулаторных условиях. </w:t>
      </w:r>
    </w:p>
    <w:p w14:paraId="0DE71210" w14:textId="77777777" w:rsidR="001D70A6" w:rsidRPr="006C2836" w:rsidRDefault="00E20C7E" w:rsidP="00046E8B">
      <w:pPr>
        <w:tabs>
          <w:tab w:val="left" w:pos="-284"/>
        </w:tabs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70A6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 w:rsidR="001D70A6" w:rsidRPr="006C2836">
        <w:rPr>
          <w:sz w:val="28"/>
          <w:szCs w:val="28"/>
        </w:rPr>
        <w:t xml:space="preserve"> </w:t>
      </w:r>
      <w:r>
        <w:rPr>
          <w:sz w:val="28"/>
          <w:szCs w:val="28"/>
        </w:rPr>
        <w:t>неотложной</w:t>
      </w:r>
      <w:r w:rsidR="001D70A6" w:rsidRPr="006C2836">
        <w:rPr>
          <w:sz w:val="28"/>
          <w:szCs w:val="28"/>
        </w:rPr>
        <w:t xml:space="preserve"> медицинской помощи при ангинозном приступе, остром коронарном синдроме, инфаркте ми</w:t>
      </w:r>
      <w:r w:rsidR="001D70A6">
        <w:rPr>
          <w:sz w:val="28"/>
          <w:szCs w:val="28"/>
        </w:rPr>
        <w:t>окарда в амбулаторных условиях.</w:t>
      </w:r>
    </w:p>
    <w:p w14:paraId="74ACA96E" w14:textId="77777777" w:rsidR="001D70A6" w:rsidRDefault="00E20C7E" w:rsidP="00046E8B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7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принципы н</w:t>
      </w:r>
      <w:r w:rsidR="001D70A6" w:rsidRPr="006C2836">
        <w:rPr>
          <w:sz w:val="28"/>
          <w:szCs w:val="28"/>
        </w:rPr>
        <w:t>еотложн</w:t>
      </w:r>
      <w:r>
        <w:rPr>
          <w:sz w:val="28"/>
          <w:szCs w:val="28"/>
        </w:rPr>
        <w:t>ой</w:t>
      </w:r>
      <w:r w:rsidR="001D70A6" w:rsidRPr="006C2836">
        <w:rPr>
          <w:sz w:val="28"/>
          <w:szCs w:val="28"/>
        </w:rPr>
        <w:t xml:space="preserve"> </w:t>
      </w:r>
      <w:r w:rsidR="001D70A6">
        <w:rPr>
          <w:sz w:val="28"/>
          <w:szCs w:val="28"/>
        </w:rPr>
        <w:t>медицинс</w:t>
      </w:r>
      <w:r>
        <w:rPr>
          <w:sz w:val="28"/>
          <w:szCs w:val="28"/>
        </w:rPr>
        <w:t>кой</w:t>
      </w:r>
      <w:r w:rsidR="001D70A6">
        <w:rPr>
          <w:sz w:val="28"/>
          <w:szCs w:val="28"/>
        </w:rPr>
        <w:t xml:space="preserve"> </w:t>
      </w:r>
      <w:r w:rsidR="001D70A6" w:rsidRPr="006C2836">
        <w:rPr>
          <w:sz w:val="28"/>
          <w:szCs w:val="28"/>
        </w:rPr>
        <w:t>помощ</w:t>
      </w:r>
      <w:r>
        <w:rPr>
          <w:sz w:val="28"/>
          <w:szCs w:val="28"/>
        </w:rPr>
        <w:t>и</w:t>
      </w:r>
      <w:r w:rsidR="001D70A6" w:rsidRPr="006C2836">
        <w:rPr>
          <w:sz w:val="28"/>
          <w:szCs w:val="28"/>
        </w:rPr>
        <w:t xml:space="preserve"> при пароксизмальных нарушениях сердечного ритма</w:t>
      </w:r>
      <w:r>
        <w:rPr>
          <w:sz w:val="28"/>
          <w:szCs w:val="28"/>
        </w:rPr>
        <w:t>; п</w:t>
      </w:r>
      <w:r w:rsidR="001D70A6" w:rsidRPr="006C2836">
        <w:rPr>
          <w:sz w:val="28"/>
          <w:szCs w:val="28"/>
        </w:rPr>
        <w:t>оказания к электроимпульсной терапии</w:t>
      </w:r>
      <w:r>
        <w:rPr>
          <w:sz w:val="28"/>
          <w:szCs w:val="28"/>
        </w:rPr>
        <w:t>; принципы</w:t>
      </w:r>
      <w:r w:rsidR="001D70A6" w:rsidRPr="006C283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D70A6" w:rsidRPr="006C2836">
        <w:rPr>
          <w:sz w:val="28"/>
          <w:szCs w:val="28"/>
        </w:rPr>
        <w:t>едени</w:t>
      </w:r>
      <w:r>
        <w:rPr>
          <w:sz w:val="28"/>
          <w:szCs w:val="28"/>
        </w:rPr>
        <w:t>я</w:t>
      </w:r>
      <w:r w:rsidR="001D70A6" w:rsidRPr="006C2836">
        <w:rPr>
          <w:sz w:val="28"/>
          <w:szCs w:val="28"/>
        </w:rPr>
        <w:t xml:space="preserve"> пациентов после восстановления ритма.</w:t>
      </w:r>
      <w:r w:rsidR="001D70A6">
        <w:rPr>
          <w:sz w:val="28"/>
          <w:szCs w:val="28"/>
        </w:rPr>
        <w:t xml:space="preserve"> </w:t>
      </w:r>
    </w:p>
    <w:p w14:paraId="1EECD4F4" w14:textId="77777777" w:rsidR="001D70A6" w:rsidRDefault="00E20C7E" w:rsidP="00046E8B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принципы </w:t>
      </w:r>
      <w:r w:rsidRPr="006C2836">
        <w:rPr>
          <w:sz w:val="28"/>
          <w:szCs w:val="28"/>
        </w:rPr>
        <w:t>ре</w:t>
      </w:r>
      <w:r>
        <w:rPr>
          <w:sz w:val="28"/>
          <w:szCs w:val="28"/>
        </w:rPr>
        <w:t xml:space="preserve">анимационных мероприятий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ф</w:t>
      </w:r>
      <w:r w:rsidR="001D70A6" w:rsidRPr="006C2836">
        <w:rPr>
          <w:sz w:val="28"/>
          <w:szCs w:val="28"/>
        </w:rPr>
        <w:t>ибрилляция желудочков</w:t>
      </w:r>
      <w:r w:rsidR="001D70A6">
        <w:rPr>
          <w:sz w:val="28"/>
          <w:szCs w:val="28"/>
        </w:rPr>
        <w:t>.</w:t>
      </w:r>
    </w:p>
    <w:p w14:paraId="7EB24F02" w14:textId="77777777" w:rsidR="001D70A6" w:rsidRPr="006C2836" w:rsidRDefault="00890A8D" w:rsidP="00046E8B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70A6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 р</w:t>
      </w:r>
      <w:r w:rsidR="001D70A6" w:rsidRPr="006C2836">
        <w:rPr>
          <w:sz w:val="28"/>
          <w:szCs w:val="28"/>
        </w:rPr>
        <w:t>еанимационны</w:t>
      </w:r>
      <w:r>
        <w:rPr>
          <w:sz w:val="28"/>
          <w:szCs w:val="28"/>
        </w:rPr>
        <w:t>х</w:t>
      </w:r>
      <w:r w:rsidR="001D70A6" w:rsidRPr="006C283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="001D70A6" w:rsidRPr="006C2836">
        <w:rPr>
          <w:sz w:val="28"/>
          <w:szCs w:val="28"/>
        </w:rPr>
        <w:t xml:space="preserve"> при синдроме </w:t>
      </w:r>
      <w:proofErr w:type="spellStart"/>
      <w:r w:rsidR="001D70A6" w:rsidRPr="006C2836">
        <w:rPr>
          <w:sz w:val="28"/>
          <w:szCs w:val="28"/>
        </w:rPr>
        <w:t>Морганьи</w:t>
      </w:r>
      <w:proofErr w:type="spellEnd"/>
      <w:r w:rsidR="001D70A6" w:rsidRPr="006C2836">
        <w:rPr>
          <w:sz w:val="28"/>
          <w:szCs w:val="28"/>
        </w:rPr>
        <w:t>-</w:t>
      </w:r>
      <w:proofErr w:type="spellStart"/>
      <w:r w:rsidR="001D70A6" w:rsidRPr="006C2836">
        <w:rPr>
          <w:sz w:val="28"/>
          <w:szCs w:val="28"/>
        </w:rPr>
        <w:t>Эдемс</w:t>
      </w:r>
      <w:proofErr w:type="spellEnd"/>
      <w:r w:rsidR="001D70A6" w:rsidRPr="006C2836">
        <w:rPr>
          <w:sz w:val="28"/>
          <w:szCs w:val="28"/>
        </w:rPr>
        <w:t xml:space="preserve">-Стокса. </w:t>
      </w:r>
    </w:p>
    <w:p w14:paraId="198DECAD" w14:textId="77777777" w:rsidR="001D70A6" w:rsidRPr="006C2836" w:rsidRDefault="00890A8D" w:rsidP="00046E8B">
      <w:pPr>
        <w:widowControl w:val="0"/>
        <w:tabs>
          <w:tab w:val="left" w:pos="993"/>
        </w:tabs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- принципы л</w:t>
      </w:r>
      <w:r w:rsidR="001D70A6" w:rsidRPr="006C2836">
        <w:rPr>
          <w:sz w:val="28"/>
          <w:szCs w:val="28"/>
        </w:rPr>
        <w:t>егочно-сердечная реанимаци</w:t>
      </w:r>
      <w:r>
        <w:rPr>
          <w:sz w:val="28"/>
          <w:szCs w:val="28"/>
        </w:rPr>
        <w:t>и при о</w:t>
      </w:r>
      <w:r w:rsidRPr="006C2836">
        <w:rPr>
          <w:sz w:val="28"/>
          <w:szCs w:val="28"/>
        </w:rPr>
        <w:t>стр</w:t>
      </w:r>
      <w:r>
        <w:rPr>
          <w:sz w:val="28"/>
          <w:szCs w:val="28"/>
        </w:rPr>
        <w:t>ой</w:t>
      </w:r>
      <w:r w:rsidRPr="006C2836">
        <w:rPr>
          <w:sz w:val="28"/>
          <w:szCs w:val="28"/>
        </w:rPr>
        <w:t xml:space="preserve"> сердечн</w:t>
      </w:r>
      <w:r>
        <w:rPr>
          <w:sz w:val="28"/>
          <w:szCs w:val="28"/>
        </w:rPr>
        <w:t>ой</w:t>
      </w:r>
      <w:r w:rsidRPr="006C2836">
        <w:rPr>
          <w:sz w:val="28"/>
          <w:szCs w:val="28"/>
        </w:rPr>
        <w:t xml:space="preserve"> недостаточност</w:t>
      </w:r>
      <w:r>
        <w:rPr>
          <w:sz w:val="28"/>
          <w:szCs w:val="28"/>
        </w:rPr>
        <w:t>и</w:t>
      </w:r>
      <w:r w:rsidR="001D70A6" w:rsidRPr="006C2836">
        <w:rPr>
          <w:sz w:val="28"/>
          <w:szCs w:val="28"/>
        </w:rPr>
        <w:t>.</w:t>
      </w:r>
    </w:p>
    <w:p w14:paraId="74BD6084" w14:textId="77777777" w:rsidR="001D70A6" w:rsidRPr="006C2836" w:rsidRDefault="00890A8D" w:rsidP="00046E8B">
      <w:pPr>
        <w:widowControl w:val="0"/>
        <w:tabs>
          <w:tab w:val="left" w:pos="993"/>
        </w:tabs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70A6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 о</w:t>
      </w:r>
      <w:r w:rsidR="001D70A6" w:rsidRPr="006C2836">
        <w:rPr>
          <w:sz w:val="28"/>
          <w:szCs w:val="28"/>
        </w:rPr>
        <w:t>казани</w:t>
      </w:r>
      <w:r>
        <w:rPr>
          <w:sz w:val="28"/>
          <w:szCs w:val="28"/>
        </w:rPr>
        <w:t>я</w:t>
      </w:r>
      <w:r w:rsidR="001D70A6" w:rsidRPr="006C2836">
        <w:rPr>
          <w:sz w:val="28"/>
          <w:szCs w:val="28"/>
        </w:rPr>
        <w:t xml:space="preserve"> неотложной </w:t>
      </w:r>
      <w:r w:rsidR="001D70A6">
        <w:rPr>
          <w:sz w:val="28"/>
          <w:szCs w:val="28"/>
        </w:rPr>
        <w:t xml:space="preserve">медицинской </w:t>
      </w:r>
      <w:r w:rsidR="001D70A6" w:rsidRPr="006C2836">
        <w:rPr>
          <w:sz w:val="28"/>
          <w:szCs w:val="28"/>
        </w:rPr>
        <w:t>помощи при тромбоэмболии легочной артерии, приступе сердечной астмы и отеке легких.</w:t>
      </w:r>
    </w:p>
    <w:p w14:paraId="202CA696" w14:textId="77777777" w:rsidR="001D70A6" w:rsidRPr="006C2836" w:rsidRDefault="00890A8D" w:rsidP="00046E8B">
      <w:pPr>
        <w:widowControl w:val="0"/>
        <w:tabs>
          <w:tab w:val="left" w:pos="993"/>
        </w:tabs>
        <w:ind w:left="-567" w:hanging="284"/>
        <w:jc w:val="both"/>
        <w:rPr>
          <w:rFonts w:eastAsia="Arial Unicode MS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- принципы</w:t>
      </w:r>
      <w:r w:rsidR="001D70A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D70A6" w:rsidRPr="006C2836">
        <w:rPr>
          <w:sz w:val="28"/>
          <w:szCs w:val="28"/>
        </w:rPr>
        <w:t>еотложн</w:t>
      </w:r>
      <w:r>
        <w:rPr>
          <w:sz w:val="28"/>
          <w:szCs w:val="28"/>
        </w:rPr>
        <w:t>ой</w:t>
      </w:r>
      <w:r w:rsidR="001D70A6" w:rsidRPr="006C2836">
        <w:rPr>
          <w:sz w:val="28"/>
          <w:szCs w:val="28"/>
        </w:rPr>
        <w:t xml:space="preserve"> </w:t>
      </w:r>
      <w:r w:rsidR="001D70A6">
        <w:rPr>
          <w:sz w:val="28"/>
          <w:szCs w:val="28"/>
        </w:rPr>
        <w:t>медицинск</w:t>
      </w:r>
      <w:r>
        <w:rPr>
          <w:sz w:val="28"/>
          <w:szCs w:val="28"/>
        </w:rPr>
        <w:t>ой</w:t>
      </w:r>
      <w:r w:rsidR="001D70A6">
        <w:rPr>
          <w:sz w:val="28"/>
          <w:szCs w:val="28"/>
        </w:rPr>
        <w:t xml:space="preserve"> </w:t>
      </w:r>
      <w:r w:rsidR="001D70A6" w:rsidRPr="006C2836">
        <w:rPr>
          <w:sz w:val="28"/>
          <w:szCs w:val="28"/>
        </w:rPr>
        <w:t>помощ</w:t>
      </w:r>
      <w:r>
        <w:rPr>
          <w:sz w:val="28"/>
          <w:szCs w:val="28"/>
        </w:rPr>
        <w:t>и</w:t>
      </w:r>
      <w:r w:rsidR="001D70A6" w:rsidRPr="006C2836">
        <w:rPr>
          <w:sz w:val="28"/>
          <w:szCs w:val="28"/>
        </w:rPr>
        <w:t xml:space="preserve"> при </w:t>
      </w:r>
      <w:r w:rsidR="001D70A6">
        <w:rPr>
          <w:sz w:val="28"/>
          <w:szCs w:val="28"/>
        </w:rPr>
        <w:t>«</w:t>
      </w:r>
      <w:r w:rsidR="001D70A6" w:rsidRPr="006C2836">
        <w:rPr>
          <w:sz w:val="28"/>
          <w:szCs w:val="28"/>
        </w:rPr>
        <w:t>остром животе</w:t>
      </w:r>
      <w:r w:rsidR="001D70A6">
        <w:rPr>
          <w:sz w:val="28"/>
          <w:szCs w:val="28"/>
        </w:rPr>
        <w:t>»</w:t>
      </w:r>
      <w:r w:rsidR="001D70A6" w:rsidRPr="006C2836">
        <w:rPr>
          <w:sz w:val="28"/>
          <w:szCs w:val="28"/>
        </w:rPr>
        <w:t>, желудочно-кишечном кровотечении, печеночной и почечной колике.</w:t>
      </w:r>
    </w:p>
    <w:p w14:paraId="6BFF7B11" w14:textId="77777777" w:rsidR="001D70A6" w:rsidRPr="006C2836" w:rsidRDefault="00046E8B" w:rsidP="00046E8B">
      <w:pPr>
        <w:widowControl w:val="0"/>
        <w:tabs>
          <w:tab w:val="left" w:pos="993"/>
        </w:tabs>
        <w:ind w:left="-567" w:hanging="284"/>
        <w:jc w:val="both"/>
        <w:rPr>
          <w:rFonts w:eastAsia="Arial Unicode MS"/>
          <w:color w:val="000000"/>
          <w:sz w:val="28"/>
          <w:szCs w:val="28"/>
          <w:lang w:eastAsia="zh-CN"/>
        </w:rPr>
      </w:pPr>
      <w:r>
        <w:rPr>
          <w:rFonts w:eastAsia="Arial Unicode MS"/>
          <w:color w:val="000000"/>
          <w:sz w:val="28"/>
          <w:szCs w:val="28"/>
          <w:lang w:eastAsia="zh-CN"/>
        </w:rPr>
        <w:t>- принципы</w:t>
      </w:r>
      <w:r w:rsidR="001D70A6">
        <w:rPr>
          <w:rFonts w:eastAsia="Arial Unicode MS"/>
          <w:color w:val="000000"/>
          <w:sz w:val="28"/>
          <w:szCs w:val="28"/>
          <w:lang w:eastAsia="zh-CN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zh-CN"/>
        </w:rPr>
        <w:t>д</w:t>
      </w:r>
      <w:r w:rsidR="001D70A6" w:rsidRPr="006C2836">
        <w:rPr>
          <w:rFonts w:eastAsia="Arial Unicode MS"/>
          <w:color w:val="000000"/>
          <w:sz w:val="28"/>
          <w:szCs w:val="28"/>
          <w:lang w:eastAsia="zh-CN"/>
        </w:rPr>
        <w:t>ифференциальн</w:t>
      </w:r>
      <w:r>
        <w:rPr>
          <w:rFonts w:eastAsia="Arial Unicode MS"/>
          <w:color w:val="000000"/>
          <w:sz w:val="28"/>
          <w:szCs w:val="28"/>
          <w:lang w:eastAsia="zh-CN"/>
        </w:rPr>
        <w:t>ой</w:t>
      </w:r>
      <w:r w:rsidR="001D70A6" w:rsidRPr="006C2836">
        <w:rPr>
          <w:rFonts w:eastAsia="Arial Unicode MS"/>
          <w:color w:val="000000"/>
          <w:sz w:val="28"/>
          <w:szCs w:val="28"/>
          <w:lang w:eastAsia="zh-CN"/>
        </w:rPr>
        <w:t xml:space="preserve"> диагностик</w:t>
      </w:r>
      <w:r>
        <w:rPr>
          <w:rFonts w:eastAsia="Arial Unicode MS"/>
          <w:color w:val="000000"/>
          <w:sz w:val="28"/>
          <w:szCs w:val="28"/>
          <w:lang w:eastAsia="zh-CN"/>
        </w:rPr>
        <w:t>и</w:t>
      </w:r>
      <w:r w:rsidR="001D70A6" w:rsidRPr="006C2836">
        <w:rPr>
          <w:rFonts w:eastAsia="Arial Unicode MS"/>
          <w:color w:val="000000"/>
          <w:sz w:val="28"/>
          <w:szCs w:val="28"/>
          <w:lang w:eastAsia="zh-CN"/>
        </w:rPr>
        <w:t xml:space="preserve"> состояний, сопровождающихся кратковременной потерей сознания</w:t>
      </w:r>
      <w:r>
        <w:rPr>
          <w:rFonts w:eastAsia="Arial Unicode MS"/>
          <w:color w:val="000000"/>
          <w:sz w:val="28"/>
          <w:szCs w:val="28"/>
          <w:lang w:eastAsia="zh-CN"/>
        </w:rPr>
        <w:t>;</w:t>
      </w:r>
      <w:r w:rsidR="001D70A6" w:rsidRPr="006C2836">
        <w:rPr>
          <w:rFonts w:eastAsia="Arial Unicode MS"/>
          <w:color w:val="000000"/>
          <w:sz w:val="28"/>
          <w:szCs w:val="28"/>
          <w:lang w:eastAsia="zh-CN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zh-CN"/>
        </w:rPr>
        <w:t>п</w:t>
      </w:r>
      <w:r w:rsidR="001D70A6" w:rsidRPr="006C2836">
        <w:rPr>
          <w:rFonts w:eastAsia="Arial Unicode MS"/>
          <w:color w:val="000000"/>
          <w:sz w:val="28"/>
          <w:szCs w:val="28"/>
          <w:lang w:eastAsia="zh-CN"/>
        </w:rPr>
        <w:t xml:space="preserve">оследовательность и особенности </w:t>
      </w:r>
      <w:proofErr w:type="spellStart"/>
      <w:r w:rsidR="001D70A6" w:rsidRPr="006C2836">
        <w:rPr>
          <w:rFonts w:eastAsia="Arial Unicode MS"/>
          <w:color w:val="000000"/>
          <w:sz w:val="28"/>
          <w:szCs w:val="28"/>
          <w:lang w:eastAsia="zh-CN"/>
        </w:rPr>
        <w:t>физикального</w:t>
      </w:r>
      <w:proofErr w:type="spellEnd"/>
      <w:r w:rsidR="001D70A6" w:rsidRPr="006C2836">
        <w:rPr>
          <w:rFonts w:eastAsia="Arial Unicode MS"/>
          <w:color w:val="000000"/>
          <w:sz w:val="28"/>
          <w:szCs w:val="28"/>
          <w:lang w:eastAsia="zh-CN"/>
        </w:rPr>
        <w:t xml:space="preserve"> обследования пациента, находящегося в бессознательном состоянии</w:t>
      </w:r>
      <w:r>
        <w:rPr>
          <w:rFonts w:eastAsia="Arial Unicode MS"/>
          <w:color w:val="000000"/>
          <w:sz w:val="28"/>
          <w:szCs w:val="28"/>
          <w:lang w:eastAsia="zh-CN"/>
        </w:rPr>
        <w:t>; принципы неотложной</w:t>
      </w:r>
      <w:r w:rsidR="001D70A6" w:rsidRPr="006C2836">
        <w:rPr>
          <w:rFonts w:eastAsia="Arial Unicode MS"/>
          <w:color w:val="000000"/>
          <w:sz w:val="28"/>
          <w:szCs w:val="28"/>
          <w:lang w:eastAsia="zh-CN"/>
        </w:rPr>
        <w:t xml:space="preserve"> медицинск</w:t>
      </w:r>
      <w:r>
        <w:rPr>
          <w:rFonts w:eastAsia="Arial Unicode MS"/>
          <w:color w:val="000000"/>
          <w:sz w:val="28"/>
          <w:szCs w:val="28"/>
          <w:lang w:eastAsia="zh-CN"/>
        </w:rPr>
        <w:t>ой</w:t>
      </w:r>
      <w:r w:rsidR="001D70A6" w:rsidRPr="006C2836">
        <w:rPr>
          <w:rFonts w:eastAsia="Arial Unicode MS"/>
          <w:color w:val="000000"/>
          <w:sz w:val="28"/>
          <w:szCs w:val="28"/>
          <w:lang w:eastAsia="zh-CN"/>
        </w:rPr>
        <w:t xml:space="preserve"> помощ</w:t>
      </w:r>
      <w:r>
        <w:rPr>
          <w:rFonts w:eastAsia="Arial Unicode MS"/>
          <w:color w:val="000000"/>
          <w:sz w:val="28"/>
          <w:szCs w:val="28"/>
          <w:lang w:eastAsia="zh-CN"/>
        </w:rPr>
        <w:t>и</w:t>
      </w:r>
      <w:r w:rsidR="001D70A6" w:rsidRPr="006C2836">
        <w:rPr>
          <w:rFonts w:eastAsia="Arial Unicode MS"/>
          <w:color w:val="000000"/>
          <w:sz w:val="28"/>
          <w:szCs w:val="28"/>
          <w:lang w:eastAsia="zh-CN"/>
        </w:rPr>
        <w:t xml:space="preserve"> при обмороке, коллапсе.</w:t>
      </w:r>
    </w:p>
    <w:p w14:paraId="43212C51" w14:textId="77777777" w:rsidR="001D70A6" w:rsidRPr="006C2836" w:rsidRDefault="00046E8B" w:rsidP="00046E8B">
      <w:pPr>
        <w:widowControl w:val="0"/>
        <w:tabs>
          <w:tab w:val="left" w:pos="993"/>
        </w:tabs>
        <w:ind w:left="-567" w:hanging="284"/>
        <w:jc w:val="both"/>
        <w:rPr>
          <w:rFonts w:eastAsia="Arial Unicode MS"/>
          <w:color w:val="000000"/>
          <w:sz w:val="28"/>
          <w:szCs w:val="28"/>
          <w:lang w:eastAsia="zh-CN"/>
        </w:rPr>
      </w:pPr>
      <w:r>
        <w:rPr>
          <w:rFonts w:eastAsia="Arial Unicode MS"/>
          <w:color w:val="000000"/>
          <w:sz w:val="28"/>
          <w:szCs w:val="28"/>
          <w:lang w:eastAsia="zh-CN"/>
        </w:rPr>
        <w:t>-</w:t>
      </w:r>
      <w:r w:rsidR="001D70A6">
        <w:rPr>
          <w:rFonts w:eastAsia="Arial Unicode MS"/>
          <w:color w:val="000000"/>
          <w:sz w:val="28"/>
          <w:szCs w:val="28"/>
          <w:lang w:eastAsia="zh-CN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zh-CN"/>
        </w:rPr>
        <w:t>принципы н</w:t>
      </w:r>
      <w:r w:rsidR="001D70A6" w:rsidRPr="006C2836">
        <w:rPr>
          <w:rFonts w:eastAsia="Arial Unicode MS"/>
          <w:color w:val="000000"/>
          <w:sz w:val="28"/>
          <w:szCs w:val="28"/>
          <w:lang w:eastAsia="zh-CN"/>
        </w:rPr>
        <w:t>еотложн</w:t>
      </w:r>
      <w:r>
        <w:rPr>
          <w:rFonts w:eastAsia="Arial Unicode MS"/>
          <w:color w:val="000000"/>
          <w:sz w:val="28"/>
          <w:szCs w:val="28"/>
          <w:lang w:eastAsia="zh-CN"/>
        </w:rPr>
        <w:t>ой</w:t>
      </w:r>
      <w:r w:rsidR="001D70A6" w:rsidRPr="006C2836">
        <w:rPr>
          <w:rFonts w:eastAsia="Arial Unicode MS"/>
          <w:color w:val="000000"/>
          <w:sz w:val="28"/>
          <w:szCs w:val="28"/>
          <w:lang w:eastAsia="zh-CN"/>
        </w:rPr>
        <w:t xml:space="preserve"> медицинск</w:t>
      </w:r>
      <w:r>
        <w:rPr>
          <w:rFonts w:eastAsia="Arial Unicode MS"/>
          <w:color w:val="000000"/>
          <w:sz w:val="28"/>
          <w:szCs w:val="28"/>
          <w:lang w:eastAsia="zh-CN"/>
        </w:rPr>
        <w:t xml:space="preserve">ой </w:t>
      </w:r>
      <w:r w:rsidR="001D70A6" w:rsidRPr="006C2836">
        <w:rPr>
          <w:rFonts w:eastAsia="Arial Unicode MS"/>
          <w:color w:val="000000"/>
          <w:sz w:val="28"/>
          <w:szCs w:val="28"/>
          <w:lang w:eastAsia="zh-CN"/>
        </w:rPr>
        <w:t>помощ</w:t>
      </w:r>
      <w:r>
        <w:rPr>
          <w:rFonts w:eastAsia="Arial Unicode MS"/>
          <w:color w:val="000000"/>
          <w:sz w:val="28"/>
          <w:szCs w:val="28"/>
          <w:lang w:eastAsia="zh-CN"/>
        </w:rPr>
        <w:t>и</w:t>
      </w:r>
      <w:r w:rsidR="001D70A6" w:rsidRPr="006C2836">
        <w:rPr>
          <w:rFonts w:eastAsia="Arial Unicode MS"/>
          <w:color w:val="000000"/>
          <w:sz w:val="28"/>
          <w:szCs w:val="28"/>
          <w:lang w:eastAsia="zh-CN"/>
        </w:rPr>
        <w:t xml:space="preserve"> при анафилактическом шоке.</w:t>
      </w:r>
    </w:p>
    <w:p w14:paraId="6AAE040D" w14:textId="77777777" w:rsidR="001D70A6" w:rsidRPr="006C2836" w:rsidRDefault="00046E8B" w:rsidP="00046E8B">
      <w:pPr>
        <w:ind w:left="-567" w:hanging="284"/>
        <w:jc w:val="both"/>
        <w:rPr>
          <w:sz w:val="28"/>
          <w:szCs w:val="28"/>
        </w:rPr>
      </w:pPr>
      <w:proofErr w:type="gramStart"/>
      <w:r>
        <w:rPr>
          <w:rFonts w:eastAsia="Arial Unicode MS"/>
          <w:color w:val="000000"/>
          <w:sz w:val="28"/>
          <w:szCs w:val="28"/>
          <w:lang w:eastAsia="zh-CN"/>
        </w:rPr>
        <w:t>-</w:t>
      </w:r>
      <w:r w:rsidR="001D70A6">
        <w:rPr>
          <w:rFonts w:eastAsia="Arial Unicode MS"/>
          <w:color w:val="000000"/>
          <w:sz w:val="28"/>
          <w:szCs w:val="28"/>
          <w:lang w:eastAsia="zh-CN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zh-CN"/>
        </w:rPr>
        <w:t>принципы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 xml:space="preserve"> неотложной </w:t>
      </w:r>
      <w:r>
        <w:rPr>
          <w:sz w:val="28"/>
          <w:szCs w:val="28"/>
        </w:rPr>
        <w:t xml:space="preserve">медицинской 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>помощи на амбулаторном этапе</w:t>
      </w:r>
      <w:r>
        <w:rPr>
          <w:rFonts w:eastAsia="Arial Unicode MS"/>
          <w:color w:val="000000"/>
          <w:sz w:val="28"/>
          <w:szCs w:val="28"/>
          <w:lang w:eastAsia="zh-CN"/>
        </w:rPr>
        <w:t xml:space="preserve"> при 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zh-CN"/>
        </w:rPr>
        <w:t>г</w:t>
      </w:r>
      <w:r w:rsidR="001D70A6" w:rsidRPr="006C2836">
        <w:rPr>
          <w:rFonts w:eastAsia="Arial Unicode MS"/>
          <w:color w:val="000000"/>
          <w:sz w:val="28"/>
          <w:szCs w:val="28"/>
          <w:lang w:eastAsia="zh-CN"/>
        </w:rPr>
        <w:t>ипогликемическ</w:t>
      </w:r>
      <w:r>
        <w:rPr>
          <w:rFonts w:eastAsia="Arial Unicode MS"/>
          <w:color w:val="000000"/>
          <w:sz w:val="28"/>
          <w:szCs w:val="28"/>
          <w:lang w:eastAsia="zh-CN"/>
        </w:rPr>
        <w:t>ой</w:t>
      </w:r>
      <w:r w:rsidR="001D70A6">
        <w:rPr>
          <w:rFonts w:eastAsia="Arial Unicode MS"/>
          <w:color w:val="000000"/>
          <w:sz w:val="28"/>
          <w:szCs w:val="28"/>
          <w:lang w:eastAsia="zh-CN"/>
        </w:rPr>
        <w:t xml:space="preserve"> </w:t>
      </w:r>
      <w:r w:rsidR="001D70A6" w:rsidRPr="006C2836">
        <w:rPr>
          <w:rFonts w:eastAsia="Arial Unicode MS"/>
          <w:color w:val="000000"/>
          <w:sz w:val="28"/>
          <w:szCs w:val="28"/>
          <w:lang w:eastAsia="zh-CN"/>
        </w:rPr>
        <w:t>и гипергликемически</w:t>
      </w:r>
      <w:r>
        <w:rPr>
          <w:rFonts w:eastAsia="Arial Unicode MS"/>
          <w:color w:val="000000"/>
          <w:sz w:val="28"/>
          <w:szCs w:val="28"/>
          <w:lang w:eastAsia="zh-CN"/>
        </w:rPr>
        <w:t>х</w:t>
      </w:r>
      <w:r w:rsidR="001D70A6" w:rsidRPr="006C2836">
        <w:rPr>
          <w:rFonts w:eastAsia="Arial Unicode MS"/>
          <w:color w:val="000000"/>
          <w:sz w:val="28"/>
          <w:szCs w:val="28"/>
          <w:lang w:eastAsia="zh-CN"/>
        </w:rPr>
        <w:t xml:space="preserve"> ком</w:t>
      </w:r>
      <w:r>
        <w:rPr>
          <w:rFonts w:eastAsia="Arial Unicode MS"/>
          <w:color w:val="000000"/>
          <w:sz w:val="28"/>
          <w:szCs w:val="28"/>
          <w:lang w:eastAsia="zh-CN"/>
        </w:rPr>
        <w:t>ах</w:t>
      </w:r>
      <w:r w:rsidR="001D70A6" w:rsidRPr="006C2836">
        <w:rPr>
          <w:rFonts w:eastAsia="Arial Unicode MS"/>
          <w:color w:val="000000"/>
          <w:sz w:val="28"/>
          <w:szCs w:val="28"/>
          <w:lang w:eastAsia="zh-CN"/>
        </w:rPr>
        <w:t>.</w:t>
      </w:r>
      <w:proofErr w:type="gramEnd"/>
    </w:p>
    <w:p w14:paraId="30DE64C1" w14:textId="77777777" w:rsidR="001D70A6" w:rsidRDefault="00046E8B" w:rsidP="00046E8B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70A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D70A6" w:rsidRPr="006C2836">
        <w:rPr>
          <w:sz w:val="28"/>
          <w:szCs w:val="28"/>
        </w:rPr>
        <w:t>оказания и порядок направления в больнич</w:t>
      </w:r>
      <w:r>
        <w:rPr>
          <w:sz w:val="28"/>
          <w:szCs w:val="28"/>
        </w:rPr>
        <w:t>ную организацию здравоохранения; правила</w:t>
      </w:r>
      <w:r w:rsidR="001D70A6" w:rsidRPr="006C283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D70A6" w:rsidRPr="006C2836">
        <w:rPr>
          <w:sz w:val="28"/>
          <w:szCs w:val="28"/>
        </w:rPr>
        <w:t>формлени</w:t>
      </w:r>
      <w:r>
        <w:rPr>
          <w:sz w:val="28"/>
          <w:szCs w:val="28"/>
        </w:rPr>
        <w:t>я</w:t>
      </w:r>
      <w:r w:rsidR="001D70A6" w:rsidRPr="006C2836">
        <w:rPr>
          <w:sz w:val="28"/>
          <w:szCs w:val="28"/>
        </w:rPr>
        <w:t xml:space="preserve"> направления</w:t>
      </w:r>
      <w:r w:rsidR="001D70A6">
        <w:rPr>
          <w:sz w:val="28"/>
          <w:szCs w:val="28"/>
        </w:rPr>
        <w:t xml:space="preserve"> на экстренную госпитализацию.</w:t>
      </w:r>
    </w:p>
    <w:p w14:paraId="5ECC0785" w14:textId="77777777" w:rsidR="002F34D1" w:rsidRPr="002F34D1" w:rsidRDefault="002F34D1" w:rsidP="00046E8B">
      <w:pPr>
        <w:ind w:left="-567" w:hanging="284"/>
        <w:jc w:val="both"/>
        <w:rPr>
          <w:bCs/>
          <w:sz w:val="28"/>
          <w:szCs w:val="28"/>
        </w:rPr>
      </w:pPr>
    </w:p>
    <w:p w14:paraId="54495720" w14:textId="77777777" w:rsidR="002F34D1" w:rsidRPr="002F34D1" w:rsidRDefault="002F34D1" w:rsidP="002F34D1">
      <w:pPr>
        <w:ind w:left="-567"/>
        <w:jc w:val="both"/>
        <w:rPr>
          <w:b/>
          <w:iCs/>
          <w:sz w:val="28"/>
          <w:szCs w:val="28"/>
        </w:rPr>
      </w:pPr>
    </w:p>
    <w:p w14:paraId="1CA0505A" w14:textId="77777777" w:rsidR="002F34D1" w:rsidRPr="002F34D1" w:rsidRDefault="002F34D1" w:rsidP="002F34D1">
      <w:pPr>
        <w:ind w:left="-567"/>
        <w:jc w:val="both"/>
        <w:rPr>
          <w:b/>
          <w:iCs/>
          <w:sz w:val="28"/>
          <w:szCs w:val="28"/>
        </w:rPr>
      </w:pPr>
      <w:r w:rsidRPr="002F34D1">
        <w:rPr>
          <w:iCs/>
          <w:sz w:val="28"/>
          <w:szCs w:val="28"/>
        </w:rPr>
        <w:lastRenderedPageBreak/>
        <w:t xml:space="preserve">В ходе изучения темы учебного занятия обучающийся должен </w:t>
      </w:r>
      <w:r w:rsidRPr="002F34D1">
        <w:rPr>
          <w:b/>
          <w:iCs/>
          <w:sz w:val="28"/>
          <w:szCs w:val="28"/>
        </w:rPr>
        <w:t>научиться:</w:t>
      </w:r>
    </w:p>
    <w:p w14:paraId="4D374B7C" w14:textId="77777777" w:rsidR="0034464E" w:rsidRPr="006C2836" w:rsidRDefault="0034464E" w:rsidP="0034464E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- оказанию</w:t>
      </w:r>
      <w:r w:rsidRPr="006C2836">
        <w:rPr>
          <w:sz w:val="28"/>
          <w:szCs w:val="28"/>
        </w:rPr>
        <w:t xml:space="preserve"> неотложной медицинской помощи при высокой лихорадке.</w:t>
      </w:r>
    </w:p>
    <w:p w14:paraId="5D57B620" w14:textId="77777777" w:rsidR="0034464E" w:rsidRPr="006C2836" w:rsidRDefault="0034464E" w:rsidP="0034464E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- оказанию</w:t>
      </w:r>
      <w:r w:rsidRPr="006C2836">
        <w:rPr>
          <w:sz w:val="28"/>
          <w:szCs w:val="28"/>
        </w:rPr>
        <w:t xml:space="preserve"> неотложной медицинской помощи при</w:t>
      </w:r>
      <w:r>
        <w:rPr>
          <w:sz w:val="28"/>
          <w:szCs w:val="28"/>
        </w:rPr>
        <w:t xml:space="preserve"> </w:t>
      </w:r>
      <w:r w:rsidRPr="006C2836">
        <w:rPr>
          <w:sz w:val="28"/>
          <w:szCs w:val="28"/>
        </w:rPr>
        <w:t>приступе бронхиальной астмы.</w:t>
      </w:r>
    </w:p>
    <w:p w14:paraId="08F2E0EA" w14:textId="77777777" w:rsidR="0034464E" w:rsidRPr="006C2836" w:rsidRDefault="0034464E" w:rsidP="0034464E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- оказанию</w:t>
      </w:r>
      <w:r w:rsidRPr="006C2836">
        <w:rPr>
          <w:sz w:val="28"/>
          <w:szCs w:val="28"/>
        </w:rPr>
        <w:t xml:space="preserve"> неотложной медицинской помощи при различных видах гипертонических кризов в амбулаторных условиях. </w:t>
      </w:r>
    </w:p>
    <w:p w14:paraId="68AB2B13" w14:textId="77777777" w:rsidR="0034464E" w:rsidRPr="006C2836" w:rsidRDefault="0034464E" w:rsidP="0034464E">
      <w:pPr>
        <w:tabs>
          <w:tab w:val="left" w:pos="-284"/>
        </w:tabs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- оказанию</w:t>
      </w:r>
      <w:r w:rsidRPr="006C2836">
        <w:rPr>
          <w:sz w:val="28"/>
          <w:szCs w:val="28"/>
        </w:rPr>
        <w:t xml:space="preserve"> </w:t>
      </w:r>
      <w:r>
        <w:rPr>
          <w:sz w:val="28"/>
          <w:szCs w:val="28"/>
        </w:rPr>
        <w:t>неотложной</w:t>
      </w:r>
      <w:r w:rsidRPr="006C2836">
        <w:rPr>
          <w:sz w:val="28"/>
          <w:szCs w:val="28"/>
        </w:rPr>
        <w:t xml:space="preserve"> медицинской помощи при ангинозном приступе, остром коронарном синдроме, инфаркте ми</w:t>
      </w:r>
      <w:r>
        <w:rPr>
          <w:sz w:val="28"/>
          <w:szCs w:val="28"/>
        </w:rPr>
        <w:t>окарда в амбулаторных условиях.</w:t>
      </w:r>
    </w:p>
    <w:p w14:paraId="09A06F57" w14:textId="77777777" w:rsidR="0034464E" w:rsidRDefault="0034464E" w:rsidP="0034464E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-  оказанию н</w:t>
      </w:r>
      <w:r w:rsidRPr="006C2836">
        <w:rPr>
          <w:sz w:val="28"/>
          <w:szCs w:val="28"/>
        </w:rPr>
        <w:t>еотложн</w:t>
      </w:r>
      <w:r>
        <w:rPr>
          <w:sz w:val="28"/>
          <w:szCs w:val="28"/>
        </w:rPr>
        <w:t>ой</w:t>
      </w:r>
      <w:r w:rsidRPr="006C2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медицинской </w:t>
      </w:r>
      <w:r w:rsidRPr="006C2836">
        <w:rPr>
          <w:sz w:val="28"/>
          <w:szCs w:val="28"/>
        </w:rPr>
        <w:t>помощ</w:t>
      </w:r>
      <w:r>
        <w:rPr>
          <w:sz w:val="28"/>
          <w:szCs w:val="28"/>
        </w:rPr>
        <w:t>и</w:t>
      </w:r>
      <w:r w:rsidRPr="006C2836">
        <w:rPr>
          <w:sz w:val="28"/>
          <w:szCs w:val="28"/>
        </w:rPr>
        <w:t xml:space="preserve"> при пароксизмальных нарушениях сердечного ритма</w:t>
      </w:r>
      <w:r>
        <w:rPr>
          <w:sz w:val="28"/>
          <w:szCs w:val="28"/>
        </w:rPr>
        <w:t>; п</w:t>
      </w:r>
      <w:r w:rsidRPr="006C2836">
        <w:rPr>
          <w:sz w:val="28"/>
          <w:szCs w:val="28"/>
        </w:rPr>
        <w:t>оказания к электроимпульсной терапии</w:t>
      </w:r>
      <w:r>
        <w:rPr>
          <w:sz w:val="28"/>
          <w:szCs w:val="28"/>
        </w:rPr>
        <w:t>; принципы</w:t>
      </w:r>
      <w:r w:rsidRPr="006C283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C2836">
        <w:rPr>
          <w:sz w:val="28"/>
          <w:szCs w:val="28"/>
        </w:rPr>
        <w:t>едени</w:t>
      </w:r>
      <w:r>
        <w:rPr>
          <w:sz w:val="28"/>
          <w:szCs w:val="28"/>
        </w:rPr>
        <w:t>я</w:t>
      </w:r>
      <w:r w:rsidRPr="006C2836">
        <w:rPr>
          <w:sz w:val="28"/>
          <w:szCs w:val="28"/>
        </w:rPr>
        <w:t xml:space="preserve"> пациентов</w:t>
      </w:r>
      <w:r>
        <w:rPr>
          <w:sz w:val="28"/>
          <w:szCs w:val="28"/>
        </w:rPr>
        <w:t xml:space="preserve"> после восстановления ритма.</w:t>
      </w:r>
    </w:p>
    <w:p w14:paraId="6ADC249C" w14:textId="77777777" w:rsidR="0034464E" w:rsidRDefault="0034464E" w:rsidP="0034464E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оказанию </w:t>
      </w:r>
      <w:r w:rsidRPr="006C2836">
        <w:rPr>
          <w:sz w:val="28"/>
          <w:szCs w:val="28"/>
        </w:rPr>
        <w:t>ре</w:t>
      </w:r>
      <w:r>
        <w:rPr>
          <w:sz w:val="28"/>
          <w:szCs w:val="28"/>
        </w:rPr>
        <w:t xml:space="preserve">анимационных мероприятий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ф</w:t>
      </w:r>
      <w:r w:rsidRPr="006C2836">
        <w:rPr>
          <w:sz w:val="28"/>
          <w:szCs w:val="28"/>
        </w:rPr>
        <w:t>ибрилляция желудочков</w:t>
      </w:r>
      <w:r>
        <w:rPr>
          <w:sz w:val="28"/>
          <w:szCs w:val="28"/>
        </w:rPr>
        <w:t>.</w:t>
      </w:r>
    </w:p>
    <w:p w14:paraId="1A7563DE" w14:textId="77777777" w:rsidR="0034464E" w:rsidRPr="006C2836" w:rsidRDefault="0034464E" w:rsidP="0034464E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- оказанию р</w:t>
      </w:r>
      <w:r w:rsidRPr="006C2836">
        <w:rPr>
          <w:sz w:val="28"/>
          <w:szCs w:val="28"/>
        </w:rPr>
        <w:t>еанимационны</w:t>
      </w:r>
      <w:r>
        <w:rPr>
          <w:sz w:val="28"/>
          <w:szCs w:val="28"/>
        </w:rPr>
        <w:t>х</w:t>
      </w:r>
      <w:r w:rsidRPr="006C283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6C2836">
        <w:rPr>
          <w:sz w:val="28"/>
          <w:szCs w:val="28"/>
        </w:rPr>
        <w:t xml:space="preserve"> при синдроме </w:t>
      </w:r>
      <w:proofErr w:type="spellStart"/>
      <w:r w:rsidRPr="006C2836">
        <w:rPr>
          <w:sz w:val="28"/>
          <w:szCs w:val="28"/>
        </w:rPr>
        <w:t>Морганьи</w:t>
      </w:r>
      <w:proofErr w:type="spellEnd"/>
      <w:r w:rsidRPr="006C2836">
        <w:rPr>
          <w:sz w:val="28"/>
          <w:szCs w:val="28"/>
        </w:rPr>
        <w:t>-</w:t>
      </w:r>
      <w:proofErr w:type="spellStart"/>
      <w:r w:rsidRPr="006C2836">
        <w:rPr>
          <w:sz w:val="28"/>
          <w:szCs w:val="28"/>
        </w:rPr>
        <w:t>Эдемс</w:t>
      </w:r>
      <w:proofErr w:type="spellEnd"/>
      <w:r w:rsidRPr="006C2836">
        <w:rPr>
          <w:sz w:val="28"/>
          <w:szCs w:val="28"/>
        </w:rPr>
        <w:t xml:space="preserve">-Стокса. </w:t>
      </w:r>
    </w:p>
    <w:p w14:paraId="24850468" w14:textId="77777777" w:rsidR="0034464E" w:rsidRPr="006C2836" w:rsidRDefault="0034464E" w:rsidP="0034464E">
      <w:pPr>
        <w:widowControl w:val="0"/>
        <w:tabs>
          <w:tab w:val="left" w:pos="993"/>
        </w:tabs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- принципы л</w:t>
      </w:r>
      <w:r w:rsidRPr="006C2836">
        <w:rPr>
          <w:sz w:val="28"/>
          <w:szCs w:val="28"/>
        </w:rPr>
        <w:t>егочно-сердечная реанимаци</w:t>
      </w:r>
      <w:r>
        <w:rPr>
          <w:sz w:val="28"/>
          <w:szCs w:val="28"/>
        </w:rPr>
        <w:t>и при о</w:t>
      </w:r>
      <w:r w:rsidRPr="006C2836">
        <w:rPr>
          <w:sz w:val="28"/>
          <w:szCs w:val="28"/>
        </w:rPr>
        <w:t>стр</w:t>
      </w:r>
      <w:r>
        <w:rPr>
          <w:sz w:val="28"/>
          <w:szCs w:val="28"/>
        </w:rPr>
        <w:t>ой</w:t>
      </w:r>
      <w:r w:rsidRPr="006C2836">
        <w:rPr>
          <w:sz w:val="28"/>
          <w:szCs w:val="28"/>
        </w:rPr>
        <w:t xml:space="preserve"> сердечн</w:t>
      </w:r>
      <w:r>
        <w:rPr>
          <w:sz w:val="28"/>
          <w:szCs w:val="28"/>
        </w:rPr>
        <w:t>ой</w:t>
      </w:r>
      <w:r w:rsidRPr="006C2836">
        <w:rPr>
          <w:sz w:val="28"/>
          <w:szCs w:val="28"/>
        </w:rPr>
        <w:t xml:space="preserve"> недостаточност</w:t>
      </w:r>
      <w:r>
        <w:rPr>
          <w:sz w:val="28"/>
          <w:szCs w:val="28"/>
        </w:rPr>
        <w:t>и</w:t>
      </w:r>
      <w:r w:rsidRPr="006C2836">
        <w:rPr>
          <w:sz w:val="28"/>
          <w:szCs w:val="28"/>
        </w:rPr>
        <w:t>.</w:t>
      </w:r>
    </w:p>
    <w:p w14:paraId="1E06CB92" w14:textId="77777777" w:rsidR="0034464E" w:rsidRPr="006C2836" w:rsidRDefault="0034464E" w:rsidP="0034464E">
      <w:pPr>
        <w:widowControl w:val="0"/>
        <w:tabs>
          <w:tab w:val="left" w:pos="993"/>
        </w:tabs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- оказанию</w:t>
      </w:r>
      <w:r w:rsidRPr="006C2836">
        <w:rPr>
          <w:sz w:val="28"/>
          <w:szCs w:val="28"/>
        </w:rPr>
        <w:t xml:space="preserve"> неотложной </w:t>
      </w:r>
      <w:r>
        <w:rPr>
          <w:sz w:val="28"/>
          <w:szCs w:val="28"/>
        </w:rPr>
        <w:t xml:space="preserve">медицинской </w:t>
      </w:r>
      <w:r w:rsidRPr="006C2836">
        <w:rPr>
          <w:sz w:val="28"/>
          <w:szCs w:val="28"/>
        </w:rPr>
        <w:t>помощи при тромбоэмболии легочной артерии, приступе сердечной астмы и отеке легких.</w:t>
      </w:r>
    </w:p>
    <w:p w14:paraId="05BC65F3" w14:textId="77777777" w:rsidR="0034464E" w:rsidRPr="006C2836" w:rsidRDefault="0034464E" w:rsidP="0034464E">
      <w:pPr>
        <w:widowControl w:val="0"/>
        <w:tabs>
          <w:tab w:val="left" w:pos="993"/>
        </w:tabs>
        <w:ind w:left="-567" w:hanging="284"/>
        <w:jc w:val="both"/>
        <w:rPr>
          <w:rFonts w:eastAsia="Arial Unicode MS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- оказанию н</w:t>
      </w:r>
      <w:r w:rsidRPr="006C2836">
        <w:rPr>
          <w:sz w:val="28"/>
          <w:szCs w:val="28"/>
        </w:rPr>
        <w:t>еотложн</w:t>
      </w:r>
      <w:r>
        <w:rPr>
          <w:sz w:val="28"/>
          <w:szCs w:val="28"/>
        </w:rPr>
        <w:t>ой</w:t>
      </w:r>
      <w:r w:rsidRPr="006C2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медицинской </w:t>
      </w:r>
      <w:r w:rsidRPr="006C2836">
        <w:rPr>
          <w:sz w:val="28"/>
          <w:szCs w:val="28"/>
        </w:rPr>
        <w:t>помощ</w:t>
      </w:r>
      <w:r>
        <w:rPr>
          <w:sz w:val="28"/>
          <w:szCs w:val="28"/>
        </w:rPr>
        <w:t>и</w:t>
      </w:r>
      <w:r w:rsidRPr="006C2836">
        <w:rPr>
          <w:sz w:val="28"/>
          <w:szCs w:val="28"/>
        </w:rPr>
        <w:t xml:space="preserve"> при </w:t>
      </w:r>
      <w:r>
        <w:rPr>
          <w:sz w:val="28"/>
          <w:szCs w:val="28"/>
        </w:rPr>
        <w:t>«</w:t>
      </w:r>
      <w:r w:rsidRPr="006C2836">
        <w:rPr>
          <w:sz w:val="28"/>
          <w:szCs w:val="28"/>
        </w:rPr>
        <w:t>остром животе</w:t>
      </w:r>
      <w:r>
        <w:rPr>
          <w:sz w:val="28"/>
          <w:szCs w:val="28"/>
        </w:rPr>
        <w:t>»</w:t>
      </w:r>
      <w:r w:rsidRPr="006C2836">
        <w:rPr>
          <w:sz w:val="28"/>
          <w:szCs w:val="28"/>
        </w:rPr>
        <w:t>, желудочно-кишечном кровотечении, печеночной и почечной колике.</w:t>
      </w:r>
    </w:p>
    <w:p w14:paraId="279FE0D0" w14:textId="77777777" w:rsidR="0034464E" w:rsidRPr="006C2836" w:rsidRDefault="0034464E" w:rsidP="0034464E">
      <w:pPr>
        <w:widowControl w:val="0"/>
        <w:tabs>
          <w:tab w:val="left" w:pos="993"/>
        </w:tabs>
        <w:ind w:left="-567" w:hanging="284"/>
        <w:jc w:val="both"/>
        <w:rPr>
          <w:rFonts w:eastAsia="Arial Unicode MS"/>
          <w:color w:val="000000"/>
          <w:sz w:val="28"/>
          <w:szCs w:val="28"/>
          <w:lang w:eastAsia="zh-CN"/>
        </w:rPr>
      </w:pPr>
      <w:r>
        <w:rPr>
          <w:rFonts w:eastAsia="Arial Unicode MS"/>
          <w:color w:val="000000"/>
          <w:sz w:val="28"/>
          <w:szCs w:val="28"/>
          <w:lang w:eastAsia="zh-CN"/>
        </w:rPr>
        <w:t xml:space="preserve">- </w:t>
      </w:r>
      <w:r>
        <w:rPr>
          <w:sz w:val="28"/>
          <w:szCs w:val="28"/>
        </w:rPr>
        <w:t>оказанию</w:t>
      </w:r>
      <w:r>
        <w:rPr>
          <w:rFonts w:eastAsia="Arial Unicode MS"/>
          <w:color w:val="000000"/>
          <w:sz w:val="28"/>
          <w:szCs w:val="28"/>
          <w:lang w:eastAsia="zh-CN"/>
        </w:rPr>
        <w:t xml:space="preserve"> д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>ифференциальн</w:t>
      </w:r>
      <w:r>
        <w:rPr>
          <w:rFonts w:eastAsia="Arial Unicode MS"/>
          <w:color w:val="000000"/>
          <w:sz w:val="28"/>
          <w:szCs w:val="28"/>
          <w:lang w:eastAsia="zh-CN"/>
        </w:rPr>
        <w:t>ой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 xml:space="preserve"> диагностик</w:t>
      </w:r>
      <w:r>
        <w:rPr>
          <w:rFonts w:eastAsia="Arial Unicode MS"/>
          <w:color w:val="000000"/>
          <w:sz w:val="28"/>
          <w:szCs w:val="28"/>
          <w:lang w:eastAsia="zh-CN"/>
        </w:rPr>
        <w:t>и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 xml:space="preserve"> состояний, сопровождающихся кратковременной потерей сознания</w:t>
      </w:r>
      <w:r>
        <w:rPr>
          <w:rFonts w:eastAsia="Arial Unicode MS"/>
          <w:color w:val="000000"/>
          <w:sz w:val="28"/>
          <w:szCs w:val="28"/>
          <w:lang w:eastAsia="zh-CN"/>
        </w:rPr>
        <w:t>;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zh-CN"/>
        </w:rPr>
        <w:t>п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 xml:space="preserve">оследовательность и особенности </w:t>
      </w:r>
      <w:proofErr w:type="spellStart"/>
      <w:r w:rsidRPr="006C2836">
        <w:rPr>
          <w:rFonts w:eastAsia="Arial Unicode MS"/>
          <w:color w:val="000000"/>
          <w:sz w:val="28"/>
          <w:szCs w:val="28"/>
          <w:lang w:eastAsia="zh-CN"/>
        </w:rPr>
        <w:t>физикального</w:t>
      </w:r>
      <w:proofErr w:type="spellEnd"/>
      <w:r w:rsidRPr="006C2836">
        <w:rPr>
          <w:rFonts w:eastAsia="Arial Unicode MS"/>
          <w:color w:val="000000"/>
          <w:sz w:val="28"/>
          <w:szCs w:val="28"/>
          <w:lang w:eastAsia="zh-CN"/>
        </w:rPr>
        <w:t xml:space="preserve"> обследования пациента, находящегося в бессознательном состоянии</w:t>
      </w:r>
      <w:r>
        <w:rPr>
          <w:rFonts w:eastAsia="Arial Unicode MS"/>
          <w:color w:val="000000"/>
          <w:sz w:val="28"/>
          <w:szCs w:val="28"/>
          <w:lang w:eastAsia="zh-CN"/>
        </w:rPr>
        <w:t>; принципы неотложной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 xml:space="preserve"> медицинск</w:t>
      </w:r>
      <w:r>
        <w:rPr>
          <w:rFonts w:eastAsia="Arial Unicode MS"/>
          <w:color w:val="000000"/>
          <w:sz w:val="28"/>
          <w:szCs w:val="28"/>
          <w:lang w:eastAsia="zh-CN"/>
        </w:rPr>
        <w:t>ой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 xml:space="preserve"> помощ</w:t>
      </w:r>
      <w:r>
        <w:rPr>
          <w:rFonts w:eastAsia="Arial Unicode MS"/>
          <w:color w:val="000000"/>
          <w:sz w:val="28"/>
          <w:szCs w:val="28"/>
          <w:lang w:eastAsia="zh-CN"/>
        </w:rPr>
        <w:t>и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 xml:space="preserve"> при обмороке, коллапсе.</w:t>
      </w:r>
    </w:p>
    <w:p w14:paraId="3B80549E" w14:textId="77777777" w:rsidR="0034464E" w:rsidRPr="006C2836" w:rsidRDefault="0034464E" w:rsidP="0034464E">
      <w:pPr>
        <w:widowControl w:val="0"/>
        <w:tabs>
          <w:tab w:val="left" w:pos="993"/>
        </w:tabs>
        <w:ind w:left="-567" w:hanging="284"/>
        <w:jc w:val="both"/>
        <w:rPr>
          <w:rFonts w:eastAsia="Arial Unicode MS"/>
          <w:color w:val="000000"/>
          <w:sz w:val="28"/>
          <w:szCs w:val="28"/>
          <w:lang w:eastAsia="zh-CN"/>
        </w:rPr>
      </w:pPr>
      <w:r>
        <w:rPr>
          <w:rFonts w:eastAsia="Arial Unicode MS"/>
          <w:color w:val="000000"/>
          <w:sz w:val="28"/>
          <w:szCs w:val="28"/>
          <w:lang w:eastAsia="zh-CN"/>
        </w:rPr>
        <w:t xml:space="preserve">- </w:t>
      </w:r>
      <w:r>
        <w:rPr>
          <w:sz w:val="28"/>
          <w:szCs w:val="28"/>
        </w:rPr>
        <w:t>оказанию</w:t>
      </w:r>
      <w:r>
        <w:rPr>
          <w:rFonts w:eastAsia="Arial Unicode MS"/>
          <w:color w:val="000000"/>
          <w:sz w:val="28"/>
          <w:szCs w:val="28"/>
          <w:lang w:eastAsia="zh-CN"/>
        </w:rPr>
        <w:t xml:space="preserve"> н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>еотложн</w:t>
      </w:r>
      <w:r>
        <w:rPr>
          <w:rFonts w:eastAsia="Arial Unicode MS"/>
          <w:color w:val="000000"/>
          <w:sz w:val="28"/>
          <w:szCs w:val="28"/>
          <w:lang w:eastAsia="zh-CN"/>
        </w:rPr>
        <w:t>ой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 xml:space="preserve"> медицинск</w:t>
      </w:r>
      <w:r>
        <w:rPr>
          <w:rFonts w:eastAsia="Arial Unicode MS"/>
          <w:color w:val="000000"/>
          <w:sz w:val="28"/>
          <w:szCs w:val="28"/>
          <w:lang w:eastAsia="zh-CN"/>
        </w:rPr>
        <w:t xml:space="preserve">ой 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>помощ</w:t>
      </w:r>
      <w:r>
        <w:rPr>
          <w:rFonts w:eastAsia="Arial Unicode MS"/>
          <w:color w:val="000000"/>
          <w:sz w:val="28"/>
          <w:szCs w:val="28"/>
          <w:lang w:eastAsia="zh-CN"/>
        </w:rPr>
        <w:t>и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 xml:space="preserve"> при анафилактическом шоке.</w:t>
      </w:r>
    </w:p>
    <w:p w14:paraId="453B0F0F" w14:textId="77777777" w:rsidR="0034464E" w:rsidRPr="006C2836" w:rsidRDefault="0034464E" w:rsidP="0034464E">
      <w:pPr>
        <w:ind w:left="-567" w:hanging="284"/>
        <w:jc w:val="both"/>
        <w:rPr>
          <w:sz w:val="28"/>
          <w:szCs w:val="28"/>
        </w:rPr>
      </w:pPr>
      <w:proofErr w:type="gramStart"/>
      <w:r>
        <w:rPr>
          <w:rFonts w:eastAsia="Arial Unicode MS"/>
          <w:color w:val="000000"/>
          <w:sz w:val="28"/>
          <w:szCs w:val="28"/>
          <w:lang w:eastAsia="zh-CN"/>
        </w:rPr>
        <w:t xml:space="preserve">- </w:t>
      </w:r>
      <w:r>
        <w:rPr>
          <w:sz w:val="28"/>
          <w:szCs w:val="28"/>
        </w:rPr>
        <w:t>оказанию</w:t>
      </w:r>
      <w:r>
        <w:rPr>
          <w:rFonts w:eastAsia="Arial Unicode MS"/>
          <w:color w:val="000000"/>
          <w:sz w:val="28"/>
          <w:szCs w:val="28"/>
          <w:lang w:eastAsia="zh-CN"/>
        </w:rPr>
        <w:t xml:space="preserve"> 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 xml:space="preserve">неотложной </w:t>
      </w:r>
      <w:r>
        <w:rPr>
          <w:sz w:val="28"/>
          <w:szCs w:val="28"/>
        </w:rPr>
        <w:t xml:space="preserve">медицинской 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>помощи на амбулаторном этапе</w:t>
      </w:r>
      <w:r>
        <w:rPr>
          <w:rFonts w:eastAsia="Arial Unicode MS"/>
          <w:color w:val="000000"/>
          <w:sz w:val="28"/>
          <w:szCs w:val="28"/>
          <w:lang w:eastAsia="zh-CN"/>
        </w:rPr>
        <w:t xml:space="preserve"> при 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zh-CN"/>
        </w:rPr>
        <w:t>г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>ипогликемическ</w:t>
      </w:r>
      <w:r>
        <w:rPr>
          <w:rFonts w:eastAsia="Arial Unicode MS"/>
          <w:color w:val="000000"/>
          <w:sz w:val="28"/>
          <w:szCs w:val="28"/>
          <w:lang w:eastAsia="zh-CN"/>
        </w:rPr>
        <w:t xml:space="preserve">ой 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>и гипергликемически</w:t>
      </w:r>
      <w:r>
        <w:rPr>
          <w:rFonts w:eastAsia="Arial Unicode MS"/>
          <w:color w:val="000000"/>
          <w:sz w:val="28"/>
          <w:szCs w:val="28"/>
          <w:lang w:eastAsia="zh-CN"/>
        </w:rPr>
        <w:t>х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 xml:space="preserve"> ком</w:t>
      </w:r>
      <w:r>
        <w:rPr>
          <w:rFonts w:eastAsia="Arial Unicode MS"/>
          <w:color w:val="000000"/>
          <w:sz w:val="28"/>
          <w:szCs w:val="28"/>
          <w:lang w:eastAsia="zh-CN"/>
        </w:rPr>
        <w:t>ах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>.</w:t>
      </w:r>
      <w:proofErr w:type="gramEnd"/>
    </w:p>
    <w:p w14:paraId="05BD8E3E" w14:textId="77777777" w:rsidR="0034464E" w:rsidRDefault="0034464E" w:rsidP="0034464E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C2836">
        <w:rPr>
          <w:sz w:val="28"/>
          <w:szCs w:val="28"/>
        </w:rPr>
        <w:t>форми</w:t>
      </w:r>
      <w:r>
        <w:rPr>
          <w:sz w:val="28"/>
          <w:szCs w:val="28"/>
        </w:rPr>
        <w:t>ть</w:t>
      </w:r>
      <w:r w:rsidRPr="006C2836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е на экстренную госпитализацию.</w:t>
      </w:r>
    </w:p>
    <w:p w14:paraId="54068131" w14:textId="77777777" w:rsidR="002F34D1" w:rsidRPr="002F34D1" w:rsidRDefault="002F34D1" w:rsidP="002F34D1">
      <w:pPr>
        <w:ind w:left="-567"/>
        <w:jc w:val="both"/>
        <w:rPr>
          <w:bCs/>
          <w:sz w:val="28"/>
          <w:szCs w:val="28"/>
        </w:rPr>
      </w:pPr>
    </w:p>
    <w:p w14:paraId="18971623" w14:textId="77777777" w:rsidR="002F34D1" w:rsidRPr="002F34D1" w:rsidRDefault="002F34D1" w:rsidP="002F34D1">
      <w:pPr>
        <w:ind w:left="-567"/>
        <w:jc w:val="both"/>
        <w:rPr>
          <w:b/>
          <w:iCs/>
          <w:sz w:val="28"/>
          <w:szCs w:val="28"/>
        </w:rPr>
      </w:pPr>
      <w:r w:rsidRPr="002F34D1">
        <w:rPr>
          <w:iCs/>
          <w:sz w:val="28"/>
          <w:szCs w:val="28"/>
        </w:rPr>
        <w:t xml:space="preserve">В ходе изучения темы учебного занятия обучающийся должен </w:t>
      </w:r>
      <w:r w:rsidRPr="002F34D1">
        <w:rPr>
          <w:b/>
          <w:iCs/>
          <w:sz w:val="28"/>
          <w:szCs w:val="28"/>
        </w:rPr>
        <w:t>отработать:</w:t>
      </w:r>
    </w:p>
    <w:p w14:paraId="7738EE50" w14:textId="77777777" w:rsidR="002D34F3" w:rsidRPr="002F34D1" w:rsidRDefault="002D34F3" w:rsidP="002D34F3">
      <w:pPr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F34D1">
        <w:rPr>
          <w:bCs/>
          <w:sz w:val="28"/>
          <w:szCs w:val="28"/>
        </w:rPr>
        <w:t xml:space="preserve"> оформление </w:t>
      </w:r>
      <w:r>
        <w:rPr>
          <w:bCs/>
          <w:sz w:val="28"/>
          <w:szCs w:val="28"/>
        </w:rPr>
        <w:t>направления на экстренную госпитализацию</w:t>
      </w:r>
      <w:r w:rsidRPr="002F34D1">
        <w:rPr>
          <w:bCs/>
          <w:sz w:val="28"/>
          <w:szCs w:val="28"/>
        </w:rPr>
        <w:t>;</w:t>
      </w:r>
    </w:p>
    <w:p w14:paraId="5E1B7CB4" w14:textId="77777777" w:rsidR="002D34F3" w:rsidRPr="002F34D1" w:rsidRDefault="002D34F3" w:rsidP="002D34F3">
      <w:pPr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F34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оказание неотложной помощи при гипертоническом кризе</w:t>
      </w:r>
      <w:r w:rsidRPr="002F34D1">
        <w:rPr>
          <w:bCs/>
          <w:sz w:val="28"/>
          <w:szCs w:val="28"/>
        </w:rPr>
        <w:t>;</w:t>
      </w:r>
    </w:p>
    <w:p w14:paraId="5F8BF927" w14:textId="77777777" w:rsidR="002D34F3" w:rsidRPr="002F34D1" w:rsidRDefault="002D34F3" w:rsidP="002D34F3">
      <w:pPr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F34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оказание неотложной помощи при ангинозном приступе</w:t>
      </w:r>
      <w:r w:rsidRPr="002F34D1">
        <w:rPr>
          <w:bCs/>
          <w:sz w:val="28"/>
          <w:szCs w:val="28"/>
        </w:rPr>
        <w:t>;</w:t>
      </w:r>
    </w:p>
    <w:p w14:paraId="17E23F5D" w14:textId="77777777" w:rsidR="002D34F3" w:rsidRPr="002F34D1" w:rsidRDefault="002D34F3" w:rsidP="002D34F3">
      <w:pPr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F34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оказание неотложной помощи при высокой лихорадке</w:t>
      </w:r>
      <w:r w:rsidRPr="002F34D1">
        <w:rPr>
          <w:bCs/>
          <w:sz w:val="28"/>
          <w:szCs w:val="28"/>
        </w:rPr>
        <w:t>;</w:t>
      </w:r>
    </w:p>
    <w:p w14:paraId="5DA57F5E" w14:textId="77777777" w:rsidR="002D34F3" w:rsidRDefault="002D34F3" w:rsidP="002D34F3">
      <w:pPr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F34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оказание неотложной помощи при инфаркте миокарда;</w:t>
      </w:r>
    </w:p>
    <w:p w14:paraId="311415E9" w14:textId="77777777" w:rsidR="002D34F3" w:rsidRDefault="002D34F3" w:rsidP="002D34F3">
      <w:pPr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оказание неотложной помощи при приступе бронхиальной астмы;</w:t>
      </w:r>
    </w:p>
    <w:p w14:paraId="6A996089" w14:textId="77777777" w:rsidR="002D34F3" w:rsidRDefault="002D34F3" w:rsidP="002D34F3">
      <w:pPr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оказание неотложной помощи при </w:t>
      </w:r>
      <w:r w:rsidRPr="006C2836">
        <w:rPr>
          <w:sz w:val="28"/>
          <w:szCs w:val="28"/>
        </w:rPr>
        <w:t>тромбоэмболии легочной артерии, приступе сердечной астмы и отеке легких</w:t>
      </w:r>
      <w:r>
        <w:rPr>
          <w:sz w:val="28"/>
          <w:szCs w:val="28"/>
        </w:rPr>
        <w:t>;</w:t>
      </w:r>
    </w:p>
    <w:p w14:paraId="19196042" w14:textId="77777777" w:rsidR="002F34D1" w:rsidRPr="002F34D1" w:rsidRDefault="002D34F3" w:rsidP="002F34D1">
      <w:pPr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оказание неотложной помощи</w:t>
      </w:r>
      <w:r>
        <w:rPr>
          <w:sz w:val="28"/>
          <w:szCs w:val="28"/>
        </w:rPr>
        <w:t xml:space="preserve"> при «</w:t>
      </w:r>
      <w:r w:rsidRPr="006C2836">
        <w:rPr>
          <w:sz w:val="28"/>
          <w:szCs w:val="28"/>
        </w:rPr>
        <w:t>остром животе</w:t>
      </w:r>
      <w:r>
        <w:rPr>
          <w:sz w:val="28"/>
          <w:szCs w:val="28"/>
        </w:rPr>
        <w:t>»</w:t>
      </w:r>
      <w:r w:rsidRPr="006C2836">
        <w:rPr>
          <w:sz w:val="28"/>
          <w:szCs w:val="28"/>
        </w:rPr>
        <w:t>, желудочно-кишечном кровотечении, печеночной и почечной колике.</w:t>
      </w:r>
    </w:p>
    <w:p w14:paraId="7D8E7A72" w14:textId="77777777" w:rsidR="002F34D1" w:rsidRPr="002F34D1" w:rsidRDefault="002F34D1" w:rsidP="002F34D1">
      <w:pPr>
        <w:ind w:left="-567"/>
        <w:jc w:val="both"/>
        <w:rPr>
          <w:bCs/>
          <w:sz w:val="28"/>
          <w:szCs w:val="28"/>
        </w:rPr>
      </w:pPr>
    </w:p>
    <w:p w14:paraId="5DFC69A3" w14:textId="77777777" w:rsidR="002F34D1" w:rsidRPr="002F34D1" w:rsidRDefault="002F34D1" w:rsidP="002F34D1">
      <w:pPr>
        <w:ind w:left="-567" w:firstLine="567"/>
        <w:jc w:val="both"/>
        <w:rPr>
          <w:bCs/>
          <w:sz w:val="28"/>
          <w:szCs w:val="28"/>
        </w:rPr>
      </w:pPr>
      <w:r w:rsidRPr="002F34D1">
        <w:rPr>
          <w:b/>
          <w:sz w:val="28"/>
          <w:szCs w:val="28"/>
        </w:rPr>
        <w:t>Практические навыки, формируемые при проведении занятий, в том числе с использованием симуляционных технологий обучения</w:t>
      </w:r>
      <w:r w:rsidRPr="002F34D1">
        <w:rPr>
          <w:sz w:val="28"/>
          <w:szCs w:val="28"/>
        </w:rPr>
        <w:t>:</w:t>
      </w:r>
    </w:p>
    <w:p w14:paraId="376D86BB" w14:textId="77777777" w:rsidR="002F34D1" w:rsidRPr="002F34D1" w:rsidRDefault="002F34D1" w:rsidP="002F34D1">
      <w:pPr>
        <w:ind w:left="-567"/>
        <w:jc w:val="both"/>
        <w:rPr>
          <w:bCs/>
          <w:sz w:val="28"/>
          <w:szCs w:val="28"/>
        </w:rPr>
      </w:pPr>
      <w:r w:rsidRPr="002F34D1">
        <w:rPr>
          <w:bCs/>
          <w:sz w:val="28"/>
          <w:szCs w:val="28"/>
        </w:rPr>
        <w:t xml:space="preserve">1. оформление </w:t>
      </w:r>
      <w:r w:rsidR="002D34F3">
        <w:rPr>
          <w:bCs/>
          <w:sz w:val="28"/>
          <w:szCs w:val="28"/>
        </w:rPr>
        <w:t>направления на экстренную госпитализацию</w:t>
      </w:r>
      <w:r w:rsidRPr="002F34D1">
        <w:rPr>
          <w:bCs/>
          <w:sz w:val="28"/>
          <w:szCs w:val="28"/>
        </w:rPr>
        <w:t>;</w:t>
      </w:r>
    </w:p>
    <w:p w14:paraId="7FD678B7" w14:textId="77777777" w:rsidR="002F34D1" w:rsidRPr="002F34D1" w:rsidRDefault="002F34D1" w:rsidP="002F34D1">
      <w:pPr>
        <w:ind w:left="-567"/>
        <w:jc w:val="both"/>
        <w:rPr>
          <w:bCs/>
          <w:sz w:val="28"/>
          <w:szCs w:val="28"/>
        </w:rPr>
      </w:pPr>
      <w:r w:rsidRPr="002F34D1">
        <w:rPr>
          <w:bCs/>
          <w:sz w:val="28"/>
          <w:szCs w:val="28"/>
        </w:rPr>
        <w:t xml:space="preserve">2. </w:t>
      </w:r>
      <w:r w:rsidR="002D34F3">
        <w:rPr>
          <w:bCs/>
          <w:sz w:val="28"/>
          <w:szCs w:val="28"/>
        </w:rPr>
        <w:t>оказание неотложной помощи при гипертоническом кризе</w:t>
      </w:r>
      <w:r w:rsidRPr="002F34D1">
        <w:rPr>
          <w:bCs/>
          <w:sz w:val="28"/>
          <w:szCs w:val="28"/>
        </w:rPr>
        <w:t>;</w:t>
      </w:r>
    </w:p>
    <w:p w14:paraId="61E1FAF1" w14:textId="77777777" w:rsidR="002F34D1" w:rsidRPr="002F34D1" w:rsidRDefault="002F34D1" w:rsidP="002F34D1">
      <w:pPr>
        <w:ind w:left="-567"/>
        <w:jc w:val="both"/>
        <w:rPr>
          <w:bCs/>
          <w:sz w:val="28"/>
          <w:szCs w:val="28"/>
        </w:rPr>
      </w:pPr>
      <w:r w:rsidRPr="002F34D1">
        <w:rPr>
          <w:bCs/>
          <w:sz w:val="28"/>
          <w:szCs w:val="28"/>
        </w:rPr>
        <w:t xml:space="preserve">3. </w:t>
      </w:r>
      <w:r w:rsidR="002D34F3">
        <w:rPr>
          <w:bCs/>
          <w:sz w:val="28"/>
          <w:szCs w:val="28"/>
        </w:rPr>
        <w:t>оказание неотложной помощи при ангинозном приступе</w:t>
      </w:r>
      <w:r w:rsidRPr="002F34D1">
        <w:rPr>
          <w:bCs/>
          <w:sz w:val="28"/>
          <w:szCs w:val="28"/>
        </w:rPr>
        <w:t>;</w:t>
      </w:r>
    </w:p>
    <w:p w14:paraId="3564D022" w14:textId="77777777" w:rsidR="002F34D1" w:rsidRPr="002F34D1" w:rsidRDefault="002F34D1" w:rsidP="002F34D1">
      <w:pPr>
        <w:ind w:left="-567"/>
        <w:jc w:val="both"/>
        <w:rPr>
          <w:bCs/>
          <w:sz w:val="28"/>
          <w:szCs w:val="28"/>
        </w:rPr>
      </w:pPr>
      <w:r w:rsidRPr="002F34D1">
        <w:rPr>
          <w:bCs/>
          <w:sz w:val="28"/>
          <w:szCs w:val="28"/>
        </w:rPr>
        <w:t xml:space="preserve">4. </w:t>
      </w:r>
      <w:r w:rsidR="002D34F3">
        <w:rPr>
          <w:bCs/>
          <w:sz w:val="28"/>
          <w:szCs w:val="28"/>
        </w:rPr>
        <w:t>оказание неотложной помощи при высокой лихорадке</w:t>
      </w:r>
      <w:r w:rsidRPr="002F34D1">
        <w:rPr>
          <w:bCs/>
          <w:sz w:val="28"/>
          <w:szCs w:val="28"/>
        </w:rPr>
        <w:t>;</w:t>
      </w:r>
    </w:p>
    <w:p w14:paraId="7791875C" w14:textId="77777777" w:rsidR="002F34D1" w:rsidRDefault="002F34D1" w:rsidP="002F34D1">
      <w:pPr>
        <w:ind w:left="-567"/>
        <w:jc w:val="both"/>
        <w:rPr>
          <w:bCs/>
          <w:sz w:val="28"/>
          <w:szCs w:val="28"/>
        </w:rPr>
      </w:pPr>
      <w:r w:rsidRPr="002F34D1">
        <w:rPr>
          <w:bCs/>
          <w:sz w:val="28"/>
          <w:szCs w:val="28"/>
        </w:rPr>
        <w:t xml:space="preserve">5. </w:t>
      </w:r>
      <w:r w:rsidR="002D34F3">
        <w:rPr>
          <w:bCs/>
          <w:sz w:val="28"/>
          <w:szCs w:val="28"/>
        </w:rPr>
        <w:t>оказание неотложной помощи при инфаркте миокарда;</w:t>
      </w:r>
    </w:p>
    <w:p w14:paraId="2502BA8D" w14:textId="77777777" w:rsidR="002D34F3" w:rsidRDefault="002D34F3" w:rsidP="002F34D1">
      <w:pPr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 оказание неотложной помощи при приступе бронхиальной астмы;</w:t>
      </w:r>
    </w:p>
    <w:p w14:paraId="74BB7CE0" w14:textId="77777777" w:rsidR="002D34F3" w:rsidRDefault="002D34F3" w:rsidP="002F34D1">
      <w:pPr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оказание неотложной помощи при </w:t>
      </w:r>
      <w:r w:rsidRPr="006C2836">
        <w:rPr>
          <w:sz w:val="28"/>
          <w:szCs w:val="28"/>
        </w:rPr>
        <w:t>тромбоэмболии легочной артерии, приступе сердечной астмы и отеке легких</w:t>
      </w:r>
      <w:r>
        <w:rPr>
          <w:sz w:val="28"/>
          <w:szCs w:val="28"/>
        </w:rPr>
        <w:t>;</w:t>
      </w:r>
    </w:p>
    <w:p w14:paraId="57B28C6B" w14:textId="77777777" w:rsidR="002D34F3" w:rsidRPr="002F34D1" w:rsidRDefault="002D34F3" w:rsidP="002F34D1">
      <w:pPr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оказание неотложной помощи</w:t>
      </w:r>
      <w:r>
        <w:rPr>
          <w:sz w:val="28"/>
          <w:szCs w:val="28"/>
        </w:rPr>
        <w:t xml:space="preserve"> при «</w:t>
      </w:r>
      <w:r w:rsidRPr="006C2836">
        <w:rPr>
          <w:sz w:val="28"/>
          <w:szCs w:val="28"/>
        </w:rPr>
        <w:t>остром животе</w:t>
      </w:r>
      <w:r>
        <w:rPr>
          <w:sz w:val="28"/>
          <w:szCs w:val="28"/>
        </w:rPr>
        <w:t>»</w:t>
      </w:r>
      <w:r w:rsidRPr="006C2836">
        <w:rPr>
          <w:sz w:val="28"/>
          <w:szCs w:val="28"/>
        </w:rPr>
        <w:t>, желудочно-кишечном кровотечении, печеночной и почечной колике.</w:t>
      </w:r>
    </w:p>
    <w:p w14:paraId="77C1C633" w14:textId="77777777" w:rsidR="002F34D1" w:rsidRPr="002F34D1" w:rsidRDefault="002F34D1" w:rsidP="002F34D1">
      <w:pPr>
        <w:ind w:left="-567"/>
        <w:jc w:val="both"/>
        <w:rPr>
          <w:bCs/>
          <w:sz w:val="28"/>
          <w:szCs w:val="28"/>
        </w:rPr>
      </w:pPr>
    </w:p>
    <w:p w14:paraId="5FDD90DB" w14:textId="77777777" w:rsidR="002F34D1" w:rsidRPr="002F34D1" w:rsidRDefault="002F34D1" w:rsidP="002F34D1">
      <w:pPr>
        <w:ind w:left="-567" w:firstLine="567"/>
        <w:jc w:val="both"/>
        <w:rPr>
          <w:sz w:val="28"/>
          <w:szCs w:val="28"/>
        </w:rPr>
      </w:pPr>
    </w:p>
    <w:p w14:paraId="520B04FD" w14:textId="77777777" w:rsidR="002F34D1" w:rsidRPr="002F34D1" w:rsidRDefault="002F34D1" w:rsidP="002F34D1">
      <w:pPr>
        <w:ind w:left="-567" w:firstLine="567"/>
        <w:jc w:val="both"/>
        <w:rPr>
          <w:b/>
          <w:sz w:val="28"/>
          <w:szCs w:val="28"/>
        </w:rPr>
      </w:pPr>
      <w:r w:rsidRPr="002F34D1">
        <w:rPr>
          <w:b/>
          <w:sz w:val="28"/>
          <w:szCs w:val="28"/>
        </w:rPr>
        <w:t xml:space="preserve">Междисциплинарные и </w:t>
      </w:r>
      <w:proofErr w:type="spellStart"/>
      <w:r w:rsidRPr="002F34D1">
        <w:rPr>
          <w:b/>
          <w:sz w:val="28"/>
          <w:szCs w:val="28"/>
        </w:rPr>
        <w:t>внутридисциплинарные</w:t>
      </w:r>
      <w:proofErr w:type="spellEnd"/>
      <w:r w:rsidRPr="002F34D1">
        <w:rPr>
          <w:b/>
          <w:sz w:val="28"/>
          <w:szCs w:val="28"/>
        </w:rPr>
        <w:t xml:space="preserve"> связи</w:t>
      </w:r>
    </w:p>
    <w:p w14:paraId="0BCB392D" w14:textId="77777777" w:rsidR="002F34D1" w:rsidRPr="002F34D1" w:rsidRDefault="002F34D1" w:rsidP="002F34D1">
      <w:pPr>
        <w:ind w:left="-567" w:firstLine="567"/>
        <w:jc w:val="both"/>
        <w:rPr>
          <w:b/>
          <w:sz w:val="28"/>
          <w:szCs w:val="28"/>
        </w:rPr>
      </w:pPr>
    </w:p>
    <w:p w14:paraId="0E5D2FF8" w14:textId="77777777" w:rsidR="002F34D1" w:rsidRPr="002F34D1" w:rsidRDefault="002F34D1" w:rsidP="002F34D1">
      <w:pPr>
        <w:ind w:left="-567" w:firstLine="567"/>
        <w:jc w:val="both"/>
        <w:rPr>
          <w:sz w:val="28"/>
          <w:szCs w:val="28"/>
        </w:rPr>
      </w:pPr>
      <w:r w:rsidRPr="002F34D1">
        <w:rPr>
          <w:b/>
          <w:sz w:val="28"/>
          <w:szCs w:val="28"/>
        </w:rPr>
        <w:t>Теоретическая часть</w:t>
      </w:r>
    </w:p>
    <w:p w14:paraId="2805EE8C" w14:textId="77777777" w:rsidR="002F34D1" w:rsidRPr="002F34D1" w:rsidRDefault="002F34D1" w:rsidP="002F34D1">
      <w:pPr>
        <w:ind w:left="-567" w:firstLine="567"/>
        <w:jc w:val="both"/>
        <w:rPr>
          <w:sz w:val="28"/>
          <w:szCs w:val="28"/>
        </w:rPr>
      </w:pPr>
      <w:r w:rsidRPr="002F34D1">
        <w:rPr>
          <w:sz w:val="28"/>
          <w:szCs w:val="28"/>
        </w:rPr>
        <w:tab/>
        <w:t>При изучении темы рекомендуется обратить внимание на нормативную документацию по теме занятия.</w:t>
      </w:r>
    </w:p>
    <w:p w14:paraId="069D4635" w14:textId="77777777" w:rsidR="002F34D1" w:rsidRPr="002F34D1" w:rsidRDefault="002F34D1" w:rsidP="002F34D1">
      <w:pPr>
        <w:ind w:left="-567" w:firstLine="567"/>
        <w:jc w:val="both"/>
        <w:rPr>
          <w:sz w:val="28"/>
          <w:szCs w:val="28"/>
        </w:rPr>
      </w:pPr>
    </w:p>
    <w:p w14:paraId="5A9B0E75" w14:textId="77777777" w:rsidR="002F34D1" w:rsidRPr="002F34D1" w:rsidRDefault="002F34D1" w:rsidP="002F34D1">
      <w:pPr>
        <w:ind w:left="-567"/>
        <w:jc w:val="both"/>
        <w:rPr>
          <w:bCs/>
          <w:sz w:val="28"/>
          <w:szCs w:val="28"/>
        </w:rPr>
      </w:pPr>
      <w:r w:rsidRPr="002F34D1">
        <w:rPr>
          <w:b/>
          <w:sz w:val="28"/>
          <w:szCs w:val="28"/>
        </w:rPr>
        <w:t>Вопросы для аудиторного контроля занятий</w:t>
      </w:r>
    </w:p>
    <w:p w14:paraId="098688FB" w14:textId="77777777" w:rsidR="00D51E45" w:rsidRDefault="00D51E45" w:rsidP="00D51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2836">
        <w:rPr>
          <w:sz w:val="28"/>
          <w:szCs w:val="28"/>
        </w:rPr>
        <w:t>Понятие о неотложной медицинской помощи.</w:t>
      </w:r>
      <w:r>
        <w:rPr>
          <w:sz w:val="28"/>
          <w:szCs w:val="28"/>
        </w:rPr>
        <w:t xml:space="preserve"> </w:t>
      </w:r>
      <w:r w:rsidRPr="006C2836">
        <w:rPr>
          <w:sz w:val="28"/>
          <w:szCs w:val="28"/>
        </w:rPr>
        <w:t>О</w:t>
      </w:r>
      <w:r w:rsidRPr="006C2836">
        <w:rPr>
          <w:bCs/>
          <w:sz w:val="28"/>
          <w:szCs w:val="28"/>
        </w:rPr>
        <w:t>рганизация</w:t>
      </w:r>
      <w:r w:rsidRPr="006C2836">
        <w:rPr>
          <w:sz w:val="28"/>
          <w:szCs w:val="28"/>
        </w:rPr>
        <w:t xml:space="preserve"> и особенности ее ок</w:t>
      </w:r>
      <w:r>
        <w:rPr>
          <w:sz w:val="28"/>
          <w:szCs w:val="28"/>
        </w:rPr>
        <w:t>азания в амбулаторных условиях.</w:t>
      </w:r>
    </w:p>
    <w:p w14:paraId="0941BCEF" w14:textId="77777777" w:rsidR="00D51E45" w:rsidRPr="006C2836" w:rsidRDefault="00D51E45" w:rsidP="00D51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2836">
        <w:rPr>
          <w:rStyle w:val="markedcontent"/>
          <w:sz w:val="28"/>
          <w:szCs w:val="28"/>
        </w:rPr>
        <w:t xml:space="preserve">Табель оснащения лекарственными препаратами и изделиями медицинского назначения для оказания неотложной медицинской помощи. </w:t>
      </w:r>
    </w:p>
    <w:p w14:paraId="39F9D5B2" w14:textId="77777777" w:rsidR="00D51E45" w:rsidRPr="006C2836" w:rsidRDefault="00D51E45" w:rsidP="00D51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C2836">
        <w:rPr>
          <w:sz w:val="28"/>
          <w:szCs w:val="28"/>
        </w:rPr>
        <w:t>Оказание неотложной медицинской помощи при высокой лихорадке.</w:t>
      </w:r>
    </w:p>
    <w:p w14:paraId="4087E255" w14:textId="77777777" w:rsidR="00D51E45" w:rsidRPr="006C2836" w:rsidRDefault="00D51E45" w:rsidP="00D51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C2836">
        <w:rPr>
          <w:sz w:val="28"/>
          <w:szCs w:val="28"/>
        </w:rPr>
        <w:t>Оказание неотложной медицинской помощи при</w:t>
      </w:r>
      <w:r>
        <w:rPr>
          <w:sz w:val="28"/>
          <w:szCs w:val="28"/>
        </w:rPr>
        <w:t xml:space="preserve"> </w:t>
      </w:r>
      <w:r w:rsidRPr="006C2836">
        <w:rPr>
          <w:sz w:val="28"/>
          <w:szCs w:val="28"/>
        </w:rPr>
        <w:t>приступе бронхиальной астмы.</w:t>
      </w:r>
    </w:p>
    <w:p w14:paraId="3802BA76" w14:textId="77777777" w:rsidR="00D51E45" w:rsidRPr="006C2836" w:rsidRDefault="00D51E45" w:rsidP="00D51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C2836">
        <w:rPr>
          <w:sz w:val="28"/>
          <w:szCs w:val="28"/>
        </w:rPr>
        <w:t xml:space="preserve">Гипертонические кризы, их виды. Оказание неотложной медицинской помощи при различных видах гипертонических кризов в амбулаторных условиях. </w:t>
      </w:r>
    </w:p>
    <w:p w14:paraId="5BB803B4" w14:textId="720F31A5" w:rsidR="00D51E45" w:rsidRDefault="00D51E45" w:rsidP="00D51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C2836">
        <w:rPr>
          <w:sz w:val="28"/>
          <w:szCs w:val="28"/>
        </w:rPr>
        <w:t xml:space="preserve">Нестабильные формы </w:t>
      </w:r>
      <w:r>
        <w:rPr>
          <w:sz w:val="28"/>
          <w:szCs w:val="28"/>
        </w:rPr>
        <w:t>и</w:t>
      </w:r>
      <w:r w:rsidRPr="006C2836">
        <w:rPr>
          <w:sz w:val="28"/>
          <w:szCs w:val="28"/>
        </w:rPr>
        <w:t>шемическ</w:t>
      </w:r>
      <w:r>
        <w:rPr>
          <w:sz w:val="28"/>
          <w:szCs w:val="28"/>
        </w:rPr>
        <w:t>ой</w:t>
      </w:r>
      <w:r w:rsidR="00633BD5">
        <w:rPr>
          <w:sz w:val="28"/>
          <w:szCs w:val="28"/>
        </w:rPr>
        <w:t xml:space="preserve"> </w:t>
      </w:r>
      <w:r w:rsidRPr="00F00CD6">
        <w:rPr>
          <w:sz w:val="28"/>
          <w:szCs w:val="28"/>
        </w:rPr>
        <w:t>болезни сердца (ИБС),</w:t>
      </w:r>
      <w:r w:rsidRPr="006C2836">
        <w:rPr>
          <w:sz w:val="28"/>
          <w:szCs w:val="28"/>
        </w:rPr>
        <w:t xml:space="preserve"> требующие экстренной госпитализации пациентов. Оказание экстренной медицинской помощи при ангинозном приступе, остром коронарном синдроме, инфаркте ми</w:t>
      </w:r>
      <w:r>
        <w:rPr>
          <w:sz w:val="28"/>
          <w:szCs w:val="28"/>
        </w:rPr>
        <w:t>окарда в амбулаторных условиях.</w:t>
      </w:r>
    </w:p>
    <w:p w14:paraId="3D72EB21" w14:textId="32B8AACF" w:rsidR="00D51E45" w:rsidRPr="006C2836" w:rsidRDefault="00D51E45" w:rsidP="00D51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C2836">
        <w:rPr>
          <w:sz w:val="28"/>
          <w:szCs w:val="28"/>
        </w:rPr>
        <w:t>Оформление направления на экстренную госпитализацию</w:t>
      </w:r>
      <w:r w:rsidR="003A15CA">
        <w:rPr>
          <w:sz w:val="28"/>
          <w:szCs w:val="28"/>
        </w:rPr>
        <w:t xml:space="preserve"> </w:t>
      </w:r>
      <w:r w:rsidRPr="006C2836">
        <w:rPr>
          <w:sz w:val="28"/>
          <w:szCs w:val="28"/>
        </w:rPr>
        <w:t xml:space="preserve">и заполнение </w:t>
      </w:r>
      <w:proofErr w:type="gramStart"/>
      <w:r w:rsidRPr="006C2836">
        <w:rPr>
          <w:sz w:val="28"/>
          <w:szCs w:val="28"/>
        </w:rPr>
        <w:t>чек-листа</w:t>
      </w:r>
      <w:proofErr w:type="gramEnd"/>
      <w:r w:rsidRPr="006C2836">
        <w:rPr>
          <w:sz w:val="28"/>
          <w:szCs w:val="28"/>
        </w:rPr>
        <w:t xml:space="preserve"> при остром коронарном синдроме. </w:t>
      </w:r>
    </w:p>
    <w:p w14:paraId="7CB3298D" w14:textId="77777777" w:rsidR="00D51E45" w:rsidRDefault="00D51E45" w:rsidP="00D51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C2836">
        <w:rPr>
          <w:sz w:val="28"/>
          <w:szCs w:val="28"/>
        </w:rPr>
        <w:t xml:space="preserve">Неотложная </w:t>
      </w:r>
      <w:r>
        <w:rPr>
          <w:sz w:val="28"/>
          <w:szCs w:val="28"/>
        </w:rPr>
        <w:t xml:space="preserve">медицинская </w:t>
      </w:r>
      <w:r w:rsidRPr="006C2836">
        <w:rPr>
          <w:sz w:val="28"/>
          <w:szCs w:val="28"/>
        </w:rPr>
        <w:t>помощь при пароксизмальных нарушениях сердечного ритма. Показания к электроимпульсной терапии. Ведение пациентов после восстановления ритма.</w:t>
      </w:r>
      <w:r>
        <w:rPr>
          <w:sz w:val="28"/>
          <w:szCs w:val="28"/>
        </w:rPr>
        <w:t xml:space="preserve"> </w:t>
      </w:r>
    </w:p>
    <w:p w14:paraId="004DFAE4" w14:textId="77777777" w:rsidR="00D51E45" w:rsidRDefault="00D51E45" w:rsidP="00D51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C2836">
        <w:rPr>
          <w:sz w:val="28"/>
          <w:szCs w:val="28"/>
        </w:rPr>
        <w:t>Фибрилляция желудочков, клиника, ре</w:t>
      </w:r>
      <w:r>
        <w:rPr>
          <w:sz w:val="28"/>
          <w:szCs w:val="28"/>
        </w:rPr>
        <w:t>анимационные мероприятия.</w:t>
      </w:r>
    </w:p>
    <w:p w14:paraId="4A9EA943" w14:textId="77777777" w:rsidR="00D51E45" w:rsidRPr="006C2836" w:rsidRDefault="00D51E45" w:rsidP="00D51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C2836">
        <w:rPr>
          <w:sz w:val="28"/>
          <w:szCs w:val="28"/>
        </w:rPr>
        <w:t xml:space="preserve">Реанимационные мероприятия при синдроме </w:t>
      </w:r>
      <w:proofErr w:type="spellStart"/>
      <w:r w:rsidRPr="006C2836">
        <w:rPr>
          <w:sz w:val="28"/>
          <w:szCs w:val="28"/>
        </w:rPr>
        <w:t>Морганьи</w:t>
      </w:r>
      <w:proofErr w:type="spellEnd"/>
      <w:r w:rsidRPr="006C2836">
        <w:rPr>
          <w:sz w:val="28"/>
          <w:szCs w:val="28"/>
        </w:rPr>
        <w:t>-</w:t>
      </w:r>
      <w:proofErr w:type="spellStart"/>
      <w:r w:rsidRPr="006C2836">
        <w:rPr>
          <w:sz w:val="28"/>
          <w:szCs w:val="28"/>
        </w:rPr>
        <w:t>Эдемс</w:t>
      </w:r>
      <w:proofErr w:type="spellEnd"/>
      <w:r w:rsidRPr="006C2836">
        <w:rPr>
          <w:sz w:val="28"/>
          <w:szCs w:val="28"/>
        </w:rPr>
        <w:t xml:space="preserve">-Стокса. </w:t>
      </w:r>
    </w:p>
    <w:p w14:paraId="43D03E2A" w14:textId="77777777" w:rsidR="00D51E45" w:rsidRPr="006C2836" w:rsidRDefault="00D51E45" w:rsidP="00D51E4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C2836">
        <w:rPr>
          <w:sz w:val="28"/>
          <w:szCs w:val="28"/>
        </w:rPr>
        <w:t>Острая сердечная недостаточность. Легочно-сердечная реанимация.</w:t>
      </w:r>
    </w:p>
    <w:p w14:paraId="26EDBCC8" w14:textId="77777777" w:rsidR="00D51E45" w:rsidRPr="006C2836" w:rsidRDefault="00D51E45" w:rsidP="00D51E4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C2836">
        <w:rPr>
          <w:sz w:val="28"/>
          <w:szCs w:val="28"/>
        </w:rPr>
        <w:t xml:space="preserve">Оказание неотложной </w:t>
      </w:r>
      <w:r>
        <w:rPr>
          <w:sz w:val="28"/>
          <w:szCs w:val="28"/>
        </w:rPr>
        <w:t xml:space="preserve">медицинской </w:t>
      </w:r>
      <w:r w:rsidRPr="006C2836">
        <w:rPr>
          <w:sz w:val="28"/>
          <w:szCs w:val="28"/>
        </w:rPr>
        <w:t>помощи при тромбоэмболии легочной артерии, приступе сердечной астмы и отеке легких.</w:t>
      </w:r>
    </w:p>
    <w:p w14:paraId="0970113D" w14:textId="77777777" w:rsidR="00D51E45" w:rsidRPr="006C2836" w:rsidRDefault="00D51E45" w:rsidP="00D51E45">
      <w:pPr>
        <w:widowControl w:val="0"/>
        <w:tabs>
          <w:tab w:val="left" w:pos="993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13. </w:t>
      </w:r>
      <w:r w:rsidRPr="006C2836">
        <w:rPr>
          <w:sz w:val="28"/>
          <w:szCs w:val="28"/>
        </w:rPr>
        <w:t xml:space="preserve">Неотложная </w:t>
      </w:r>
      <w:r>
        <w:rPr>
          <w:sz w:val="28"/>
          <w:szCs w:val="28"/>
        </w:rPr>
        <w:t xml:space="preserve">медицинская </w:t>
      </w:r>
      <w:r w:rsidRPr="006C2836">
        <w:rPr>
          <w:sz w:val="28"/>
          <w:szCs w:val="28"/>
        </w:rPr>
        <w:t xml:space="preserve">помощь при </w:t>
      </w:r>
      <w:r>
        <w:rPr>
          <w:sz w:val="28"/>
          <w:szCs w:val="28"/>
        </w:rPr>
        <w:t>«</w:t>
      </w:r>
      <w:r w:rsidRPr="006C2836">
        <w:rPr>
          <w:sz w:val="28"/>
          <w:szCs w:val="28"/>
        </w:rPr>
        <w:t>остром животе</w:t>
      </w:r>
      <w:r>
        <w:rPr>
          <w:sz w:val="28"/>
          <w:szCs w:val="28"/>
        </w:rPr>
        <w:t>»</w:t>
      </w:r>
      <w:r w:rsidRPr="006C2836">
        <w:rPr>
          <w:sz w:val="28"/>
          <w:szCs w:val="28"/>
        </w:rPr>
        <w:t>, желудочно-кишечном кровотечении, печеночной и почечной колике.</w:t>
      </w:r>
    </w:p>
    <w:p w14:paraId="2B51F6B3" w14:textId="77777777" w:rsidR="00D51E45" w:rsidRPr="006C2836" w:rsidRDefault="00D51E45" w:rsidP="00D51E45">
      <w:pPr>
        <w:widowControl w:val="0"/>
        <w:tabs>
          <w:tab w:val="left" w:pos="993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zh-CN"/>
        </w:rPr>
      </w:pPr>
      <w:r>
        <w:rPr>
          <w:rFonts w:eastAsia="Arial Unicode MS"/>
          <w:color w:val="000000"/>
          <w:sz w:val="28"/>
          <w:szCs w:val="28"/>
          <w:lang w:eastAsia="zh-CN"/>
        </w:rPr>
        <w:t xml:space="preserve">14. 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 xml:space="preserve">Дифференциальная диагностика состояний, сопровождающихся кратковременной потерей сознания. Последовательность и особенности </w:t>
      </w:r>
      <w:proofErr w:type="spellStart"/>
      <w:r w:rsidRPr="006C2836">
        <w:rPr>
          <w:rFonts w:eastAsia="Arial Unicode MS"/>
          <w:color w:val="000000"/>
          <w:sz w:val="28"/>
          <w:szCs w:val="28"/>
          <w:lang w:eastAsia="zh-CN"/>
        </w:rPr>
        <w:t>физикального</w:t>
      </w:r>
      <w:proofErr w:type="spellEnd"/>
      <w:r w:rsidRPr="006C2836">
        <w:rPr>
          <w:rFonts w:eastAsia="Arial Unicode MS"/>
          <w:color w:val="000000"/>
          <w:sz w:val="28"/>
          <w:szCs w:val="28"/>
          <w:lang w:eastAsia="zh-CN"/>
        </w:rPr>
        <w:t xml:space="preserve"> обследования пациента, находящегося в бессознательном состоянии. Скорая медицинская помощь при обмороке, коллапсе.</w:t>
      </w:r>
    </w:p>
    <w:p w14:paraId="02720AF2" w14:textId="77777777" w:rsidR="00D51E45" w:rsidRPr="006C2836" w:rsidRDefault="00D51E45" w:rsidP="00D51E45">
      <w:pPr>
        <w:widowControl w:val="0"/>
        <w:tabs>
          <w:tab w:val="left" w:pos="993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zh-CN"/>
        </w:rPr>
      </w:pPr>
      <w:r>
        <w:rPr>
          <w:rFonts w:eastAsia="Arial Unicode MS"/>
          <w:color w:val="000000"/>
          <w:sz w:val="28"/>
          <w:szCs w:val="28"/>
          <w:lang w:eastAsia="zh-CN"/>
        </w:rPr>
        <w:lastRenderedPageBreak/>
        <w:t xml:space="preserve">15. 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>Неотложная медицинская помощь при анафилактическом шоке.</w:t>
      </w:r>
    </w:p>
    <w:p w14:paraId="6C1A9830" w14:textId="77777777" w:rsidR="00D51E45" w:rsidRPr="006C2836" w:rsidRDefault="00D51E45" w:rsidP="00D51E45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zh-CN"/>
        </w:rPr>
        <w:t xml:space="preserve">16. 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>Гипогликемическая</w:t>
      </w:r>
      <w:r>
        <w:rPr>
          <w:rFonts w:eastAsia="Arial Unicode MS"/>
          <w:color w:val="000000"/>
          <w:sz w:val="28"/>
          <w:szCs w:val="28"/>
          <w:lang w:eastAsia="zh-CN"/>
        </w:rPr>
        <w:t xml:space="preserve"> 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 xml:space="preserve">и гипергликемические комы, алгоритм неотложной </w:t>
      </w:r>
      <w:r>
        <w:rPr>
          <w:sz w:val="28"/>
          <w:szCs w:val="28"/>
        </w:rPr>
        <w:t xml:space="preserve">медицинской </w:t>
      </w:r>
      <w:r w:rsidRPr="006C2836">
        <w:rPr>
          <w:rFonts w:eastAsia="Arial Unicode MS"/>
          <w:color w:val="000000"/>
          <w:sz w:val="28"/>
          <w:szCs w:val="28"/>
          <w:lang w:eastAsia="zh-CN"/>
        </w:rPr>
        <w:t>помощи на амбулаторном этапе.</w:t>
      </w:r>
    </w:p>
    <w:p w14:paraId="534D6512" w14:textId="77777777" w:rsidR="00D51E45" w:rsidRDefault="00D51E45" w:rsidP="00D51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6C2836">
        <w:rPr>
          <w:sz w:val="28"/>
          <w:szCs w:val="28"/>
        </w:rPr>
        <w:t>Показания и порядок направления в больничную организацию здравоохранения. Оформление направления</w:t>
      </w:r>
      <w:r>
        <w:rPr>
          <w:sz w:val="28"/>
          <w:szCs w:val="28"/>
        </w:rPr>
        <w:t xml:space="preserve"> на экстренную госпитализацию.</w:t>
      </w:r>
    </w:p>
    <w:p w14:paraId="16ECB5C3" w14:textId="77777777" w:rsidR="002F34D1" w:rsidRPr="002F34D1" w:rsidRDefault="002F34D1" w:rsidP="002F34D1">
      <w:pPr>
        <w:ind w:left="-567" w:firstLine="567"/>
        <w:jc w:val="both"/>
        <w:rPr>
          <w:bCs/>
          <w:sz w:val="28"/>
          <w:szCs w:val="28"/>
        </w:rPr>
      </w:pPr>
    </w:p>
    <w:p w14:paraId="1205B689" w14:textId="77777777" w:rsidR="002F34D1" w:rsidRPr="002F34D1" w:rsidRDefault="002F34D1" w:rsidP="002F34D1">
      <w:pPr>
        <w:ind w:left="-567" w:firstLine="567"/>
        <w:jc w:val="both"/>
        <w:rPr>
          <w:b/>
          <w:sz w:val="28"/>
          <w:szCs w:val="28"/>
        </w:rPr>
      </w:pPr>
      <w:r w:rsidRPr="002F34D1">
        <w:rPr>
          <w:b/>
          <w:sz w:val="28"/>
          <w:szCs w:val="28"/>
        </w:rPr>
        <w:t>Практическая часть</w:t>
      </w:r>
    </w:p>
    <w:p w14:paraId="00385E32" w14:textId="77777777" w:rsidR="002F34D1" w:rsidRPr="002F34D1" w:rsidRDefault="002F34D1" w:rsidP="004C7B4E">
      <w:pPr>
        <w:ind w:firstLine="567"/>
        <w:jc w:val="both"/>
        <w:rPr>
          <w:sz w:val="28"/>
          <w:szCs w:val="28"/>
        </w:rPr>
      </w:pPr>
      <w:r w:rsidRPr="002F34D1">
        <w:rPr>
          <w:sz w:val="28"/>
          <w:szCs w:val="28"/>
        </w:rPr>
        <w:t>Курация пациентов на амбулаторном приёме: студенты ведут запись амбулаторного приема в рабочей тетради с оформлением учебного дневника врачебного наблюдения для проверки преподавателем, с последующим представлением принятых за время курации пациентов и обсуждением в группе.</w:t>
      </w:r>
    </w:p>
    <w:p w14:paraId="0D824F07" w14:textId="77777777" w:rsidR="002F34D1" w:rsidRPr="002F34D1" w:rsidRDefault="002F34D1" w:rsidP="002F34D1">
      <w:pPr>
        <w:ind w:left="-567" w:firstLine="567"/>
        <w:jc w:val="both"/>
        <w:rPr>
          <w:b/>
          <w:sz w:val="28"/>
          <w:szCs w:val="28"/>
        </w:rPr>
      </w:pPr>
      <w:r w:rsidRPr="002F34D1">
        <w:rPr>
          <w:b/>
          <w:sz w:val="28"/>
          <w:szCs w:val="28"/>
        </w:rPr>
        <w:t>Задания и вопросы для контроля усвоения темы</w:t>
      </w:r>
    </w:p>
    <w:p w14:paraId="5B1E6F1F" w14:textId="77777777" w:rsidR="002F34D1" w:rsidRDefault="002F34D1" w:rsidP="002F34D1">
      <w:pPr>
        <w:ind w:left="-567" w:firstLine="567"/>
        <w:jc w:val="both"/>
        <w:rPr>
          <w:sz w:val="28"/>
          <w:szCs w:val="28"/>
        </w:rPr>
      </w:pPr>
    </w:p>
    <w:p w14:paraId="3DF3462B" w14:textId="4A5E2541" w:rsidR="004C7B4E" w:rsidRDefault="004C7B4E" w:rsidP="004C7B4E">
      <w:pPr>
        <w:widowControl w:val="0"/>
        <w:ind w:left="-426"/>
        <w:jc w:val="center"/>
        <w:rPr>
          <w:rFonts w:eastAsia="Calibri"/>
          <w:b/>
          <w:sz w:val="28"/>
          <w:szCs w:val="28"/>
        </w:rPr>
      </w:pPr>
      <w:r w:rsidRPr="00C414F7">
        <w:rPr>
          <w:rFonts w:eastAsia="Calibri"/>
          <w:b/>
          <w:sz w:val="28"/>
          <w:szCs w:val="28"/>
        </w:rPr>
        <w:t xml:space="preserve">Перечень и состав наборов лекарственных </w:t>
      </w:r>
      <w:r>
        <w:rPr>
          <w:rFonts w:eastAsia="Calibri"/>
          <w:b/>
          <w:sz w:val="28"/>
          <w:szCs w:val="28"/>
        </w:rPr>
        <w:t>препаратов</w:t>
      </w:r>
      <w:r w:rsidRPr="00C414F7">
        <w:rPr>
          <w:rFonts w:eastAsia="Calibri"/>
          <w:b/>
          <w:sz w:val="28"/>
          <w:szCs w:val="28"/>
        </w:rPr>
        <w:t xml:space="preserve"> (синдромных укладок) для оказания скорой и неотложной медицинской помощи</w:t>
      </w:r>
    </w:p>
    <w:p w14:paraId="38D7B258" w14:textId="77777777" w:rsidR="004C7B4E" w:rsidRDefault="004C7B4E" w:rsidP="004C7B4E">
      <w:pPr>
        <w:widowControl w:val="0"/>
        <w:jc w:val="center"/>
        <w:rPr>
          <w:rFonts w:eastAsia="Calibri"/>
          <w:b/>
          <w:sz w:val="28"/>
          <w:szCs w:val="28"/>
        </w:rPr>
      </w:pPr>
    </w:p>
    <w:tbl>
      <w:tblPr>
        <w:tblStyle w:val="a4"/>
        <w:tblW w:w="100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4"/>
        <w:gridCol w:w="16"/>
      </w:tblGrid>
      <w:tr w:rsidR="004C7B4E" w:rsidRPr="0081008F" w14:paraId="5821460E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45E1A1D3" w14:textId="77777777" w:rsidR="004C7B4E" w:rsidRPr="0081008F" w:rsidRDefault="004C7B4E" w:rsidP="00A241AC">
            <w:pPr>
              <w:rPr>
                <w:b/>
              </w:rPr>
            </w:pPr>
            <w:r w:rsidRPr="0081008F">
              <w:rPr>
                <w:b/>
              </w:rPr>
              <w:t>№</w:t>
            </w:r>
          </w:p>
        </w:tc>
        <w:tc>
          <w:tcPr>
            <w:tcW w:w="993" w:type="dxa"/>
          </w:tcPr>
          <w:p w14:paraId="7C09FCE8" w14:textId="77777777" w:rsidR="004C7B4E" w:rsidRPr="0081008F" w:rsidRDefault="004C7B4E" w:rsidP="00A241AC">
            <w:pPr>
              <w:ind w:left="-108" w:right="-256"/>
              <w:rPr>
                <w:b/>
              </w:rPr>
            </w:pPr>
            <w:r w:rsidRPr="0081008F">
              <w:rPr>
                <w:b/>
              </w:rPr>
              <w:t>Формы</w:t>
            </w:r>
          </w:p>
        </w:tc>
        <w:tc>
          <w:tcPr>
            <w:tcW w:w="8504" w:type="dxa"/>
          </w:tcPr>
          <w:p w14:paraId="263847A5" w14:textId="77777777" w:rsidR="004C7B4E" w:rsidRPr="0081008F" w:rsidRDefault="004C7B4E" w:rsidP="00A241AC">
            <w:pPr>
              <w:rPr>
                <w:b/>
              </w:rPr>
            </w:pPr>
            <w:r w:rsidRPr="0081008F">
              <w:rPr>
                <w:b/>
              </w:rPr>
              <w:t>Лекарственные препараты</w:t>
            </w:r>
          </w:p>
        </w:tc>
      </w:tr>
      <w:tr w:rsidR="004C7B4E" w:rsidRPr="0081008F" w14:paraId="23751FFD" w14:textId="77777777" w:rsidTr="004C7B4E">
        <w:tc>
          <w:tcPr>
            <w:tcW w:w="10080" w:type="dxa"/>
            <w:gridSpan w:val="4"/>
          </w:tcPr>
          <w:p w14:paraId="0F895B02" w14:textId="77777777" w:rsidR="004C7B4E" w:rsidRPr="0081008F" w:rsidRDefault="004C7B4E" w:rsidP="004C7B4E">
            <w:pPr>
              <w:pStyle w:val="a5"/>
              <w:numPr>
                <w:ilvl w:val="0"/>
                <w:numId w:val="3"/>
              </w:numPr>
              <w:contextualSpacing w:val="0"/>
              <w:rPr>
                <w:sz w:val="24"/>
                <w:szCs w:val="24"/>
              </w:rPr>
            </w:pPr>
            <w:r w:rsidRPr="0081008F">
              <w:rPr>
                <w:rFonts w:eastAsia="Calibri"/>
                <w:b/>
                <w:bCs/>
                <w:sz w:val="24"/>
                <w:szCs w:val="24"/>
              </w:rPr>
              <w:t>Внезапная смерть</w:t>
            </w:r>
          </w:p>
        </w:tc>
      </w:tr>
      <w:tr w:rsidR="004C7B4E" w:rsidRPr="0081008F" w14:paraId="594016CE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5F58F298" w14:textId="77777777" w:rsidR="004C7B4E" w:rsidRPr="0081008F" w:rsidRDefault="004C7B4E" w:rsidP="004C7B4E">
            <w:pPr>
              <w:pStyle w:val="a5"/>
              <w:numPr>
                <w:ilvl w:val="0"/>
                <w:numId w:val="2"/>
              </w:numPr>
              <w:ind w:hanging="72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25F8835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55F95509" w14:textId="77777777" w:rsidR="004C7B4E" w:rsidRPr="0081008F" w:rsidRDefault="004C7B4E" w:rsidP="00A241AC">
            <w:pPr>
              <w:ind w:left="34"/>
            </w:pPr>
            <w:proofErr w:type="spellStart"/>
            <w:r w:rsidRPr="0081008F">
              <w:t>Эпинефрин</w:t>
            </w:r>
            <w:proofErr w:type="spellEnd"/>
            <w:r w:rsidRPr="0081008F">
              <w:t xml:space="preserve"> </w:t>
            </w:r>
            <w:r>
              <w:t>(</w:t>
            </w:r>
            <w:r w:rsidRPr="0081008F">
              <w:rPr>
                <w:lang w:eastAsia="zh-CN"/>
              </w:rPr>
              <w:t xml:space="preserve">адреналина </w:t>
            </w:r>
            <w:proofErr w:type="spellStart"/>
            <w:r w:rsidRPr="0081008F">
              <w:rPr>
                <w:lang w:eastAsia="zh-CN"/>
              </w:rPr>
              <w:t>тартрат</w:t>
            </w:r>
            <w:proofErr w:type="spellEnd"/>
            <w:r w:rsidRPr="0081008F">
              <w:rPr>
                <w:lang w:eastAsia="zh-CN"/>
              </w:rPr>
              <w:t>)</w:t>
            </w:r>
            <w:r w:rsidRPr="0081008F">
              <w:rPr>
                <w:color w:val="000000"/>
                <w:spacing w:val="5"/>
              </w:rPr>
              <w:t xml:space="preserve"> </w:t>
            </w:r>
            <w:r w:rsidRPr="0081008F">
              <w:rPr>
                <w:rFonts w:eastAsia="Calibri"/>
              </w:rPr>
              <w:t xml:space="preserve">0,18% </w:t>
            </w:r>
            <w:r w:rsidRPr="0081008F">
              <w:rPr>
                <w:color w:val="000000"/>
                <w:spacing w:val="5"/>
              </w:rPr>
              <w:t xml:space="preserve">- 1 мл </w:t>
            </w:r>
            <w:r w:rsidRPr="0081008F">
              <w:rPr>
                <w:rFonts w:eastAsia="Calibri"/>
                <w:i/>
                <w:iCs/>
              </w:rPr>
              <w:t>(</w:t>
            </w:r>
            <w:r w:rsidRPr="0081008F">
              <w:rPr>
                <w:i/>
                <w:iCs/>
                <w:lang w:eastAsia="zh-CN"/>
              </w:rPr>
              <w:t xml:space="preserve">1,82 мг/мл, что соответствует содержанию </w:t>
            </w:r>
            <w:r>
              <w:rPr>
                <w:i/>
                <w:iCs/>
                <w:lang w:eastAsia="zh-CN"/>
              </w:rPr>
              <w:t>адреналина</w:t>
            </w:r>
            <w:r w:rsidRPr="0081008F">
              <w:rPr>
                <w:i/>
                <w:iCs/>
                <w:lang w:eastAsia="zh-CN"/>
              </w:rPr>
              <w:t xml:space="preserve"> 1 мг/мл</w:t>
            </w:r>
            <w:r w:rsidRPr="0081008F">
              <w:rPr>
                <w:lang w:eastAsia="zh-CN"/>
              </w:rPr>
              <w:t>)</w:t>
            </w:r>
          </w:p>
        </w:tc>
      </w:tr>
      <w:tr w:rsidR="004C7B4E" w:rsidRPr="0081008F" w14:paraId="65DA46D7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0AB7C331" w14:textId="77777777" w:rsidR="004C7B4E" w:rsidRPr="0081008F" w:rsidRDefault="004C7B4E" w:rsidP="004C7B4E">
            <w:pPr>
              <w:pStyle w:val="a5"/>
              <w:numPr>
                <w:ilvl w:val="0"/>
                <w:numId w:val="2"/>
              </w:numPr>
              <w:ind w:hanging="72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6C7E6EC" w14:textId="77777777" w:rsidR="004C7B4E" w:rsidRPr="0081008F" w:rsidRDefault="004C7B4E" w:rsidP="00A241AC">
            <w:pPr>
              <w:rPr>
                <w:lang w:val="en-US"/>
              </w:rPr>
            </w:pPr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7DF2C771" w14:textId="77777777" w:rsidR="004C7B4E" w:rsidRPr="0081008F" w:rsidRDefault="004C7B4E" w:rsidP="00A241AC">
            <w:pPr>
              <w:jc w:val="both"/>
            </w:pPr>
            <w:proofErr w:type="spellStart"/>
            <w:r w:rsidRPr="0081008F">
              <w:t>Амиодарон</w:t>
            </w:r>
            <w:proofErr w:type="spellEnd"/>
            <w:r w:rsidRPr="0081008F">
              <w:t xml:space="preserve"> 150 мг – 3 мл </w:t>
            </w:r>
          </w:p>
        </w:tc>
      </w:tr>
      <w:tr w:rsidR="004C7B4E" w:rsidRPr="0081008F" w14:paraId="7267C1F3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01DC8BA3" w14:textId="77777777" w:rsidR="004C7B4E" w:rsidRPr="0081008F" w:rsidRDefault="004C7B4E" w:rsidP="004C7B4E">
            <w:pPr>
              <w:pStyle w:val="a5"/>
              <w:numPr>
                <w:ilvl w:val="0"/>
                <w:numId w:val="2"/>
              </w:numPr>
              <w:ind w:hanging="72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4E5A46A" w14:textId="77777777" w:rsidR="004C7B4E" w:rsidRPr="0081008F" w:rsidRDefault="004C7B4E" w:rsidP="00A241AC">
            <w:pPr>
              <w:rPr>
                <w:lang w:val="en-US"/>
              </w:rPr>
            </w:pPr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78E132D3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proofErr w:type="spellStart"/>
            <w:r w:rsidRPr="0081008F">
              <w:t>Лидокаин</w:t>
            </w:r>
            <w:proofErr w:type="spellEnd"/>
            <w:r w:rsidRPr="0081008F">
              <w:t xml:space="preserve"> 2% - 2 мл (</w:t>
            </w:r>
            <w:r>
              <w:t>можно использовать</w:t>
            </w:r>
            <w:r w:rsidRPr="0081008F">
              <w:t xml:space="preserve"> при отсутствии </w:t>
            </w:r>
            <w:proofErr w:type="spellStart"/>
            <w:r w:rsidRPr="0081008F">
              <w:t>амиодарона</w:t>
            </w:r>
            <w:proofErr w:type="spellEnd"/>
            <w:r w:rsidRPr="0081008F">
              <w:t>)</w:t>
            </w:r>
          </w:p>
        </w:tc>
      </w:tr>
      <w:tr w:rsidR="004C7B4E" w:rsidRPr="0081008F" w14:paraId="177401A4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11887B32" w14:textId="77777777" w:rsidR="004C7B4E" w:rsidRPr="0081008F" w:rsidRDefault="004C7B4E" w:rsidP="004C7B4E">
            <w:pPr>
              <w:pStyle w:val="a5"/>
              <w:numPr>
                <w:ilvl w:val="0"/>
                <w:numId w:val="2"/>
              </w:numPr>
              <w:ind w:hanging="72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BEAE0A4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3CB8C540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r w:rsidRPr="0081008F">
              <w:t xml:space="preserve">Магния сульфат 25% – 5 мл  </w:t>
            </w:r>
          </w:p>
        </w:tc>
      </w:tr>
      <w:tr w:rsidR="004C7B4E" w:rsidRPr="0081008F" w14:paraId="51F7B096" w14:textId="77777777" w:rsidTr="004C7B4E">
        <w:tc>
          <w:tcPr>
            <w:tcW w:w="10080" w:type="dxa"/>
            <w:gridSpan w:val="4"/>
          </w:tcPr>
          <w:p w14:paraId="586FBECD" w14:textId="77777777" w:rsidR="004C7B4E" w:rsidRPr="0081008F" w:rsidRDefault="004C7B4E" w:rsidP="00A241AC">
            <w:pPr>
              <w:tabs>
                <w:tab w:val="left" w:pos="740"/>
              </w:tabs>
              <w:ind w:right="80"/>
              <w:jc w:val="both"/>
            </w:pPr>
            <w:r w:rsidRPr="0081008F">
              <w:rPr>
                <w:rFonts w:eastAsia="Calibri"/>
                <w:b/>
                <w:bCs/>
              </w:rPr>
              <w:t>2. Острый коронарный синдром</w:t>
            </w:r>
          </w:p>
        </w:tc>
      </w:tr>
      <w:tr w:rsidR="004C7B4E" w:rsidRPr="0081008F" w14:paraId="3F506B91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263E5CD6" w14:textId="77777777" w:rsidR="004C7B4E" w:rsidRPr="0081008F" w:rsidRDefault="004C7B4E" w:rsidP="004C7B4E">
            <w:pPr>
              <w:pStyle w:val="a5"/>
              <w:numPr>
                <w:ilvl w:val="0"/>
                <w:numId w:val="4"/>
              </w:numPr>
              <w:ind w:hanging="64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17C3843" w14:textId="77777777" w:rsidR="004C7B4E" w:rsidRPr="0081008F" w:rsidRDefault="004C7B4E" w:rsidP="00A241AC">
            <w:r w:rsidRPr="0081008F">
              <w:t>Та</w:t>
            </w:r>
            <w:r w:rsidRPr="0081008F">
              <w:rPr>
                <w:lang w:val="en-US"/>
              </w:rPr>
              <w:t>b</w:t>
            </w:r>
            <w:r w:rsidRPr="0081008F">
              <w:t xml:space="preserve">. </w:t>
            </w:r>
            <w:r w:rsidRPr="0081008F">
              <w:rPr>
                <w:lang w:val="en-US"/>
              </w:rPr>
              <w:t>Aer</w:t>
            </w:r>
            <w:r w:rsidRPr="0081008F">
              <w:t>.</w:t>
            </w:r>
          </w:p>
        </w:tc>
        <w:tc>
          <w:tcPr>
            <w:tcW w:w="8504" w:type="dxa"/>
          </w:tcPr>
          <w:p w14:paraId="558736DC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proofErr w:type="spellStart"/>
            <w:r w:rsidRPr="0081008F">
              <w:t>Глицерилтринитрат</w:t>
            </w:r>
            <w:proofErr w:type="spellEnd"/>
            <w:r w:rsidRPr="0081008F">
              <w:t xml:space="preserve"> (нитроглицерин) таблетки 0,0005 или </w:t>
            </w:r>
            <w:proofErr w:type="gramStart"/>
            <w:r w:rsidRPr="0081008F">
              <w:t>аэрозоль</w:t>
            </w:r>
            <w:proofErr w:type="gramEnd"/>
            <w:r w:rsidRPr="0081008F">
              <w:t xml:space="preserve"> дозированный для </w:t>
            </w:r>
            <w:proofErr w:type="spellStart"/>
            <w:r w:rsidRPr="0081008F">
              <w:t>сублингвального</w:t>
            </w:r>
            <w:proofErr w:type="spellEnd"/>
            <w:r w:rsidRPr="0081008F">
              <w:t xml:space="preserve"> применения (</w:t>
            </w:r>
            <w:proofErr w:type="spellStart"/>
            <w:r w:rsidRPr="0081008F">
              <w:t>нитроминт</w:t>
            </w:r>
            <w:proofErr w:type="spellEnd"/>
            <w:r w:rsidRPr="0081008F">
              <w:t xml:space="preserve">) до 3 раз с интервалом 5 мин.  </w:t>
            </w:r>
          </w:p>
        </w:tc>
      </w:tr>
      <w:tr w:rsidR="004C7B4E" w:rsidRPr="0081008F" w14:paraId="5CA7E53C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0B3B64C2" w14:textId="77777777" w:rsidR="004C7B4E" w:rsidRPr="0081008F" w:rsidRDefault="004C7B4E" w:rsidP="004C7B4E">
            <w:pPr>
              <w:pStyle w:val="a5"/>
              <w:numPr>
                <w:ilvl w:val="0"/>
                <w:numId w:val="4"/>
              </w:numPr>
              <w:ind w:hanging="64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0951A1B" w14:textId="77777777" w:rsidR="004C7B4E" w:rsidRPr="0081008F" w:rsidRDefault="004C7B4E" w:rsidP="00A241AC">
            <w:r w:rsidRPr="0081008F">
              <w:t>Та</w:t>
            </w:r>
            <w:r w:rsidRPr="0081008F">
              <w:rPr>
                <w:lang w:val="en-US"/>
              </w:rPr>
              <w:t>b</w:t>
            </w:r>
            <w:r w:rsidRPr="0081008F">
              <w:t>.</w:t>
            </w:r>
          </w:p>
        </w:tc>
        <w:tc>
          <w:tcPr>
            <w:tcW w:w="8504" w:type="dxa"/>
          </w:tcPr>
          <w:p w14:paraId="7317370D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r w:rsidRPr="0081008F">
              <w:t>Ацетилсалициловая кислота 0,5 (одновременно с нитроглицерином): 0,25-05 разжевать</w:t>
            </w:r>
          </w:p>
        </w:tc>
      </w:tr>
      <w:tr w:rsidR="004C7B4E" w:rsidRPr="0081008F" w14:paraId="409AE0D0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30120963" w14:textId="77777777" w:rsidR="004C7B4E" w:rsidRPr="0081008F" w:rsidRDefault="004C7B4E" w:rsidP="004C7B4E">
            <w:pPr>
              <w:pStyle w:val="a5"/>
              <w:numPr>
                <w:ilvl w:val="0"/>
                <w:numId w:val="4"/>
              </w:numPr>
              <w:ind w:hanging="64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EFEE598" w14:textId="77777777" w:rsidR="004C7B4E" w:rsidRPr="0081008F" w:rsidRDefault="004C7B4E" w:rsidP="00A241AC">
            <w:r w:rsidRPr="0081008F">
              <w:t>Та</w:t>
            </w:r>
            <w:r w:rsidRPr="0081008F">
              <w:rPr>
                <w:lang w:val="en-US"/>
              </w:rPr>
              <w:t>b</w:t>
            </w:r>
            <w:r w:rsidRPr="0081008F">
              <w:t>.</w:t>
            </w:r>
          </w:p>
        </w:tc>
        <w:tc>
          <w:tcPr>
            <w:tcW w:w="8504" w:type="dxa"/>
          </w:tcPr>
          <w:p w14:paraId="53BACEC3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r w:rsidRPr="0081008F">
              <w:t xml:space="preserve">Клопидогрель (совместно с ацетилсалициловой кислотой) внутрь 75 </w:t>
            </w:r>
            <w:proofErr w:type="gramStart"/>
            <w:r w:rsidRPr="0081008F">
              <w:t>мг</w:t>
            </w:r>
            <w:proofErr w:type="gramEnd"/>
            <w:r w:rsidRPr="0081008F">
              <w:t xml:space="preserve"> </w:t>
            </w:r>
            <w:r w:rsidRPr="0081008F">
              <w:rPr>
                <w:color w:val="040C28"/>
              </w:rPr>
              <w:t>если возраст пациента &gt; 75 лет и 300 мг, если возраст &lt; 75 лет</w:t>
            </w:r>
            <w:r w:rsidRPr="0081008F">
              <w:rPr>
                <w:color w:val="040C28"/>
                <w:shd w:val="clear" w:color="auto" w:fill="D3E3FD"/>
              </w:rPr>
              <w:t xml:space="preserve">  </w:t>
            </w:r>
          </w:p>
        </w:tc>
      </w:tr>
      <w:tr w:rsidR="004C7B4E" w:rsidRPr="0081008F" w14:paraId="3731F102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10AF5A77" w14:textId="77777777" w:rsidR="004C7B4E" w:rsidRPr="0081008F" w:rsidRDefault="004C7B4E" w:rsidP="004C7B4E">
            <w:pPr>
              <w:pStyle w:val="a5"/>
              <w:numPr>
                <w:ilvl w:val="0"/>
                <w:numId w:val="4"/>
              </w:numPr>
              <w:ind w:hanging="64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22E44F9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3418D1B6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r w:rsidRPr="0081008F">
              <w:t xml:space="preserve">**Морфин 1% - 1,0 </w:t>
            </w:r>
            <w:r w:rsidRPr="0081008F">
              <w:rPr>
                <w:i/>
                <w:iCs/>
              </w:rPr>
              <w:t>(находится в сейфе у старшей сестры)</w:t>
            </w:r>
          </w:p>
        </w:tc>
      </w:tr>
      <w:tr w:rsidR="004C7B4E" w:rsidRPr="0081008F" w14:paraId="3C2DA915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11F7B4EB" w14:textId="77777777" w:rsidR="004C7B4E" w:rsidRPr="0081008F" w:rsidRDefault="004C7B4E" w:rsidP="004C7B4E">
            <w:pPr>
              <w:pStyle w:val="a5"/>
              <w:numPr>
                <w:ilvl w:val="0"/>
                <w:numId w:val="4"/>
              </w:numPr>
              <w:ind w:hanging="64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6E45105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600508C0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proofErr w:type="spellStart"/>
            <w:r w:rsidRPr="00344AFA">
              <w:t>Изосорбида</w:t>
            </w:r>
            <w:proofErr w:type="spellEnd"/>
            <w:r w:rsidRPr="00344AFA">
              <w:t xml:space="preserve"> </w:t>
            </w:r>
            <w:proofErr w:type="spellStart"/>
            <w:r w:rsidRPr="00344AFA">
              <w:t>динитрат</w:t>
            </w:r>
            <w:proofErr w:type="spellEnd"/>
            <w:r w:rsidRPr="00344AFA">
              <w:t xml:space="preserve"> </w:t>
            </w:r>
            <w:r>
              <w:t>(</w:t>
            </w:r>
            <w:proofErr w:type="spellStart"/>
            <w:r>
              <w:t>изакардин</w:t>
            </w:r>
            <w:proofErr w:type="spellEnd"/>
            <w:r>
              <w:t xml:space="preserve">) </w:t>
            </w:r>
            <w:r w:rsidRPr="00344AFA">
              <w:t xml:space="preserve">0,1% - 10 мл разводить 10 мл на 200 мл </w:t>
            </w:r>
            <w:proofErr w:type="spellStart"/>
            <w:r w:rsidRPr="00344AFA">
              <w:t>физраствора</w:t>
            </w:r>
            <w:proofErr w:type="spellEnd"/>
            <w:r w:rsidRPr="00344AFA">
              <w:t xml:space="preserve"> и вводить </w:t>
            </w:r>
            <w:r w:rsidRPr="00344AFA">
              <w:rPr>
                <w:bCs/>
              </w:rPr>
              <w:t xml:space="preserve">в/в </w:t>
            </w:r>
            <w:proofErr w:type="spellStart"/>
            <w:r w:rsidRPr="00344AFA">
              <w:rPr>
                <w:bCs/>
              </w:rPr>
              <w:t>капельно</w:t>
            </w:r>
            <w:proofErr w:type="spellEnd"/>
            <w:r w:rsidRPr="00344AFA">
              <w:rPr>
                <w:bCs/>
              </w:rPr>
              <w:t xml:space="preserve"> очень медленно</w:t>
            </w:r>
            <w:r w:rsidRPr="00344AFA">
              <w:rPr>
                <w:b/>
              </w:rPr>
              <w:t xml:space="preserve"> </w:t>
            </w:r>
            <w:r w:rsidRPr="00344AFA">
              <w:rPr>
                <w:bCs/>
              </w:rPr>
              <w:t>(под контролем АД)</w:t>
            </w:r>
          </w:p>
        </w:tc>
      </w:tr>
      <w:tr w:rsidR="004C7B4E" w:rsidRPr="0081008F" w14:paraId="0C45CFEB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3EBC63B8" w14:textId="77777777" w:rsidR="004C7B4E" w:rsidRPr="0081008F" w:rsidRDefault="004C7B4E" w:rsidP="004C7B4E">
            <w:pPr>
              <w:pStyle w:val="a5"/>
              <w:numPr>
                <w:ilvl w:val="0"/>
                <w:numId w:val="4"/>
              </w:numPr>
              <w:ind w:hanging="64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C4A628F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2CB3E430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r w:rsidRPr="0081008F">
              <w:t xml:space="preserve">Антикоагулянтная терапия: </w:t>
            </w:r>
            <w:proofErr w:type="spellStart"/>
            <w:r w:rsidRPr="0081008F">
              <w:t>эноксапарин</w:t>
            </w:r>
            <w:proofErr w:type="spellEnd"/>
            <w:r w:rsidRPr="0081008F">
              <w:t xml:space="preserve"> 0,08 – 0,8 мл (1 мг/кг), подкожно (предпочтителен при планируемом ЧКВ), или </w:t>
            </w:r>
            <w:proofErr w:type="spellStart"/>
            <w:r w:rsidRPr="0081008F">
              <w:t>фондапаринукс</w:t>
            </w:r>
            <w:proofErr w:type="spellEnd"/>
            <w:r w:rsidRPr="0081008F">
              <w:t xml:space="preserve"> 0,0025 – 0,5 мл подкожно (предпочтителен при </w:t>
            </w:r>
            <w:proofErr w:type="spellStart"/>
            <w:r w:rsidRPr="0081008F">
              <w:t>тромболитической</w:t>
            </w:r>
            <w:proofErr w:type="spellEnd"/>
            <w:r w:rsidRPr="0081008F">
              <w:t xml:space="preserve"> терапии </w:t>
            </w:r>
            <w:proofErr w:type="spellStart"/>
            <w:r w:rsidRPr="0081008F">
              <w:t>стрептокиназой</w:t>
            </w:r>
            <w:proofErr w:type="spellEnd"/>
            <w:r w:rsidRPr="0081008F">
              <w:t xml:space="preserve">), или </w:t>
            </w:r>
            <w:proofErr w:type="spellStart"/>
            <w:r w:rsidRPr="0081008F">
              <w:t>нефракционированный</w:t>
            </w:r>
            <w:proofErr w:type="spellEnd"/>
            <w:r w:rsidRPr="0081008F">
              <w:t xml:space="preserve"> гепарин 60 -70 ЕД/кг (максимум 4000 ЕД) внутривенно </w:t>
            </w:r>
            <w:proofErr w:type="spellStart"/>
            <w:r w:rsidRPr="0081008F">
              <w:t>струйно</w:t>
            </w:r>
            <w:proofErr w:type="spellEnd"/>
            <w:r w:rsidRPr="0081008F">
              <w:t>.</w:t>
            </w:r>
          </w:p>
        </w:tc>
      </w:tr>
      <w:tr w:rsidR="004C7B4E" w:rsidRPr="0081008F" w14:paraId="27C8B205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6D4632F9" w14:textId="77777777" w:rsidR="004C7B4E" w:rsidRPr="0081008F" w:rsidRDefault="004C7B4E" w:rsidP="004C7B4E">
            <w:pPr>
              <w:pStyle w:val="a5"/>
              <w:numPr>
                <w:ilvl w:val="0"/>
                <w:numId w:val="4"/>
              </w:numPr>
              <w:ind w:hanging="64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91E7B09" w14:textId="77777777" w:rsidR="004C7B4E" w:rsidRPr="0081008F" w:rsidRDefault="004C7B4E" w:rsidP="00A241AC">
            <w:r w:rsidRPr="0081008F">
              <w:t>Та</w:t>
            </w:r>
            <w:r w:rsidRPr="0081008F">
              <w:rPr>
                <w:lang w:val="en-US"/>
              </w:rPr>
              <w:t>b</w:t>
            </w:r>
            <w:r w:rsidRPr="0081008F">
              <w:t>.</w:t>
            </w:r>
          </w:p>
        </w:tc>
        <w:tc>
          <w:tcPr>
            <w:tcW w:w="8504" w:type="dxa"/>
          </w:tcPr>
          <w:p w14:paraId="6162D66B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proofErr w:type="spellStart"/>
            <w:r w:rsidRPr="0081008F">
              <w:rPr>
                <w:spacing w:val="3"/>
              </w:rPr>
              <w:t>Статины</w:t>
            </w:r>
            <w:proofErr w:type="spellEnd"/>
            <w:r w:rsidRPr="0081008F">
              <w:rPr>
                <w:spacing w:val="3"/>
              </w:rPr>
              <w:t xml:space="preserve">: </w:t>
            </w:r>
            <w:proofErr w:type="spellStart"/>
            <w:r w:rsidRPr="0081008F">
              <w:rPr>
                <w:spacing w:val="3"/>
              </w:rPr>
              <w:t>аторвастатин</w:t>
            </w:r>
            <w:proofErr w:type="spellEnd"/>
            <w:r w:rsidRPr="0081008F">
              <w:rPr>
                <w:spacing w:val="3"/>
              </w:rPr>
              <w:t xml:space="preserve"> 40 мг </w:t>
            </w:r>
          </w:p>
        </w:tc>
      </w:tr>
      <w:tr w:rsidR="004C7B4E" w:rsidRPr="0081008F" w14:paraId="50AB1385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596239EA" w14:textId="77777777" w:rsidR="004C7B4E" w:rsidRPr="0081008F" w:rsidRDefault="004C7B4E" w:rsidP="004C7B4E">
            <w:pPr>
              <w:pStyle w:val="a5"/>
              <w:numPr>
                <w:ilvl w:val="0"/>
                <w:numId w:val="4"/>
              </w:numPr>
              <w:ind w:hanging="64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854A684" w14:textId="77777777" w:rsidR="004C7B4E" w:rsidRPr="0081008F" w:rsidRDefault="004C7B4E" w:rsidP="00A241AC">
            <w:r w:rsidRPr="0081008F">
              <w:t>Та</w:t>
            </w:r>
            <w:r w:rsidRPr="0081008F">
              <w:rPr>
                <w:lang w:val="en-US"/>
              </w:rPr>
              <w:t>b</w:t>
            </w:r>
            <w:r w:rsidRPr="0081008F">
              <w:t>.</w:t>
            </w:r>
          </w:p>
        </w:tc>
        <w:tc>
          <w:tcPr>
            <w:tcW w:w="8504" w:type="dxa"/>
          </w:tcPr>
          <w:p w14:paraId="5284EDFE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r w:rsidRPr="0081008F">
              <w:t xml:space="preserve">Бета-блокаторы: </w:t>
            </w:r>
            <w:proofErr w:type="spellStart"/>
            <w:r>
              <w:t>м</w:t>
            </w:r>
            <w:r w:rsidRPr="004949F1">
              <w:t>етопролола</w:t>
            </w:r>
            <w:proofErr w:type="spellEnd"/>
            <w:r w:rsidRPr="004949F1">
              <w:t xml:space="preserve"> </w:t>
            </w:r>
            <w:proofErr w:type="spellStart"/>
            <w:r w:rsidRPr="004949F1">
              <w:t>тартрат</w:t>
            </w:r>
            <w:proofErr w:type="spellEnd"/>
            <w:r w:rsidRPr="004949F1">
              <w:t xml:space="preserve"> </w:t>
            </w:r>
            <w:r w:rsidRPr="0081008F">
              <w:t>таб.</w:t>
            </w:r>
            <w:r>
              <w:t xml:space="preserve"> </w:t>
            </w:r>
            <w:r w:rsidRPr="004949F1">
              <w:t>25 мг</w:t>
            </w:r>
            <w:r w:rsidRPr="0081008F">
              <w:t xml:space="preserve">, или </w:t>
            </w:r>
            <w:proofErr w:type="spellStart"/>
            <w:r w:rsidRPr="0081008F">
              <w:t>бисопролол</w:t>
            </w:r>
            <w:proofErr w:type="spellEnd"/>
            <w:r w:rsidRPr="0081008F">
              <w:t xml:space="preserve"> таб.</w:t>
            </w:r>
            <w:r>
              <w:t xml:space="preserve"> </w:t>
            </w:r>
            <w:r w:rsidRPr="0081008F">
              <w:t>5 мг (при отсутствии гипотонии</w:t>
            </w:r>
            <w:r>
              <w:t>,</w:t>
            </w:r>
            <w:r w:rsidRPr="0081008F">
              <w:t xml:space="preserve"> </w:t>
            </w:r>
            <w:proofErr w:type="spellStart"/>
            <w:r w:rsidRPr="0081008F">
              <w:t>бронхоспазма</w:t>
            </w:r>
            <w:proofErr w:type="spellEnd"/>
            <w:r>
              <w:t>,</w:t>
            </w:r>
            <w:r w:rsidRPr="0081008F">
              <w:t xml:space="preserve"> БА,</w:t>
            </w:r>
            <w:r>
              <w:t xml:space="preserve"> ЧСС </w:t>
            </w:r>
            <w:r w:rsidRPr="00513407">
              <w:t>&lt;</w:t>
            </w:r>
            <w:r>
              <w:t xml:space="preserve"> 55 в 1 мин, А</w:t>
            </w:r>
            <w:r>
              <w:rPr>
                <w:lang w:val="en-US"/>
              </w:rPr>
              <w:t>V</w:t>
            </w:r>
            <w:r>
              <w:t xml:space="preserve"> блокады 2-3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>).</w:t>
            </w:r>
          </w:p>
        </w:tc>
      </w:tr>
      <w:tr w:rsidR="004C7B4E" w:rsidRPr="0081008F" w14:paraId="1FEAC230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4E18C4E2" w14:textId="77777777" w:rsidR="004C7B4E" w:rsidRPr="0081008F" w:rsidRDefault="004C7B4E" w:rsidP="004C7B4E">
            <w:pPr>
              <w:pStyle w:val="a5"/>
              <w:numPr>
                <w:ilvl w:val="0"/>
                <w:numId w:val="4"/>
              </w:numPr>
              <w:ind w:hanging="64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745FDB3" w14:textId="77777777" w:rsidR="004C7B4E" w:rsidRPr="0081008F" w:rsidRDefault="004C7B4E" w:rsidP="00A241AC">
            <w:r w:rsidRPr="0081008F">
              <w:t>Та</w:t>
            </w:r>
            <w:r w:rsidRPr="0081008F">
              <w:rPr>
                <w:lang w:val="en-US"/>
              </w:rPr>
              <w:t>b</w:t>
            </w:r>
            <w:r w:rsidRPr="0081008F">
              <w:t>.</w:t>
            </w:r>
          </w:p>
        </w:tc>
        <w:tc>
          <w:tcPr>
            <w:tcW w:w="8504" w:type="dxa"/>
          </w:tcPr>
          <w:p w14:paraId="43228F93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r w:rsidRPr="0081008F">
              <w:t xml:space="preserve">Ингибиторы АПФ: </w:t>
            </w:r>
            <w:proofErr w:type="spellStart"/>
            <w:r w:rsidRPr="0081008F">
              <w:t>каптоприл</w:t>
            </w:r>
            <w:proofErr w:type="spellEnd"/>
            <w:r w:rsidRPr="0081008F">
              <w:t xml:space="preserve"> таб.</w:t>
            </w:r>
            <w:r>
              <w:t xml:space="preserve"> </w:t>
            </w:r>
            <w:r w:rsidRPr="0081008F">
              <w:t>25 мг (при отсутствии гипотонии!)</w:t>
            </w:r>
          </w:p>
        </w:tc>
      </w:tr>
      <w:tr w:rsidR="004C7B4E" w:rsidRPr="0081008F" w14:paraId="03DF47E8" w14:textId="77777777" w:rsidTr="004C7B4E">
        <w:tc>
          <w:tcPr>
            <w:tcW w:w="10080" w:type="dxa"/>
            <w:gridSpan w:val="4"/>
          </w:tcPr>
          <w:p w14:paraId="0C285F5E" w14:textId="77777777" w:rsidR="004C7B4E" w:rsidRPr="0081008F" w:rsidRDefault="004C7B4E" w:rsidP="00A241AC">
            <w:pPr>
              <w:jc w:val="both"/>
            </w:pPr>
            <w:r w:rsidRPr="0081008F">
              <w:rPr>
                <w:rFonts w:eastAsia="Calibri"/>
                <w:b/>
                <w:bCs/>
              </w:rPr>
              <w:t>3. Кардиогенный шок</w:t>
            </w:r>
          </w:p>
        </w:tc>
      </w:tr>
      <w:tr w:rsidR="004C7B4E" w:rsidRPr="0081008F" w14:paraId="63E13D13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27D64FF2" w14:textId="77777777" w:rsidR="004C7B4E" w:rsidRPr="0081008F" w:rsidRDefault="004C7B4E" w:rsidP="004C7B4E">
            <w:pPr>
              <w:pStyle w:val="a5"/>
              <w:numPr>
                <w:ilvl w:val="0"/>
                <w:numId w:val="2"/>
              </w:numPr>
              <w:ind w:hanging="72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3C5C763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357EFDF4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r w:rsidRPr="0081008F">
              <w:t xml:space="preserve">**Морфин 1% - 1,0 </w:t>
            </w:r>
            <w:r w:rsidRPr="0081008F">
              <w:rPr>
                <w:i/>
                <w:iCs/>
              </w:rPr>
              <w:t>(находится в сейфе у старшей медицинской сестры)</w:t>
            </w:r>
          </w:p>
        </w:tc>
      </w:tr>
      <w:tr w:rsidR="004C7B4E" w:rsidRPr="0081008F" w14:paraId="4AE467DC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52F0EE06" w14:textId="77777777" w:rsidR="004C7B4E" w:rsidRPr="0081008F" w:rsidRDefault="004C7B4E" w:rsidP="004C7B4E">
            <w:pPr>
              <w:pStyle w:val="a5"/>
              <w:numPr>
                <w:ilvl w:val="0"/>
                <w:numId w:val="2"/>
              </w:numPr>
              <w:ind w:hanging="72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FE83A23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0B0B4861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proofErr w:type="spellStart"/>
            <w:r w:rsidRPr="0081008F">
              <w:rPr>
                <w:rFonts w:eastAsia="Calibri"/>
              </w:rPr>
              <w:t>Допамин</w:t>
            </w:r>
            <w:proofErr w:type="spellEnd"/>
            <w:r w:rsidRPr="0081008F">
              <w:rPr>
                <w:rFonts w:eastAsia="Calibri"/>
              </w:rPr>
              <w:t xml:space="preserve"> 4% - 5,0 </w:t>
            </w:r>
            <w:r>
              <w:rPr>
                <w:rFonts w:eastAsia="Calibri"/>
              </w:rPr>
              <w:t xml:space="preserve">(для приготовления раствора для </w:t>
            </w:r>
            <w:proofErr w:type="spellStart"/>
            <w:r>
              <w:rPr>
                <w:rFonts w:eastAsia="Calibri"/>
              </w:rPr>
              <w:t>инфузий</w:t>
            </w:r>
            <w:proofErr w:type="spellEnd"/>
            <w:r>
              <w:rPr>
                <w:rFonts w:eastAsia="Calibri"/>
              </w:rPr>
              <w:t xml:space="preserve">). С </w:t>
            </w:r>
            <w:r w:rsidRPr="00433BD9">
              <w:rPr>
                <w:rFonts w:eastAsia="Calibri"/>
              </w:rPr>
              <w:t xml:space="preserve">целью повышения сократимости миокарда вводят в/в </w:t>
            </w:r>
            <w:proofErr w:type="spellStart"/>
            <w:r w:rsidRPr="00433BD9">
              <w:rPr>
                <w:rFonts w:eastAsia="Calibri"/>
              </w:rPr>
              <w:t>капельно</w:t>
            </w:r>
            <w:proofErr w:type="spellEnd"/>
            <w:r w:rsidRPr="00433BD9">
              <w:rPr>
                <w:rFonts w:eastAsia="Calibri"/>
              </w:rPr>
              <w:t xml:space="preserve"> 100-250 мкг/мин</w:t>
            </w:r>
            <w:r>
              <w:rPr>
                <w:rFonts w:eastAsia="Calibri"/>
              </w:rPr>
              <w:t>; с</w:t>
            </w:r>
            <w:r w:rsidRPr="00433BD9">
              <w:rPr>
                <w:rFonts w:eastAsia="Calibri"/>
              </w:rPr>
              <w:t xml:space="preserve"> </w:t>
            </w:r>
            <w:r w:rsidRPr="00433BD9">
              <w:rPr>
                <w:rFonts w:eastAsia="Calibri"/>
              </w:rPr>
              <w:lastRenderedPageBreak/>
              <w:t xml:space="preserve">целью воздействия на АД рекомендуется повышение дозы до 500 мкг/мин и более, или при постоянной дозе </w:t>
            </w:r>
            <w:proofErr w:type="spellStart"/>
            <w:r w:rsidRPr="00433BD9">
              <w:rPr>
                <w:rFonts w:eastAsia="Calibri"/>
              </w:rPr>
              <w:t>допамина</w:t>
            </w:r>
            <w:proofErr w:type="spellEnd"/>
            <w:r w:rsidRPr="00433BD9">
              <w:rPr>
                <w:rFonts w:eastAsia="Calibri"/>
              </w:rPr>
              <w:t xml:space="preserve"> дополнительно назначают норадреналин</w:t>
            </w:r>
            <w:r>
              <w:rPr>
                <w:rFonts w:eastAsia="Calibri"/>
              </w:rPr>
              <w:t>.</w:t>
            </w:r>
          </w:p>
        </w:tc>
      </w:tr>
      <w:tr w:rsidR="004C7B4E" w:rsidRPr="0081008F" w14:paraId="5A137E99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37714CB9" w14:textId="77777777" w:rsidR="004C7B4E" w:rsidRPr="0081008F" w:rsidRDefault="004C7B4E" w:rsidP="004C7B4E">
            <w:pPr>
              <w:pStyle w:val="a5"/>
              <w:numPr>
                <w:ilvl w:val="0"/>
                <w:numId w:val="2"/>
              </w:numPr>
              <w:ind w:hanging="72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0991AF8" w14:textId="77777777" w:rsidR="004C7B4E" w:rsidRPr="0081008F" w:rsidRDefault="004C7B4E" w:rsidP="00A241AC">
            <w:r w:rsidRPr="0081008F">
              <w:t>Та</w:t>
            </w:r>
            <w:r w:rsidRPr="0081008F">
              <w:rPr>
                <w:lang w:val="en-US"/>
              </w:rPr>
              <w:t>b</w:t>
            </w:r>
            <w:r w:rsidRPr="0081008F">
              <w:t>.</w:t>
            </w:r>
          </w:p>
        </w:tc>
        <w:tc>
          <w:tcPr>
            <w:tcW w:w="8504" w:type="dxa"/>
          </w:tcPr>
          <w:p w14:paraId="5CAC53B0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r w:rsidRPr="0081008F">
              <w:t>Ацетилсалициловая кислота 0,25-0,5 разжевать</w:t>
            </w:r>
            <w:r>
              <w:t>.</w:t>
            </w:r>
          </w:p>
        </w:tc>
      </w:tr>
      <w:tr w:rsidR="004C7B4E" w:rsidRPr="0081008F" w14:paraId="68853705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38EC907E" w14:textId="77777777" w:rsidR="004C7B4E" w:rsidRPr="0081008F" w:rsidRDefault="004C7B4E" w:rsidP="004C7B4E">
            <w:pPr>
              <w:pStyle w:val="a5"/>
              <w:numPr>
                <w:ilvl w:val="0"/>
                <w:numId w:val="2"/>
              </w:numPr>
              <w:ind w:hanging="72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670149A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74D3482F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r w:rsidRPr="0081008F">
              <w:t xml:space="preserve">Антикоагулянтная терапия: </w:t>
            </w:r>
            <w:proofErr w:type="spellStart"/>
            <w:r w:rsidRPr="0081008F">
              <w:t>эноксапарин</w:t>
            </w:r>
            <w:proofErr w:type="spellEnd"/>
            <w:r w:rsidRPr="0081008F">
              <w:t xml:space="preserve"> 0,08 – 0,8 мл (1 мг/кг), подкожно (предпочтителен при планируемом ЧКВ), или </w:t>
            </w:r>
            <w:proofErr w:type="spellStart"/>
            <w:r w:rsidRPr="0081008F">
              <w:t>фондапаринукс</w:t>
            </w:r>
            <w:proofErr w:type="spellEnd"/>
            <w:r w:rsidRPr="0081008F">
              <w:t xml:space="preserve"> 0,0025 – 0,5 мл подкожно (предпочтителен при </w:t>
            </w:r>
            <w:proofErr w:type="spellStart"/>
            <w:r w:rsidRPr="0081008F">
              <w:t>тромболитической</w:t>
            </w:r>
            <w:proofErr w:type="spellEnd"/>
            <w:r w:rsidRPr="0081008F">
              <w:t xml:space="preserve"> терапии </w:t>
            </w:r>
            <w:proofErr w:type="spellStart"/>
            <w:r w:rsidRPr="0081008F">
              <w:t>стрептокиназой</w:t>
            </w:r>
            <w:proofErr w:type="spellEnd"/>
            <w:r w:rsidRPr="0081008F">
              <w:t xml:space="preserve">), или </w:t>
            </w:r>
            <w:proofErr w:type="spellStart"/>
            <w:r w:rsidRPr="0081008F">
              <w:t>нефракционированный</w:t>
            </w:r>
            <w:proofErr w:type="spellEnd"/>
            <w:r w:rsidRPr="0081008F">
              <w:t xml:space="preserve"> гепарин 60 -70 ЕД/кг (максимум 4000 ЕД) внутривенно </w:t>
            </w:r>
            <w:proofErr w:type="spellStart"/>
            <w:r w:rsidRPr="0081008F">
              <w:t>струйно</w:t>
            </w:r>
            <w:proofErr w:type="spellEnd"/>
            <w:r w:rsidRPr="0081008F">
              <w:t>.</w:t>
            </w:r>
          </w:p>
        </w:tc>
      </w:tr>
      <w:tr w:rsidR="004C7B4E" w:rsidRPr="0081008F" w14:paraId="6C01C905" w14:textId="77777777" w:rsidTr="004C7B4E">
        <w:tc>
          <w:tcPr>
            <w:tcW w:w="10080" w:type="dxa"/>
            <w:gridSpan w:val="4"/>
          </w:tcPr>
          <w:p w14:paraId="599CB612" w14:textId="77777777" w:rsidR="004C7B4E" w:rsidRPr="0081008F" w:rsidRDefault="004C7B4E" w:rsidP="00A241AC">
            <w:pPr>
              <w:tabs>
                <w:tab w:val="left" w:pos="245"/>
              </w:tabs>
              <w:jc w:val="both"/>
              <w:outlineLvl w:val="0"/>
            </w:pPr>
            <w:r w:rsidRPr="0081008F">
              <w:rPr>
                <w:b/>
                <w:bCs/>
                <w:spacing w:val="6"/>
              </w:rPr>
              <w:t>4. ОЛЖН (кардиальная астма, отек легких)</w:t>
            </w:r>
          </w:p>
        </w:tc>
      </w:tr>
      <w:tr w:rsidR="004C7B4E" w:rsidRPr="0081008F" w14:paraId="131BEEB4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1B89C805" w14:textId="77777777" w:rsidR="004C7B4E" w:rsidRPr="0081008F" w:rsidRDefault="004C7B4E" w:rsidP="004C7B4E">
            <w:pPr>
              <w:pStyle w:val="a5"/>
              <w:numPr>
                <w:ilvl w:val="0"/>
                <w:numId w:val="5"/>
              </w:numPr>
              <w:ind w:hanging="64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FCB1D65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7E335A4B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r w:rsidRPr="0081008F">
              <w:rPr>
                <w:rFonts w:eastAsia="Calibri"/>
              </w:rPr>
              <w:t>Фуросемид 1 % - 2 мл</w:t>
            </w:r>
          </w:p>
        </w:tc>
      </w:tr>
      <w:tr w:rsidR="004C7B4E" w:rsidRPr="0081008F" w14:paraId="285DF719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31A121D2" w14:textId="77777777" w:rsidR="004C7B4E" w:rsidRPr="0081008F" w:rsidRDefault="004C7B4E" w:rsidP="004C7B4E">
            <w:pPr>
              <w:pStyle w:val="a5"/>
              <w:numPr>
                <w:ilvl w:val="0"/>
                <w:numId w:val="5"/>
              </w:numPr>
              <w:ind w:hanging="64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D9B3222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15DF08B6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r w:rsidRPr="0081008F">
              <w:rPr>
                <w:rFonts w:eastAsia="Calibri"/>
                <w:b/>
                <w:bCs/>
              </w:rPr>
              <w:t>**</w:t>
            </w:r>
            <w:r w:rsidRPr="0081008F">
              <w:rPr>
                <w:rFonts w:eastAsia="Calibri"/>
              </w:rPr>
              <w:t>Морфин  1% - 1мл</w:t>
            </w:r>
          </w:p>
        </w:tc>
      </w:tr>
      <w:tr w:rsidR="004C7B4E" w:rsidRPr="0081008F" w14:paraId="080F16B2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37DD50C6" w14:textId="77777777" w:rsidR="004C7B4E" w:rsidRPr="0081008F" w:rsidRDefault="004C7B4E" w:rsidP="004C7B4E">
            <w:pPr>
              <w:pStyle w:val="a5"/>
              <w:numPr>
                <w:ilvl w:val="0"/>
                <w:numId w:val="5"/>
              </w:numPr>
              <w:ind w:hanging="64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0709BD7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3B174DC3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proofErr w:type="spellStart"/>
            <w:r w:rsidRPr="0081008F">
              <w:rPr>
                <w:rFonts w:eastAsia="Calibri"/>
              </w:rPr>
              <w:t>Урапидил</w:t>
            </w:r>
            <w:proofErr w:type="spellEnd"/>
            <w:r w:rsidRPr="0081008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proofErr w:type="spellStart"/>
            <w:r>
              <w:rPr>
                <w:rFonts w:eastAsia="Calibri"/>
              </w:rPr>
              <w:t>тахибен</w:t>
            </w:r>
            <w:proofErr w:type="spellEnd"/>
            <w:r>
              <w:rPr>
                <w:rFonts w:eastAsia="Calibri"/>
              </w:rPr>
              <w:t xml:space="preserve">) </w:t>
            </w:r>
            <w:r w:rsidRPr="0081008F">
              <w:rPr>
                <w:rFonts w:eastAsia="Calibri"/>
              </w:rPr>
              <w:t xml:space="preserve">5мг/мл – 5 мл </w:t>
            </w:r>
          </w:p>
        </w:tc>
      </w:tr>
      <w:tr w:rsidR="004C7B4E" w:rsidRPr="0081008F" w14:paraId="10D9F87E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45E670DF" w14:textId="77777777" w:rsidR="004C7B4E" w:rsidRPr="0081008F" w:rsidRDefault="004C7B4E" w:rsidP="004C7B4E">
            <w:pPr>
              <w:pStyle w:val="a5"/>
              <w:numPr>
                <w:ilvl w:val="0"/>
                <w:numId w:val="5"/>
              </w:numPr>
              <w:ind w:hanging="64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484FC6B" w14:textId="77777777" w:rsidR="004C7B4E" w:rsidRPr="0081008F" w:rsidRDefault="004C7B4E" w:rsidP="00A241AC">
            <w:pPr>
              <w:rPr>
                <w:lang w:val="en-US"/>
              </w:rPr>
            </w:pPr>
            <w:r w:rsidRPr="0081008F">
              <w:t>Та</w:t>
            </w:r>
            <w:r w:rsidRPr="0081008F">
              <w:rPr>
                <w:lang w:val="en-US"/>
              </w:rPr>
              <w:t>b</w:t>
            </w:r>
            <w:r w:rsidRPr="0081008F">
              <w:t>.</w:t>
            </w:r>
          </w:p>
          <w:p w14:paraId="6CD473CE" w14:textId="77777777" w:rsidR="004C7B4E" w:rsidRPr="0081008F" w:rsidRDefault="004C7B4E" w:rsidP="00A241AC">
            <w:r w:rsidRPr="0081008F">
              <w:rPr>
                <w:lang w:val="en-US"/>
              </w:rPr>
              <w:t>Aer</w:t>
            </w:r>
            <w:r w:rsidRPr="0081008F">
              <w:t>.</w:t>
            </w:r>
          </w:p>
        </w:tc>
        <w:tc>
          <w:tcPr>
            <w:tcW w:w="8504" w:type="dxa"/>
          </w:tcPr>
          <w:p w14:paraId="2D6B84FF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proofErr w:type="spellStart"/>
            <w:r w:rsidRPr="0081008F">
              <w:t>Глицерилтринитрат</w:t>
            </w:r>
            <w:proofErr w:type="spellEnd"/>
            <w:r w:rsidRPr="0081008F">
              <w:t xml:space="preserve"> (нитроглицерин) таблетки 0,0005 или </w:t>
            </w:r>
            <w:proofErr w:type="gramStart"/>
            <w:r w:rsidRPr="0081008F">
              <w:t>аэрозоль</w:t>
            </w:r>
            <w:proofErr w:type="gramEnd"/>
            <w:r w:rsidRPr="0081008F">
              <w:t xml:space="preserve"> дозированный для </w:t>
            </w:r>
            <w:proofErr w:type="spellStart"/>
            <w:r w:rsidRPr="0081008F">
              <w:t>сублингвального</w:t>
            </w:r>
            <w:proofErr w:type="spellEnd"/>
            <w:r w:rsidRPr="0081008F">
              <w:t xml:space="preserve"> применения (</w:t>
            </w:r>
            <w:proofErr w:type="spellStart"/>
            <w:r w:rsidRPr="0081008F">
              <w:t>нитроминт</w:t>
            </w:r>
            <w:proofErr w:type="spellEnd"/>
            <w:r w:rsidRPr="0081008F">
              <w:t>)</w:t>
            </w:r>
          </w:p>
        </w:tc>
      </w:tr>
      <w:tr w:rsidR="004C7B4E" w:rsidRPr="0081008F" w14:paraId="31D87143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151EA2B0" w14:textId="77777777" w:rsidR="004C7B4E" w:rsidRPr="0081008F" w:rsidRDefault="004C7B4E" w:rsidP="004C7B4E">
            <w:pPr>
              <w:pStyle w:val="a5"/>
              <w:numPr>
                <w:ilvl w:val="0"/>
                <w:numId w:val="5"/>
              </w:numPr>
              <w:ind w:hanging="64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353F428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56CA818A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r w:rsidRPr="0081008F">
              <w:rPr>
                <w:rFonts w:eastAsia="Calibri"/>
              </w:rPr>
              <w:t xml:space="preserve">*Дигоксин  0,025% - 1мл </w:t>
            </w:r>
          </w:p>
        </w:tc>
      </w:tr>
      <w:tr w:rsidR="004C7B4E" w:rsidRPr="0081008F" w14:paraId="1548E580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577DE0EB" w14:textId="77777777" w:rsidR="004C7B4E" w:rsidRPr="0081008F" w:rsidRDefault="004C7B4E" w:rsidP="004C7B4E">
            <w:pPr>
              <w:pStyle w:val="a5"/>
              <w:numPr>
                <w:ilvl w:val="0"/>
                <w:numId w:val="5"/>
              </w:numPr>
              <w:ind w:hanging="64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32A7F73" w14:textId="77777777" w:rsidR="004C7B4E" w:rsidRPr="0081008F" w:rsidRDefault="004C7B4E" w:rsidP="00A241AC">
            <w:r w:rsidRPr="0081008F">
              <w:t>Та</w:t>
            </w:r>
            <w:r w:rsidRPr="0081008F">
              <w:rPr>
                <w:lang w:val="en-US"/>
              </w:rPr>
              <w:t>b</w:t>
            </w:r>
          </w:p>
        </w:tc>
        <w:tc>
          <w:tcPr>
            <w:tcW w:w="8504" w:type="dxa"/>
          </w:tcPr>
          <w:p w14:paraId="60681DB7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proofErr w:type="spellStart"/>
            <w:r w:rsidRPr="0081008F">
              <w:rPr>
                <w:rFonts w:eastAsia="Calibri"/>
              </w:rPr>
              <w:t>Каптоприл</w:t>
            </w:r>
            <w:proofErr w:type="spellEnd"/>
            <w:r w:rsidRPr="0081008F">
              <w:rPr>
                <w:rFonts w:eastAsia="Calibri"/>
              </w:rPr>
              <w:t xml:space="preserve"> </w:t>
            </w:r>
            <w:r w:rsidRPr="0081008F">
              <w:t>таб.</w:t>
            </w:r>
            <w:r>
              <w:t xml:space="preserve"> </w:t>
            </w:r>
            <w:r w:rsidRPr="0081008F">
              <w:rPr>
                <w:rFonts w:eastAsia="Calibri"/>
              </w:rPr>
              <w:t xml:space="preserve">25 мг </w:t>
            </w:r>
          </w:p>
        </w:tc>
      </w:tr>
      <w:tr w:rsidR="004C7B4E" w:rsidRPr="0081008F" w14:paraId="396893DE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2899282F" w14:textId="77777777" w:rsidR="004C7B4E" w:rsidRPr="0081008F" w:rsidRDefault="004C7B4E" w:rsidP="004C7B4E">
            <w:pPr>
              <w:pStyle w:val="a5"/>
              <w:numPr>
                <w:ilvl w:val="0"/>
                <w:numId w:val="5"/>
              </w:numPr>
              <w:ind w:hanging="64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6A74DE5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2B641439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proofErr w:type="spellStart"/>
            <w:r w:rsidRPr="0081008F">
              <w:rPr>
                <w:rFonts w:eastAsia="Calibri"/>
              </w:rPr>
              <w:t>Допамин</w:t>
            </w:r>
            <w:proofErr w:type="spellEnd"/>
            <w:r w:rsidRPr="0081008F">
              <w:rPr>
                <w:rFonts w:eastAsia="Calibri"/>
              </w:rPr>
              <w:t xml:space="preserve"> 4% - 5,0 </w:t>
            </w:r>
            <w:r>
              <w:rPr>
                <w:rFonts w:eastAsia="Calibri"/>
              </w:rPr>
              <w:t xml:space="preserve">(для приготовления раствора для </w:t>
            </w:r>
            <w:proofErr w:type="spellStart"/>
            <w:r>
              <w:rPr>
                <w:rFonts w:eastAsia="Calibri"/>
              </w:rPr>
              <w:t>инфузий</w:t>
            </w:r>
            <w:proofErr w:type="spellEnd"/>
            <w:r>
              <w:rPr>
                <w:rFonts w:eastAsia="Calibri"/>
              </w:rPr>
              <w:t xml:space="preserve">). С </w:t>
            </w:r>
            <w:r w:rsidRPr="00433BD9">
              <w:rPr>
                <w:rFonts w:eastAsia="Calibri"/>
              </w:rPr>
              <w:t xml:space="preserve">целью повышения сократимости миокарда вводят в/в </w:t>
            </w:r>
            <w:proofErr w:type="spellStart"/>
            <w:r w:rsidRPr="00433BD9">
              <w:rPr>
                <w:rFonts w:eastAsia="Calibri"/>
              </w:rPr>
              <w:t>капельно</w:t>
            </w:r>
            <w:proofErr w:type="spellEnd"/>
            <w:r w:rsidRPr="00433BD9">
              <w:rPr>
                <w:rFonts w:eastAsia="Calibri"/>
              </w:rPr>
              <w:t xml:space="preserve"> 100-250 мкг/мин</w:t>
            </w:r>
            <w:r>
              <w:rPr>
                <w:rFonts w:eastAsia="Calibri"/>
              </w:rPr>
              <w:t>.</w:t>
            </w:r>
          </w:p>
        </w:tc>
      </w:tr>
      <w:tr w:rsidR="004C7B4E" w:rsidRPr="0081008F" w14:paraId="45FA14F9" w14:textId="77777777" w:rsidTr="004C7B4E">
        <w:tc>
          <w:tcPr>
            <w:tcW w:w="10080" w:type="dxa"/>
            <w:gridSpan w:val="4"/>
          </w:tcPr>
          <w:p w14:paraId="7BFD7839" w14:textId="77777777" w:rsidR="004C7B4E" w:rsidRPr="0081008F" w:rsidRDefault="004C7B4E" w:rsidP="00A241AC">
            <w:pPr>
              <w:tabs>
                <w:tab w:val="left" w:pos="242"/>
              </w:tabs>
              <w:jc w:val="both"/>
              <w:outlineLvl w:val="0"/>
            </w:pPr>
            <w:r w:rsidRPr="0081008F">
              <w:rPr>
                <w:b/>
                <w:spacing w:val="6"/>
              </w:rPr>
              <w:t xml:space="preserve">5. </w:t>
            </w:r>
            <w:proofErr w:type="spellStart"/>
            <w:r w:rsidRPr="0081008F">
              <w:rPr>
                <w:b/>
                <w:spacing w:val="6"/>
              </w:rPr>
              <w:t>Тахиаритмии</w:t>
            </w:r>
            <w:proofErr w:type="spellEnd"/>
            <w:r w:rsidRPr="0081008F">
              <w:rPr>
                <w:b/>
                <w:spacing w:val="6"/>
              </w:rPr>
              <w:t xml:space="preserve"> и нарушение проводимости</w:t>
            </w:r>
          </w:p>
        </w:tc>
      </w:tr>
      <w:tr w:rsidR="004C7B4E" w:rsidRPr="0081008F" w14:paraId="41A66391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26036E73" w14:textId="77777777" w:rsidR="004C7B4E" w:rsidRPr="0081008F" w:rsidRDefault="004C7B4E" w:rsidP="004C7B4E">
            <w:pPr>
              <w:pStyle w:val="a5"/>
              <w:numPr>
                <w:ilvl w:val="0"/>
                <w:numId w:val="6"/>
              </w:numPr>
              <w:ind w:hanging="608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CB0EB05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5A351653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proofErr w:type="spellStart"/>
            <w:r w:rsidRPr="0081008F">
              <w:rPr>
                <w:spacing w:val="6"/>
              </w:rPr>
              <w:t>Верапамил</w:t>
            </w:r>
            <w:proofErr w:type="spellEnd"/>
            <w:r w:rsidRPr="0081008F">
              <w:rPr>
                <w:spacing w:val="6"/>
              </w:rPr>
              <w:t xml:space="preserve"> 0,25% - 2 мл </w:t>
            </w:r>
          </w:p>
        </w:tc>
      </w:tr>
      <w:tr w:rsidR="004C7B4E" w:rsidRPr="0081008F" w14:paraId="7601DEDA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27467D5B" w14:textId="77777777" w:rsidR="004C7B4E" w:rsidRPr="0081008F" w:rsidRDefault="004C7B4E" w:rsidP="004C7B4E">
            <w:pPr>
              <w:pStyle w:val="a5"/>
              <w:numPr>
                <w:ilvl w:val="0"/>
                <w:numId w:val="6"/>
              </w:numPr>
              <w:ind w:hanging="608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643D111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02B85E2F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proofErr w:type="spellStart"/>
            <w:r w:rsidRPr="0081008F">
              <w:rPr>
                <w:rFonts w:eastAsia="Calibri"/>
              </w:rPr>
              <w:t>Фенилэфрин</w:t>
            </w:r>
            <w:proofErr w:type="spellEnd"/>
            <w:r w:rsidRPr="0081008F">
              <w:rPr>
                <w:rFonts w:eastAsia="Calibri"/>
              </w:rPr>
              <w:t xml:space="preserve"> (</w:t>
            </w:r>
            <w:r>
              <w:rPr>
                <w:rFonts w:eastAsia="Calibri"/>
              </w:rPr>
              <w:t>м</w:t>
            </w:r>
            <w:r w:rsidRPr="0081008F">
              <w:rPr>
                <w:rFonts w:eastAsia="Calibri"/>
              </w:rPr>
              <w:t xml:space="preserve">езатон) 1% -1 мл </w:t>
            </w:r>
          </w:p>
        </w:tc>
      </w:tr>
      <w:tr w:rsidR="004C7B4E" w:rsidRPr="0081008F" w14:paraId="7FEC1717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40CF50BA" w14:textId="77777777" w:rsidR="004C7B4E" w:rsidRPr="0081008F" w:rsidRDefault="004C7B4E" w:rsidP="004C7B4E">
            <w:pPr>
              <w:pStyle w:val="a5"/>
              <w:numPr>
                <w:ilvl w:val="0"/>
                <w:numId w:val="6"/>
              </w:numPr>
              <w:ind w:hanging="608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C58BFF7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23C9631D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proofErr w:type="spellStart"/>
            <w:r w:rsidRPr="0081008F">
              <w:rPr>
                <w:rFonts w:eastAsia="Calibri"/>
              </w:rPr>
              <w:t>Амиодарон</w:t>
            </w:r>
            <w:proofErr w:type="spellEnd"/>
            <w:r w:rsidRPr="0081008F">
              <w:rPr>
                <w:rFonts w:eastAsia="Calibri"/>
              </w:rPr>
              <w:t xml:space="preserve"> 150 мг - 3 мл </w:t>
            </w:r>
          </w:p>
        </w:tc>
      </w:tr>
      <w:tr w:rsidR="004C7B4E" w:rsidRPr="0081008F" w14:paraId="7C0743D1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1F3EB91B" w14:textId="77777777" w:rsidR="004C7B4E" w:rsidRPr="0081008F" w:rsidRDefault="004C7B4E" w:rsidP="004C7B4E">
            <w:pPr>
              <w:pStyle w:val="a5"/>
              <w:numPr>
                <w:ilvl w:val="0"/>
                <w:numId w:val="6"/>
              </w:numPr>
              <w:ind w:hanging="608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44FFC14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4B8658BE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proofErr w:type="spellStart"/>
            <w:r w:rsidRPr="0081008F">
              <w:rPr>
                <w:rFonts w:eastAsia="Calibri"/>
              </w:rPr>
              <w:t>Лидокаин</w:t>
            </w:r>
            <w:proofErr w:type="spellEnd"/>
            <w:r w:rsidRPr="0081008F">
              <w:rPr>
                <w:rFonts w:eastAsia="Calibri"/>
              </w:rPr>
              <w:t xml:space="preserve"> 2% - </w:t>
            </w:r>
            <w:r w:rsidRPr="0081008F">
              <w:rPr>
                <w:spacing w:val="6"/>
              </w:rPr>
              <w:t>2 мл</w:t>
            </w:r>
          </w:p>
        </w:tc>
      </w:tr>
      <w:tr w:rsidR="004C7B4E" w:rsidRPr="0081008F" w14:paraId="64784370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3DC19E1D" w14:textId="77777777" w:rsidR="004C7B4E" w:rsidRPr="0081008F" w:rsidRDefault="004C7B4E" w:rsidP="004C7B4E">
            <w:pPr>
              <w:pStyle w:val="a5"/>
              <w:numPr>
                <w:ilvl w:val="0"/>
                <w:numId w:val="6"/>
              </w:numPr>
              <w:ind w:hanging="608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7DB9BAC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4EEFE6DB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r w:rsidRPr="0081008F">
              <w:rPr>
                <w:rFonts w:eastAsia="Calibri"/>
              </w:rPr>
              <w:t xml:space="preserve">Магния сульфат 25% - 5,0 </w:t>
            </w:r>
          </w:p>
        </w:tc>
      </w:tr>
      <w:tr w:rsidR="004C7B4E" w:rsidRPr="0081008F" w14:paraId="6D86D049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74BFFE65" w14:textId="77777777" w:rsidR="004C7B4E" w:rsidRPr="0081008F" w:rsidRDefault="004C7B4E" w:rsidP="004C7B4E">
            <w:pPr>
              <w:pStyle w:val="a5"/>
              <w:numPr>
                <w:ilvl w:val="0"/>
                <w:numId w:val="6"/>
              </w:numPr>
              <w:ind w:hanging="608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48F5950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0A6205D7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r w:rsidRPr="0081008F">
              <w:rPr>
                <w:rFonts w:eastAsia="Calibri"/>
              </w:rPr>
              <w:t>*Атропин, раствор для инъекций 0,1% - 1 мл</w:t>
            </w:r>
          </w:p>
        </w:tc>
      </w:tr>
      <w:tr w:rsidR="004C7B4E" w:rsidRPr="0081008F" w14:paraId="53D7E347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67F16FC9" w14:textId="77777777" w:rsidR="004C7B4E" w:rsidRPr="0081008F" w:rsidRDefault="004C7B4E" w:rsidP="004C7B4E">
            <w:pPr>
              <w:pStyle w:val="a5"/>
              <w:numPr>
                <w:ilvl w:val="0"/>
                <w:numId w:val="6"/>
              </w:numPr>
              <w:ind w:hanging="608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45A682F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0B5B97B6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r w:rsidRPr="0081008F">
              <w:rPr>
                <w:rFonts w:eastAsia="Calibri"/>
              </w:rPr>
              <w:t>*Дигоксин 0,025% - 1мл</w:t>
            </w:r>
          </w:p>
        </w:tc>
      </w:tr>
      <w:tr w:rsidR="004C7B4E" w:rsidRPr="0081008F" w14:paraId="1C36EB1E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1C37038C" w14:textId="77777777" w:rsidR="004C7B4E" w:rsidRPr="0081008F" w:rsidRDefault="004C7B4E" w:rsidP="004C7B4E">
            <w:pPr>
              <w:pStyle w:val="a5"/>
              <w:numPr>
                <w:ilvl w:val="0"/>
                <w:numId w:val="6"/>
              </w:numPr>
              <w:ind w:hanging="608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58FC2CB" w14:textId="77777777" w:rsidR="004C7B4E" w:rsidRPr="0081008F" w:rsidRDefault="004C7B4E" w:rsidP="00A241AC">
            <w:proofErr w:type="spellStart"/>
            <w:r w:rsidRPr="0081008F">
              <w:t>Таб</w:t>
            </w:r>
            <w:proofErr w:type="spellEnd"/>
          </w:p>
        </w:tc>
        <w:tc>
          <w:tcPr>
            <w:tcW w:w="8504" w:type="dxa"/>
          </w:tcPr>
          <w:p w14:paraId="77308A4F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</w:pPr>
            <w:r w:rsidRPr="0081008F">
              <w:rPr>
                <w:rFonts w:eastAsia="Calibri"/>
              </w:rPr>
              <w:t>Пропранолол (</w:t>
            </w:r>
            <w:proofErr w:type="spellStart"/>
            <w:r>
              <w:rPr>
                <w:rFonts w:eastAsia="Calibri"/>
              </w:rPr>
              <w:t>анаприлин</w:t>
            </w:r>
            <w:proofErr w:type="spellEnd"/>
            <w:r>
              <w:rPr>
                <w:rFonts w:eastAsia="Calibri"/>
              </w:rPr>
              <w:t xml:space="preserve">) </w:t>
            </w:r>
            <w:r w:rsidRPr="0081008F">
              <w:rPr>
                <w:rFonts w:eastAsia="Calibri"/>
              </w:rPr>
              <w:t xml:space="preserve">40 мг </w:t>
            </w:r>
          </w:p>
        </w:tc>
      </w:tr>
      <w:tr w:rsidR="004C7B4E" w:rsidRPr="0081008F" w14:paraId="0780493D" w14:textId="77777777" w:rsidTr="004C7B4E">
        <w:tc>
          <w:tcPr>
            <w:tcW w:w="10080" w:type="dxa"/>
            <w:gridSpan w:val="4"/>
          </w:tcPr>
          <w:p w14:paraId="01E69F77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highlight w:val="yellow"/>
              </w:rPr>
            </w:pPr>
            <w:r w:rsidRPr="0081008F">
              <w:rPr>
                <w:b/>
                <w:spacing w:val="6"/>
              </w:rPr>
              <w:t>6. Гипертонический криз</w:t>
            </w:r>
          </w:p>
        </w:tc>
      </w:tr>
      <w:tr w:rsidR="004C7B4E" w:rsidRPr="0081008F" w14:paraId="7D934888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5F8654B2" w14:textId="77777777" w:rsidR="004C7B4E" w:rsidRPr="0081008F" w:rsidRDefault="004C7B4E" w:rsidP="004C7B4E">
            <w:pPr>
              <w:pStyle w:val="a5"/>
              <w:numPr>
                <w:ilvl w:val="0"/>
                <w:numId w:val="7"/>
              </w:numPr>
              <w:ind w:hanging="608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F6C0F97" w14:textId="77777777" w:rsidR="004C7B4E" w:rsidRPr="0081008F" w:rsidRDefault="004C7B4E" w:rsidP="00A241AC">
            <w:r w:rsidRPr="0081008F">
              <w:t>Та</w:t>
            </w:r>
            <w:r w:rsidRPr="0081008F">
              <w:rPr>
                <w:lang w:val="en-US"/>
              </w:rPr>
              <w:t>b</w:t>
            </w:r>
            <w:r w:rsidRPr="0081008F">
              <w:t>.</w:t>
            </w:r>
          </w:p>
        </w:tc>
        <w:tc>
          <w:tcPr>
            <w:tcW w:w="8504" w:type="dxa"/>
          </w:tcPr>
          <w:p w14:paraId="2F9EE3BB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proofErr w:type="spellStart"/>
            <w:r w:rsidRPr="0081008F">
              <w:rPr>
                <w:rFonts w:eastAsia="Calibri"/>
              </w:rPr>
              <w:t>Каптоприл</w:t>
            </w:r>
            <w:proofErr w:type="spellEnd"/>
            <w:r w:rsidRPr="0081008F">
              <w:rPr>
                <w:rFonts w:eastAsia="Calibri"/>
              </w:rPr>
              <w:t xml:space="preserve"> 25 мг</w:t>
            </w:r>
            <w:r>
              <w:rPr>
                <w:rFonts w:eastAsia="Calibri"/>
              </w:rPr>
              <w:t>, или</w:t>
            </w:r>
          </w:p>
        </w:tc>
      </w:tr>
      <w:tr w:rsidR="004C7B4E" w:rsidRPr="0081008F" w14:paraId="4DE7F863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1652942D" w14:textId="77777777" w:rsidR="004C7B4E" w:rsidRPr="0081008F" w:rsidRDefault="004C7B4E" w:rsidP="004C7B4E">
            <w:pPr>
              <w:pStyle w:val="a5"/>
              <w:numPr>
                <w:ilvl w:val="0"/>
                <w:numId w:val="7"/>
              </w:numPr>
              <w:ind w:hanging="608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90B451B" w14:textId="77777777" w:rsidR="004C7B4E" w:rsidRPr="0081008F" w:rsidRDefault="004C7B4E" w:rsidP="00A241AC">
            <w:r w:rsidRPr="0081008F">
              <w:t>Та</w:t>
            </w:r>
            <w:r w:rsidRPr="0081008F">
              <w:rPr>
                <w:lang w:val="en-US"/>
              </w:rPr>
              <w:t>b</w:t>
            </w:r>
            <w:r w:rsidRPr="0081008F">
              <w:t>.</w:t>
            </w:r>
          </w:p>
        </w:tc>
        <w:tc>
          <w:tcPr>
            <w:tcW w:w="8504" w:type="dxa"/>
          </w:tcPr>
          <w:p w14:paraId="406716F1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 w:rsidRPr="0081008F">
              <w:rPr>
                <w:rFonts w:eastAsia="Calibri"/>
              </w:rPr>
              <w:t>Моксонидин 0,2 мг</w:t>
            </w:r>
            <w:r>
              <w:rPr>
                <w:rFonts w:eastAsia="Calibri"/>
              </w:rPr>
              <w:t>, или</w:t>
            </w:r>
          </w:p>
        </w:tc>
      </w:tr>
      <w:tr w:rsidR="004C7B4E" w:rsidRPr="0081008F" w14:paraId="56108819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5730C9D3" w14:textId="77777777" w:rsidR="004C7B4E" w:rsidRPr="0081008F" w:rsidRDefault="004C7B4E" w:rsidP="004C7B4E">
            <w:pPr>
              <w:pStyle w:val="a5"/>
              <w:numPr>
                <w:ilvl w:val="0"/>
                <w:numId w:val="7"/>
              </w:numPr>
              <w:ind w:hanging="608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5BB9805" w14:textId="77777777" w:rsidR="004C7B4E" w:rsidRPr="0081008F" w:rsidRDefault="004C7B4E" w:rsidP="00A241AC">
            <w:pPr>
              <w:rPr>
                <w:lang w:val="en-US"/>
              </w:rPr>
            </w:pPr>
            <w:r w:rsidRPr="0081008F">
              <w:t>Та</w:t>
            </w:r>
            <w:r w:rsidRPr="0081008F">
              <w:rPr>
                <w:lang w:val="en-US"/>
              </w:rPr>
              <w:t>b</w:t>
            </w:r>
            <w:r w:rsidRPr="0081008F">
              <w:t>.</w:t>
            </w:r>
          </w:p>
        </w:tc>
        <w:tc>
          <w:tcPr>
            <w:tcW w:w="8504" w:type="dxa"/>
          </w:tcPr>
          <w:p w14:paraId="08C3AEAB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highlight w:val="yellow"/>
              </w:rPr>
            </w:pPr>
            <w:proofErr w:type="spellStart"/>
            <w:r w:rsidRPr="0081008F">
              <w:rPr>
                <w:rFonts w:eastAsia="Calibri"/>
              </w:rPr>
              <w:t>Нифедипин</w:t>
            </w:r>
            <w:proofErr w:type="spellEnd"/>
            <w:r w:rsidRPr="0081008F">
              <w:rPr>
                <w:rFonts w:eastAsia="Calibri"/>
              </w:rPr>
              <w:t xml:space="preserve"> 10 мг</w:t>
            </w:r>
            <w:r>
              <w:rPr>
                <w:rFonts w:eastAsia="Calibri"/>
              </w:rPr>
              <w:t>, или</w:t>
            </w:r>
            <w:r w:rsidRPr="0081008F">
              <w:rPr>
                <w:rFonts w:eastAsia="Calibri"/>
              </w:rPr>
              <w:t xml:space="preserve"> </w:t>
            </w:r>
          </w:p>
        </w:tc>
      </w:tr>
      <w:tr w:rsidR="004C7B4E" w:rsidRPr="0081008F" w14:paraId="5E40603A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534206D7" w14:textId="77777777" w:rsidR="004C7B4E" w:rsidRPr="0081008F" w:rsidRDefault="004C7B4E" w:rsidP="004C7B4E">
            <w:pPr>
              <w:pStyle w:val="a5"/>
              <w:numPr>
                <w:ilvl w:val="0"/>
                <w:numId w:val="7"/>
              </w:numPr>
              <w:ind w:hanging="608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70D4531" w14:textId="77777777" w:rsidR="004C7B4E" w:rsidRPr="0081008F" w:rsidRDefault="004C7B4E" w:rsidP="00A241AC">
            <w:r w:rsidRPr="0081008F">
              <w:t>Та</w:t>
            </w:r>
            <w:r w:rsidRPr="0081008F">
              <w:rPr>
                <w:lang w:val="en-US"/>
              </w:rPr>
              <w:t>b</w:t>
            </w:r>
            <w:r w:rsidRPr="0081008F">
              <w:t>.</w:t>
            </w:r>
          </w:p>
        </w:tc>
        <w:tc>
          <w:tcPr>
            <w:tcW w:w="8504" w:type="dxa"/>
          </w:tcPr>
          <w:p w14:paraId="43242F89" w14:textId="77777777" w:rsidR="004C7B4E" w:rsidRPr="0081008F" w:rsidRDefault="004C7B4E" w:rsidP="00A241AC">
            <w:pPr>
              <w:tabs>
                <w:tab w:val="left" w:pos="714"/>
              </w:tabs>
              <w:jc w:val="both"/>
              <w:rPr>
                <w:highlight w:val="yellow"/>
              </w:rPr>
            </w:pPr>
            <w:r w:rsidRPr="0081008F">
              <w:rPr>
                <w:rFonts w:eastAsia="Calibri"/>
              </w:rPr>
              <w:t>Бета-блокаторы: пропранолол  40 мг, или</w:t>
            </w:r>
            <w:r w:rsidRPr="0081008F">
              <w:t xml:space="preserve"> </w:t>
            </w:r>
            <w:proofErr w:type="spellStart"/>
            <w:r>
              <w:rPr>
                <w:rFonts w:eastAsia="Calibri"/>
              </w:rPr>
              <w:t>бисопролол</w:t>
            </w:r>
            <w:proofErr w:type="spellEnd"/>
            <w:r>
              <w:rPr>
                <w:rFonts w:eastAsia="Calibri"/>
              </w:rPr>
              <w:t xml:space="preserve"> 5 мг,</w:t>
            </w:r>
          </w:p>
        </w:tc>
      </w:tr>
      <w:tr w:rsidR="004C7B4E" w:rsidRPr="0081008F" w14:paraId="787971B0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66B87985" w14:textId="77777777" w:rsidR="004C7B4E" w:rsidRPr="0081008F" w:rsidRDefault="004C7B4E" w:rsidP="004C7B4E">
            <w:pPr>
              <w:pStyle w:val="a5"/>
              <w:numPr>
                <w:ilvl w:val="0"/>
                <w:numId w:val="7"/>
              </w:numPr>
              <w:ind w:hanging="608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E1AC519" w14:textId="77777777" w:rsidR="004C7B4E" w:rsidRPr="0081008F" w:rsidRDefault="004C7B4E" w:rsidP="00A241AC">
            <w:pPr>
              <w:rPr>
                <w:lang w:val="en-US"/>
              </w:rPr>
            </w:pPr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74082B7E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highlight w:val="yellow"/>
              </w:rPr>
            </w:pPr>
            <w:r w:rsidRPr="0081008F">
              <w:rPr>
                <w:color w:val="000000"/>
                <w:spacing w:val="5"/>
              </w:rPr>
              <w:t xml:space="preserve">Фуросемид 1% - </w:t>
            </w:r>
            <w:r w:rsidRPr="0081008F">
              <w:rPr>
                <w:spacing w:val="6"/>
              </w:rPr>
              <w:t>2 мл</w:t>
            </w:r>
            <w:r>
              <w:rPr>
                <w:rFonts w:eastAsia="Calibri"/>
              </w:rPr>
              <w:t>, или</w:t>
            </w:r>
            <w:r w:rsidRPr="0081008F">
              <w:rPr>
                <w:color w:val="000000"/>
                <w:spacing w:val="5"/>
              </w:rPr>
              <w:t xml:space="preserve"> </w:t>
            </w:r>
          </w:p>
        </w:tc>
      </w:tr>
      <w:tr w:rsidR="004C7B4E" w:rsidRPr="0081008F" w14:paraId="14124B9F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660B62F3" w14:textId="77777777" w:rsidR="004C7B4E" w:rsidRPr="0081008F" w:rsidRDefault="004C7B4E" w:rsidP="004C7B4E">
            <w:pPr>
              <w:pStyle w:val="a5"/>
              <w:numPr>
                <w:ilvl w:val="0"/>
                <w:numId w:val="7"/>
              </w:numPr>
              <w:ind w:hanging="608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DDFE169" w14:textId="77777777" w:rsidR="004C7B4E" w:rsidRPr="0081008F" w:rsidRDefault="004C7B4E" w:rsidP="00A241AC">
            <w:pPr>
              <w:rPr>
                <w:lang w:val="en-US"/>
              </w:rPr>
            </w:pPr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70D770E1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color w:val="000000"/>
                <w:spacing w:val="5"/>
              </w:rPr>
            </w:pPr>
            <w:proofErr w:type="spellStart"/>
            <w:r w:rsidRPr="0081008F">
              <w:rPr>
                <w:rFonts w:eastAsia="Calibri"/>
              </w:rPr>
              <w:t>Урапидил</w:t>
            </w:r>
            <w:proofErr w:type="spellEnd"/>
            <w:r w:rsidRPr="0081008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proofErr w:type="spellStart"/>
            <w:r>
              <w:rPr>
                <w:rFonts w:eastAsia="Calibri"/>
              </w:rPr>
              <w:t>тахибен</w:t>
            </w:r>
            <w:proofErr w:type="spellEnd"/>
            <w:r>
              <w:rPr>
                <w:rFonts w:eastAsia="Calibri"/>
              </w:rPr>
              <w:t xml:space="preserve">) </w:t>
            </w:r>
            <w:r w:rsidRPr="0081008F">
              <w:rPr>
                <w:rFonts w:eastAsia="Calibri"/>
              </w:rPr>
              <w:t>5мг/мл – 5 мл</w:t>
            </w:r>
            <w:r>
              <w:rPr>
                <w:rFonts w:eastAsia="Calibri"/>
              </w:rPr>
              <w:t>, или</w:t>
            </w:r>
            <w:r w:rsidRPr="0081008F">
              <w:rPr>
                <w:rFonts w:eastAsia="Calibri"/>
              </w:rPr>
              <w:t xml:space="preserve"> </w:t>
            </w:r>
          </w:p>
        </w:tc>
      </w:tr>
      <w:tr w:rsidR="004C7B4E" w:rsidRPr="0081008F" w14:paraId="339B702D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1CEBCB2F" w14:textId="77777777" w:rsidR="004C7B4E" w:rsidRPr="0081008F" w:rsidRDefault="004C7B4E" w:rsidP="004C7B4E">
            <w:pPr>
              <w:pStyle w:val="a5"/>
              <w:numPr>
                <w:ilvl w:val="0"/>
                <w:numId w:val="7"/>
              </w:numPr>
              <w:ind w:hanging="608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CDE9B4D" w14:textId="77777777" w:rsidR="004C7B4E" w:rsidRPr="0081008F" w:rsidRDefault="004C7B4E" w:rsidP="00A241AC">
            <w:pPr>
              <w:rPr>
                <w:lang w:val="en-US"/>
              </w:rPr>
            </w:pPr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22F8888E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 w:rsidRPr="0081008F">
              <w:rPr>
                <w:color w:val="000000"/>
                <w:spacing w:val="5"/>
              </w:rPr>
              <w:t xml:space="preserve">Магния сульфат 25% - 5 </w:t>
            </w:r>
            <w:proofErr w:type="spellStart"/>
            <w:r w:rsidRPr="0081008F">
              <w:rPr>
                <w:color w:val="000000"/>
                <w:spacing w:val="5"/>
              </w:rPr>
              <w:t>мл</w:t>
            </w:r>
            <w:proofErr w:type="gramStart"/>
            <w:r>
              <w:rPr>
                <w:color w:val="000000"/>
                <w:spacing w:val="5"/>
              </w:rPr>
              <w:t>,и</w:t>
            </w:r>
            <w:proofErr w:type="gramEnd"/>
            <w:r>
              <w:rPr>
                <w:color w:val="000000"/>
                <w:spacing w:val="5"/>
              </w:rPr>
              <w:t>ли</w:t>
            </w:r>
            <w:proofErr w:type="spellEnd"/>
          </w:p>
        </w:tc>
      </w:tr>
      <w:tr w:rsidR="004C7B4E" w:rsidRPr="0081008F" w14:paraId="38FED856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6D2B37DA" w14:textId="77777777" w:rsidR="004C7B4E" w:rsidRPr="0081008F" w:rsidRDefault="004C7B4E" w:rsidP="004C7B4E">
            <w:pPr>
              <w:pStyle w:val="a5"/>
              <w:numPr>
                <w:ilvl w:val="0"/>
                <w:numId w:val="7"/>
              </w:numPr>
              <w:ind w:hanging="608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E0A874E" w14:textId="77777777" w:rsidR="004C7B4E" w:rsidRPr="0081008F" w:rsidRDefault="004C7B4E" w:rsidP="00A241AC">
            <w:pPr>
              <w:rPr>
                <w:lang w:val="en-US"/>
              </w:rPr>
            </w:pPr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64F57E65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highlight w:val="yellow"/>
              </w:rPr>
            </w:pPr>
            <w:r w:rsidRPr="0081008F">
              <w:rPr>
                <w:color w:val="000000"/>
                <w:spacing w:val="5"/>
              </w:rPr>
              <w:t>**Клофелин (</w:t>
            </w:r>
            <w:proofErr w:type="spellStart"/>
            <w:r w:rsidRPr="0081008F">
              <w:rPr>
                <w:color w:val="000000"/>
                <w:spacing w:val="5"/>
              </w:rPr>
              <w:t>клонидин</w:t>
            </w:r>
            <w:proofErr w:type="spellEnd"/>
            <w:r w:rsidRPr="0081008F">
              <w:rPr>
                <w:color w:val="000000"/>
                <w:spacing w:val="5"/>
              </w:rPr>
              <w:t xml:space="preserve">) 0,1% - </w:t>
            </w:r>
            <w:r w:rsidRPr="0081008F">
              <w:rPr>
                <w:rFonts w:eastAsia="Calibri"/>
              </w:rPr>
              <w:t>1 мл</w:t>
            </w:r>
            <w:r>
              <w:rPr>
                <w:rFonts w:eastAsia="Calibri"/>
              </w:rPr>
              <w:t>, или</w:t>
            </w:r>
          </w:p>
        </w:tc>
      </w:tr>
      <w:tr w:rsidR="004C7B4E" w:rsidRPr="0081008F" w14:paraId="44BFFAD6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23BE2772" w14:textId="77777777" w:rsidR="004C7B4E" w:rsidRPr="0081008F" w:rsidRDefault="004C7B4E" w:rsidP="004C7B4E">
            <w:pPr>
              <w:pStyle w:val="a5"/>
              <w:numPr>
                <w:ilvl w:val="0"/>
                <w:numId w:val="7"/>
              </w:numPr>
              <w:ind w:hanging="608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0FC0FD6" w14:textId="77777777" w:rsidR="004C7B4E" w:rsidRPr="0081008F" w:rsidRDefault="004C7B4E" w:rsidP="00A241AC">
            <w:pPr>
              <w:rPr>
                <w:lang w:val="en-US"/>
              </w:rPr>
            </w:pPr>
            <w:r w:rsidRPr="0081008F">
              <w:t>Та</w:t>
            </w:r>
            <w:r w:rsidRPr="0081008F">
              <w:rPr>
                <w:lang w:val="en-US"/>
              </w:rPr>
              <w:t>b</w:t>
            </w:r>
            <w:r w:rsidRPr="0081008F">
              <w:t>.</w:t>
            </w:r>
          </w:p>
          <w:p w14:paraId="70F87342" w14:textId="77777777" w:rsidR="004C7B4E" w:rsidRPr="0081008F" w:rsidRDefault="004C7B4E" w:rsidP="00A241AC">
            <w:pPr>
              <w:rPr>
                <w:lang w:val="en-US"/>
              </w:rPr>
            </w:pPr>
            <w:r w:rsidRPr="0081008F">
              <w:rPr>
                <w:lang w:val="en-US"/>
              </w:rPr>
              <w:t>Aer</w:t>
            </w:r>
            <w:r w:rsidRPr="0081008F">
              <w:t>.</w:t>
            </w:r>
          </w:p>
        </w:tc>
        <w:tc>
          <w:tcPr>
            <w:tcW w:w="8504" w:type="dxa"/>
          </w:tcPr>
          <w:p w14:paraId="066AA81C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highlight w:val="yellow"/>
              </w:rPr>
            </w:pPr>
            <w:proofErr w:type="spellStart"/>
            <w:r w:rsidRPr="0081008F">
              <w:rPr>
                <w:rFonts w:eastAsia="Calibri"/>
              </w:rPr>
              <w:t>Глицерилтринитрат</w:t>
            </w:r>
            <w:proofErr w:type="spellEnd"/>
            <w:r w:rsidRPr="0081008F">
              <w:rPr>
                <w:rFonts w:eastAsia="Calibri"/>
              </w:rPr>
              <w:t xml:space="preserve"> (нитроглицерин) таблетки 0,0005, или </w:t>
            </w:r>
            <w:proofErr w:type="gramStart"/>
            <w:r w:rsidRPr="0081008F">
              <w:rPr>
                <w:rFonts w:eastAsia="Calibri"/>
              </w:rPr>
              <w:t>аэрозоль</w:t>
            </w:r>
            <w:proofErr w:type="gramEnd"/>
            <w:r w:rsidRPr="0081008F">
              <w:rPr>
                <w:rFonts w:eastAsia="Calibri"/>
              </w:rPr>
              <w:t xml:space="preserve"> дозированный для </w:t>
            </w:r>
            <w:proofErr w:type="spellStart"/>
            <w:r w:rsidRPr="0081008F">
              <w:rPr>
                <w:rFonts w:eastAsia="Calibri"/>
              </w:rPr>
              <w:t>сублингвального</w:t>
            </w:r>
            <w:proofErr w:type="spellEnd"/>
            <w:r w:rsidRPr="0081008F">
              <w:rPr>
                <w:rFonts w:eastAsia="Calibri"/>
              </w:rPr>
              <w:t xml:space="preserve"> применения (</w:t>
            </w:r>
            <w:proofErr w:type="spellStart"/>
            <w:r w:rsidRPr="0081008F">
              <w:rPr>
                <w:rFonts w:eastAsia="Calibri"/>
              </w:rPr>
              <w:t>нитроминт</w:t>
            </w:r>
            <w:proofErr w:type="spellEnd"/>
            <w:r w:rsidRPr="0081008F">
              <w:rPr>
                <w:rFonts w:eastAsia="Calibri"/>
              </w:rPr>
              <w:t>)</w:t>
            </w:r>
            <w:r>
              <w:rPr>
                <w:rFonts w:eastAsia="Calibri"/>
              </w:rPr>
              <w:t>.</w:t>
            </w:r>
            <w:r w:rsidRPr="0081008F">
              <w:rPr>
                <w:rFonts w:eastAsia="Calibri"/>
              </w:rPr>
              <w:t xml:space="preserve">      </w:t>
            </w:r>
          </w:p>
        </w:tc>
      </w:tr>
      <w:tr w:rsidR="004C7B4E" w:rsidRPr="0081008F" w14:paraId="603C7EF7" w14:textId="77777777" w:rsidTr="004C7B4E">
        <w:tc>
          <w:tcPr>
            <w:tcW w:w="10080" w:type="dxa"/>
            <w:gridSpan w:val="4"/>
          </w:tcPr>
          <w:p w14:paraId="1406B438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highlight w:val="yellow"/>
              </w:rPr>
            </w:pPr>
            <w:r w:rsidRPr="0081008F">
              <w:rPr>
                <w:b/>
                <w:spacing w:val="5"/>
              </w:rPr>
              <w:t>7. Гипогликемическая кома при сахарном диабете</w:t>
            </w:r>
          </w:p>
        </w:tc>
      </w:tr>
      <w:tr w:rsidR="004C7B4E" w:rsidRPr="0081008F" w14:paraId="312A38A4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0BDFB388" w14:textId="77777777" w:rsidR="004C7B4E" w:rsidRPr="0081008F" w:rsidRDefault="004C7B4E" w:rsidP="00A241AC">
            <w:r w:rsidRPr="0081008F">
              <w:t>1.</w:t>
            </w:r>
          </w:p>
        </w:tc>
        <w:tc>
          <w:tcPr>
            <w:tcW w:w="993" w:type="dxa"/>
          </w:tcPr>
          <w:p w14:paraId="1FF72E2B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68B2DF37" w14:textId="77777777" w:rsidR="004C7B4E" w:rsidRPr="0081008F" w:rsidRDefault="004C7B4E" w:rsidP="00A241AC">
            <w:pPr>
              <w:tabs>
                <w:tab w:val="left" w:pos="714"/>
              </w:tabs>
              <w:jc w:val="both"/>
              <w:rPr>
                <w:highlight w:val="yellow"/>
              </w:rPr>
            </w:pPr>
            <w:r w:rsidRPr="0081008F">
              <w:rPr>
                <w:spacing w:val="5"/>
              </w:rPr>
              <w:t>Глюкоза, раствор для инъекций 40% - 5 мл</w:t>
            </w:r>
          </w:p>
        </w:tc>
      </w:tr>
      <w:tr w:rsidR="004C7B4E" w:rsidRPr="0081008F" w14:paraId="75CD8700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3BCBC87D" w14:textId="77777777" w:rsidR="004C7B4E" w:rsidRPr="0081008F" w:rsidRDefault="004C7B4E" w:rsidP="00A241AC">
            <w:r>
              <w:t>2.</w:t>
            </w:r>
          </w:p>
        </w:tc>
        <w:tc>
          <w:tcPr>
            <w:tcW w:w="993" w:type="dxa"/>
          </w:tcPr>
          <w:p w14:paraId="13D7463E" w14:textId="77777777" w:rsidR="004C7B4E" w:rsidRPr="0081008F" w:rsidRDefault="004C7B4E" w:rsidP="00A241AC">
            <w:pPr>
              <w:rPr>
                <w:lang w:val="en-US"/>
              </w:rPr>
            </w:pPr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44AE8267" w14:textId="77777777" w:rsidR="004C7B4E" w:rsidRPr="0081008F" w:rsidRDefault="004C7B4E" w:rsidP="00A241AC">
            <w:pPr>
              <w:tabs>
                <w:tab w:val="left" w:pos="714"/>
              </w:tabs>
              <w:jc w:val="both"/>
              <w:rPr>
                <w:spacing w:val="5"/>
              </w:rPr>
            </w:pPr>
            <w:r w:rsidRPr="0081008F">
              <w:rPr>
                <w:spacing w:val="5"/>
              </w:rPr>
              <w:t xml:space="preserve">Глюкоза, раствор для инъекций </w:t>
            </w:r>
            <w:r>
              <w:rPr>
                <w:spacing w:val="5"/>
              </w:rPr>
              <w:t>5</w:t>
            </w:r>
            <w:r w:rsidRPr="0081008F">
              <w:rPr>
                <w:spacing w:val="5"/>
              </w:rPr>
              <w:t xml:space="preserve">% - </w:t>
            </w:r>
            <w:r>
              <w:rPr>
                <w:spacing w:val="5"/>
              </w:rPr>
              <w:t>200</w:t>
            </w:r>
            <w:r w:rsidRPr="0081008F">
              <w:rPr>
                <w:spacing w:val="5"/>
              </w:rPr>
              <w:t xml:space="preserve"> мл</w:t>
            </w:r>
          </w:p>
        </w:tc>
      </w:tr>
      <w:tr w:rsidR="004C7B4E" w:rsidRPr="0081008F" w14:paraId="5017043A" w14:textId="77777777" w:rsidTr="004C7B4E">
        <w:tc>
          <w:tcPr>
            <w:tcW w:w="10080" w:type="dxa"/>
            <w:gridSpan w:val="4"/>
          </w:tcPr>
          <w:p w14:paraId="68C1062E" w14:textId="77777777" w:rsidR="004C7B4E" w:rsidRPr="0081008F" w:rsidRDefault="004C7B4E" w:rsidP="00A241AC">
            <w:pPr>
              <w:jc w:val="both"/>
              <w:outlineLvl w:val="0"/>
              <w:rPr>
                <w:rFonts w:eastAsia="Calibri"/>
              </w:rPr>
            </w:pPr>
            <w:r w:rsidRPr="0081008F">
              <w:rPr>
                <w:b/>
                <w:spacing w:val="6"/>
              </w:rPr>
              <w:t>8. ОНМК</w:t>
            </w:r>
          </w:p>
        </w:tc>
      </w:tr>
      <w:tr w:rsidR="004C7B4E" w:rsidRPr="0081008F" w14:paraId="7AE20169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1E0A0608" w14:textId="77777777" w:rsidR="004C7B4E" w:rsidRPr="0081008F" w:rsidRDefault="004C7B4E" w:rsidP="004C7B4E">
            <w:pPr>
              <w:pStyle w:val="a5"/>
              <w:numPr>
                <w:ilvl w:val="0"/>
                <w:numId w:val="8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1961609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75D8026D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 w:rsidRPr="0081008F">
              <w:rPr>
                <w:color w:val="000000"/>
                <w:spacing w:val="5"/>
              </w:rPr>
              <w:t>**Клофелин (</w:t>
            </w:r>
            <w:proofErr w:type="spellStart"/>
            <w:r w:rsidRPr="0081008F">
              <w:rPr>
                <w:color w:val="000000"/>
                <w:spacing w:val="5"/>
              </w:rPr>
              <w:t>клонидин</w:t>
            </w:r>
            <w:proofErr w:type="spellEnd"/>
            <w:r w:rsidRPr="0081008F">
              <w:rPr>
                <w:color w:val="000000"/>
                <w:spacing w:val="5"/>
              </w:rPr>
              <w:t xml:space="preserve">) 0,1% - 1,0 </w:t>
            </w:r>
          </w:p>
        </w:tc>
      </w:tr>
      <w:tr w:rsidR="004C7B4E" w:rsidRPr="0081008F" w14:paraId="74382288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4B5D2197" w14:textId="77777777" w:rsidR="004C7B4E" w:rsidRPr="0081008F" w:rsidRDefault="004C7B4E" w:rsidP="004C7B4E">
            <w:pPr>
              <w:pStyle w:val="a5"/>
              <w:numPr>
                <w:ilvl w:val="0"/>
                <w:numId w:val="8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EDE6EDA" w14:textId="77777777" w:rsidR="004C7B4E" w:rsidRPr="0081008F" w:rsidRDefault="004C7B4E" w:rsidP="00A241AC">
            <w:r w:rsidRPr="0081008F">
              <w:t>Та</w:t>
            </w:r>
            <w:r w:rsidRPr="0081008F">
              <w:rPr>
                <w:lang w:val="en-US"/>
              </w:rPr>
              <w:t>b</w:t>
            </w:r>
            <w:r w:rsidRPr="0081008F">
              <w:t>.</w:t>
            </w:r>
          </w:p>
        </w:tc>
        <w:tc>
          <w:tcPr>
            <w:tcW w:w="8504" w:type="dxa"/>
          </w:tcPr>
          <w:p w14:paraId="464F8899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proofErr w:type="spellStart"/>
            <w:r w:rsidRPr="0081008F">
              <w:rPr>
                <w:color w:val="000000"/>
                <w:spacing w:val="5"/>
              </w:rPr>
              <w:t>Каптоприл</w:t>
            </w:r>
            <w:proofErr w:type="spellEnd"/>
            <w:r w:rsidRPr="0081008F">
              <w:rPr>
                <w:color w:val="000000"/>
                <w:spacing w:val="5"/>
              </w:rPr>
              <w:t xml:space="preserve"> 0,25 </w:t>
            </w:r>
          </w:p>
        </w:tc>
      </w:tr>
      <w:tr w:rsidR="004C7B4E" w:rsidRPr="0081008F" w14:paraId="49439A55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2891AA27" w14:textId="77777777" w:rsidR="004C7B4E" w:rsidRPr="0081008F" w:rsidRDefault="004C7B4E" w:rsidP="004C7B4E">
            <w:pPr>
              <w:pStyle w:val="a5"/>
              <w:numPr>
                <w:ilvl w:val="0"/>
                <w:numId w:val="8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7395FA0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6F166593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proofErr w:type="spellStart"/>
            <w:r w:rsidRPr="0081008F">
              <w:rPr>
                <w:color w:val="000000"/>
                <w:spacing w:val="5"/>
              </w:rPr>
              <w:t>Урапидил</w:t>
            </w:r>
            <w:proofErr w:type="spellEnd"/>
            <w:r w:rsidRPr="0081008F">
              <w:rPr>
                <w:color w:val="000000"/>
                <w:spacing w:val="5"/>
              </w:rPr>
              <w:t xml:space="preserve"> (</w:t>
            </w:r>
            <w:proofErr w:type="spellStart"/>
            <w:r>
              <w:rPr>
                <w:rFonts w:eastAsia="Calibri"/>
              </w:rPr>
              <w:t>тахибен</w:t>
            </w:r>
            <w:proofErr w:type="spellEnd"/>
            <w:r w:rsidRPr="0081008F">
              <w:rPr>
                <w:color w:val="000000"/>
                <w:spacing w:val="5"/>
              </w:rPr>
              <w:t xml:space="preserve">) 5 мг/мл- 5 мл </w:t>
            </w:r>
          </w:p>
        </w:tc>
      </w:tr>
      <w:tr w:rsidR="004C7B4E" w:rsidRPr="0081008F" w14:paraId="263CD15F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4184984E" w14:textId="77777777" w:rsidR="004C7B4E" w:rsidRPr="0081008F" w:rsidRDefault="004C7B4E" w:rsidP="004C7B4E">
            <w:pPr>
              <w:pStyle w:val="a5"/>
              <w:numPr>
                <w:ilvl w:val="0"/>
                <w:numId w:val="8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6D3B19E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5251C69A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 w:rsidRPr="0081008F">
              <w:rPr>
                <w:color w:val="000000"/>
                <w:spacing w:val="5"/>
              </w:rPr>
              <w:t xml:space="preserve">Магния сульфат 25% - 5,0 </w:t>
            </w:r>
          </w:p>
        </w:tc>
      </w:tr>
      <w:tr w:rsidR="004C7B4E" w:rsidRPr="0081008F" w14:paraId="70BCAC81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0638F1AC" w14:textId="77777777" w:rsidR="004C7B4E" w:rsidRPr="0081008F" w:rsidRDefault="004C7B4E" w:rsidP="004C7B4E">
            <w:pPr>
              <w:pStyle w:val="a5"/>
              <w:numPr>
                <w:ilvl w:val="0"/>
                <w:numId w:val="8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19C03E3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694E0257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 w:rsidRPr="0081008F">
              <w:rPr>
                <w:color w:val="000000"/>
                <w:spacing w:val="5"/>
              </w:rPr>
              <w:t xml:space="preserve">Эмоксипин 3% - 5,0 </w:t>
            </w:r>
          </w:p>
        </w:tc>
      </w:tr>
      <w:tr w:rsidR="004C7B4E" w:rsidRPr="0081008F" w14:paraId="477939D4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1132B618" w14:textId="77777777" w:rsidR="004C7B4E" w:rsidRPr="0081008F" w:rsidRDefault="004C7B4E" w:rsidP="004C7B4E">
            <w:pPr>
              <w:pStyle w:val="a5"/>
              <w:numPr>
                <w:ilvl w:val="0"/>
                <w:numId w:val="8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180797A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18C13775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 w:rsidRPr="0081008F">
              <w:rPr>
                <w:color w:val="000000"/>
                <w:spacing w:val="5"/>
              </w:rPr>
              <w:t xml:space="preserve">Метоклопрамид 0,5% - 2 мл </w:t>
            </w:r>
          </w:p>
        </w:tc>
      </w:tr>
      <w:tr w:rsidR="004C7B4E" w:rsidRPr="0081008F" w14:paraId="202926A4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10AC47F2" w14:textId="77777777" w:rsidR="004C7B4E" w:rsidRPr="0081008F" w:rsidRDefault="004C7B4E" w:rsidP="004C7B4E">
            <w:pPr>
              <w:pStyle w:val="a5"/>
              <w:numPr>
                <w:ilvl w:val="0"/>
                <w:numId w:val="8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C50BECB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00B44E36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 w:rsidRPr="0081008F">
              <w:rPr>
                <w:color w:val="000000"/>
                <w:spacing w:val="5"/>
              </w:rPr>
              <w:t xml:space="preserve">** </w:t>
            </w:r>
            <w:proofErr w:type="spellStart"/>
            <w:r w:rsidRPr="0081008F">
              <w:rPr>
                <w:color w:val="000000"/>
                <w:spacing w:val="5"/>
              </w:rPr>
              <w:t>Диазепам</w:t>
            </w:r>
            <w:proofErr w:type="spellEnd"/>
            <w:r w:rsidRPr="0081008F">
              <w:rPr>
                <w:color w:val="000000"/>
                <w:spacing w:val="5"/>
              </w:rPr>
              <w:t xml:space="preserve">, раствор для инъекций 0,5% - 2,0 </w:t>
            </w:r>
          </w:p>
        </w:tc>
      </w:tr>
      <w:tr w:rsidR="004C7B4E" w:rsidRPr="0081008F" w14:paraId="66F12AE6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65BC1DD2" w14:textId="77777777" w:rsidR="004C7B4E" w:rsidRPr="0081008F" w:rsidRDefault="004C7B4E" w:rsidP="004C7B4E">
            <w:pPr>
              <w:pStyle w:val="a5"/>
              <w:numPr>
                <w:ilvl w:val="0"/>
                <w:numId w:val="8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CD0E820" w14:textId="77777777" w:rsidR="004C7B4E" w:rsidRPr="0081008F" w:rsidRDefault="004C7B4E" w:rsidP="00A241AC">
            <w:r w:rsidRPr="0081008F">
              <w:t>Та</w:t>
            </w:r>
            <w:r w:rsidRPr="0081008F">
              <w:rPr>
                <w:lang w:val="en-US"/>
              </w:rPr>
              <w:t>b</w:t>
            </w:r>
            <w:r w:rsidRPr="0081008F">
              <w:t>.</w:t>
            </w:r>
          </w:p>
        </w:tc>
        <w:tc>
          <w:tcPr>
            <w:tcW w:w="8504" w:type="dxa"/>
          </w:tcPr>
          <w:p w14:paraId="75660C42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 w:rsidRPr="0081008F">
              <w:rPr>
                <w:color w:val="000000"/>
                <w:spacing w:val="5"/>
              </w:rPr>
              <w:t>Глицин табл. 0,1 №10</w:t>
            </w:r>
          </w:p>
        </w:tc>
      </w:tr>
      <w:tr w:rsidR="004C7B4E" w:rsidRPr="0081008F" w14:paraId="51B999A9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4D079B30" w14:textId="77777777" w:rsidR="004C7B4E" w:rsidRPr="0081008F" w:rsidRDefault="004C7B4E" w:rsidP="004C7B4E">
            <w:pPr>
              <w:pStyle w:val="a5"/>
              <w:numPr>
                <w:ilvl w:val="0"/>
                <w:numId w:val="8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7D94DEA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268EDCCE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proofErr w:type="spellStart"/>
            <w:r>
              <w:rPr>
                <w:color w:val="000000"/>
                <w:spacing w:val="5"/>
              </w:rPr>
              <w:t>Метамизол</w:t>
            </w:r>
            <w:proofErr w:type="spellEnd"/>
            <w:r>
              <w:rPr>
                <w:color w:val="000000"/>
                <w:spacing w:val="5"/>
              </w:rPr>
              <w:t xml:space="preserve"> натрия (а</w:t>
            </w:r>
            <w:r w:rsidRPr="0081008F">
              <w:rPr>
                <w:color w:val="000000"/>
                <w:spacing w:val="5"/>
              </w:rPr>
              <w:t>нальгин</w:t>
            </w:r>
            <w:r>
              <w:rPr>
                <w:color w:val="000000"/>
                <w:spacing w:val="5"/>
              </w:rPr>
              <w:t>)</w:t>
            </w:r>
            <w:r w:rsidRPr="0081008F">
              <w:rPr>
                <w:color w:val="000000"/>
                <w:spacing w:val="5"/>
              </w:rPr>
              <w:t xml:space="preserve">, раствор для инъекций 50%- 1,0 </w:t>
            </w:r>
          </w:p>
        </w:tc>
      </w:tr>
      <w:tr w:rsidR="004C7B4E" w:rsidRPr="0081008F" w14:paraId="5FE9AFC4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5848C587" w14:textId="77777777" w:rsidR="004C7B4E" w:rsidRPr="0081008F" w:rsidRDefault="004C7B4E" w:rsidP="004C7B4E">
            <w:pPr>
              <w:pStyle w:val="a5"/>
              <w:numPr>
                <w:ilvl w:val="0"/>
                <w:numId w:val="8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ACEC3C6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69398D2C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proofErr w:type="spellStart"/>
            <w:r w:rsidRPr="0081008F">
              <w:rPr>
                <w:rFonts w:eastAsia="Calibri"/>
              </w:rPr>
              <w:t>Допамин</w:t>
            </w:r>
            <w:proofErr w:type="spellEnd"/>
            <w:r w:rsidRPr="0081008F">
              <w:rPr>
                <w:rFonts w:eastAsia="Calibri"/>
              </w:rPr>
              <w:t xml:space="preserve">, раствор для инъекций 4% - 5,0 </w:t>
            </w:r>
          </w:p>
        </w:tc>
      </w:tr>
      <w:tr w:rsidR="004C7B4E" w:rsidRPr="0081008F" w14:paraId="27FDC054" w14:textId="77777777" w:rsidTr="004C7B4E">
        <w:tc>
          <w:tcPr>
            <w:tcW w:w="10080" w:type="dxa"/>
            <w:gridSpan w:val="4"/>
          </w:tcPr>
          <w:p w14:paraId="2308E9CA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 w:rsidRPr="0081008F">
              <w:rPr>
                <w:b/>
                <w:spacing w:val="5"/>
              </w:rPr>
              <w:t>9. Судорожный синдром, эпилептический статус</w:t>
            </w:r>
          </w:p>
        </w:tc>
      </w:tr>
      <w:tr w:rsidR="004C7B4E" w:rsidRPr="0081008F" w14:paraId="0368B10D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4CC8171A" w14:textId="77777777" w:rsidR="004C7B4E" w:rsidRPr="0081008F" w:rsidRDefault="004C7B4E" w:rsidP="004C7B4E">
            <w:pPr>
              <w:pStyle w:val="a5"/>
              <w:numPr>
                <w:ilvl w:val="0"/>
                <w:numId w:val="9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32B3050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1AE94E2C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 w:rsidRPr="0081008F">
              <w:rPr>
                <w:color w:val="000000"/>
                <w:spacing w:val="5"/>
              </w:rPr>
              <w:t>**</w:t>
            </w:r>
            <w:proofErr w:type="spellStart"/>
            <w:r w:rsidRPr="0081008F">
              <w:rPr>
                <w:color w:val="000000"/>
                <w:spacing w:val="5"/>
              </w:rPr>
              <w:t>Диазепам</w:t>
            </w:r>
            <w:proofErr w:type="spellEnd"/>
            <w:r w:rsidRPr="0081008F">
              <w:rPr>
                <w:color w:val="000000"/>
                <w:spacing w:val="5"/>
              </w:rPr>
              <w:t xml:space="preserve"> 0,5% - 2 мл </w:t>
            </w:r>
          </w:p>
        </w:tc>
      </w:tr>
      <w:tr w:rsidR="004C7B4E" w:rsidRPr="0081008F" w14:paraId="5E2596C9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625CE2A3" w14:textId="77777777" w:rsidR="004C7B4E" w:rsidRPr="0081008F" w:rsidRDefault="004C7B4E" w:rsidP="004C7B4E">
            <w:pPr>
              <w:pStyle w:val="a5"/>
              <w:numPr>
                <w:ilvl w:val="0"/>
                <w:numId w:val="9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06F79C8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6F9FBD14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 w:rsidRPr="0081008F">
              <w:rPr>
                <w:color w:val="000000"/>
                <w:spacing w:val="5"/>
              </w:rPr>
              <w:t xml:space="preserve">Магния сульфат 25% - 5 мл </w:t>
            </w:r>
          </w:p>
        </w:tc>
      </w:tr>
      <w:tr w:rsidR="004C7B4E" w:rsidRPr="0081008F" w14:paraId="15E0E5DD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631673DC" w14:textId="77777777" w:rsidR="004C7B4E" w:rsidRPr="0081008F" w:rsidRDefault="004C7B4E" w:rsidP="004C7B4E">
            <w:pPr>
              <w:pStyle w:val="a5"/>
              <w:numPr>
                <w:ilvl w:val="0"/>
                <w:numId w:val="9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F67ACC4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775BBFFB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 w:rsidRPr="0081008F">
              <w:rPr>
                <w:color w:val="000000"/>
                <w:spacing w:val="5"/>
              </w:rPr>
              <w:t xml:space="preserve">**Натрия </w:t>
            </w:r>
            <w:proofErr w:type="spellStart"/>
            <w:r w:rsidRPr="0081008F">
              <w:rPr>
                <w:color w:val="000000"/>
                <w:spacing w:val="5"/>
              </w:rPr>
              <w:t>оксибутират</w:t>
            </w:r>
            <w:proofErr w:type="spellEnd"/>
            <w:r w:rsidRPr="0081008F">
              <w:rPr>
                <w:color w:val="000000"/>
                <w:spacing w:val="5"/>
              </w:rPr>
              <w:t xml:space="preserve"> 20% - 10 мл </w:t>
            </w:r>
          </w:p>
        </w:tc>
      </w:tr>
      <w:tr w:rsidR="004C7B4E" w:rsidRPr="0081008F" w14:paraId="62EFF419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6FDF157E" w14:textId="77777777" w:rsidR="004C7B4E" w:rsidRPr="0081008F" w:rsidRDefault="004C7B4E" w:rsidP="004C7B4E">
            <w:pPr>
              <w:pStyle w:val="a5"/>
              <w:numPr>
                <w:ilvl w:val="0"/>
                <w:numId w:val="9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C48642E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603817A5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 w:rsidRPr="0081008F">
              <w:rPr>
                <w:color w:val="000000"/>
                <w:spacing w:val="5"/>
              </w:rPr>
              <w:t xml:space="preserve">Фуросемид 1 % - 2 мл </w:t>
            </w:r>
          </w:p>
        </w:tc>
      </w:tr>
      <w:tr w:rsidR="004C7B4E" w:rsidRPr="0081008F" w14:paraId="4C400E24" w14:textId="77777777" w:rsidTr="004C7B4E">
        <w:tc>
          <w:tcPr>
            <w:tcW w:w="10080" w:type="dxa"/>
            <w:gridSpan w:val="4"/>
          </w:tcPr>
          <w:p w14:paraId="2A745726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highlight w:val="yellow"/>
              </w:rPr>
            </w:pPr>
            <w:r w:rsidRPr="0081008F">
              <w:rPr>
                <w:b/>
                <w:spacing w:val="4"/>
              </w:rPr>
              <w:t>10. Бронхиальная астма, статус</w:t>
            </w:r>
          </w:p>
        </w:tc>
      </w:tr>
      <w:tr w:rsidR="004C7B4E" w:rsidRPr="0081008F" w14:paraId="57ED24BE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506B63E7" w14:textId="77777777" w:rsidR="004C7B4E" w:rsidRPr="0081008F" w:rsidRDefault="004C7B4E" w:rsidP="004C7B4E">
            <w:pPr>
              <w:pStyle w:val="a5"/>
              <w:numPr>
                <w:ilvl w:val="0"/>
                <w:numId w:val="10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2E4732E" w14:textId="77777777" w:rsidR="004C7B4E" w:rsidRPr="0081008F" w:rsidRDefault="004C7B4E" w:rsidP="00A241AC">
            <w:proofErr w:type="gramStart"/>
            <w:r w:rsidRPr="0081008F">
              <w:rPr>
                <w:lang w:val="en-US"/>
              </w:rPr>
              <w:t>Aer</w:t>
            </w:r>
            <w:r w:rsidRPr="0081008F">
              <w:t>.,</w:t>
            </w:r>
            <w:proofErr w:type="gramEnd"/>
            <w:r w:rsidRPr="0081008F">
              <w:t xml:space="preserve"> </w:t>
            </w:r>
            <w:r w:rsidRPr="0081008F">
              <w:rPr>
                <w:lang w:val="en-US"/>
              </w:rPr>
              <w:t>sir.</w:t>
            </w:r>
          </w:p>
        </w:tc>
        <w:tc>
          <w:tcPr>
            <w:tcW w:w="8504" w:type="dxa"/>
          </w:tcPr>
          <w:p w14:paraId="51237284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highlight w:val="yellow"/>
              </w:rPr>
            </w:pPr>
            <w:proofErr w:type="spellStart"/>
            <w:r w:rsidRPr="0081008F">
              <w:rPr>
                <w:rFonts w:eastAsia="Calibri"/>
              </w:rPr>
              <w:t>Сальбутамол</w:t>
            </w:r>
            <w:proofErr w:type="spellEnd"/>
            <w:r w:rsidRPr="0081008F">
              <w:rPr>
                <w:rFonts w:eastAsia="Calibri"/>
              </w:rPr>
              <w:t xml:space="preserve"> (дозированный ингалятор) 100 мкг/доза 400 доз - 1фл., или через </w:t>
            </w:r>
            <w:proofErr w:type="spellStart"/>
            <w:r w:rsidRPr="0081008F">
              <w:rPr>
                <w:rFonts w:eastAsia="Calibri"/>
              </w:rPr>
              <w:t>небулайзер</w:t>
            </w:r>
            <w:proofErr w:type="spellEnd"/>
            <w:r w:rsidRPr="0081008F">
              <w:rPr>
                <w:rFonts w:eastAsia="Calibri"/>
              </w:rPr>
              <w:t xml:space="preserve"> </w:t>
            </w:r>
            <w:proofErr w:type="spellStart"/>
            <w:r w:rsidRPr="0081008F">
              <w:rPr>
                <w:rFonts w:eastAsia="Calibri"/>
              </w:rPr>
              <w:t>Сальбутамол</w:t>
            </w:r>
            <w:proofErr w:type="spellEnd"/>
            <w:r w:rsidRPr="0081008F">
              <w:rPr>
                <w:rFonts w:eastAsia="Calibri"/>
              </w:rPr>
              <w:t xml:space="preserve"> сироп 0,4 мг/мл - 125мл </w:t>
            </w:r>
          </w:p>
        </w:tc>
      </w:tr>
      <w:tr w:rsidR="004C7B4E" w:rsidRPr="0081008F" w14:paraId="4EB1C24E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3FA7715A" w14:textId="77777777" w:rsidR="004C7B4E" w:rsidRPr="0081008F" w:rsidRDefault="004C7B4E" w:rsidP="004C7B4E">
            <w:pPr>
              <w:pStyle w:val="a5"/>
              <w:numPr>
                <w:ilvl w:val="0"/>
                <w:numId w:val="10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5B46BDB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459A6216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highlight w:val="yellow"/>
              </w:rPr>
            </w:pPr>
            <w:proofErr w:type="spellStart"/>
            <w:r w:rsidRPr="0081008F">
              <w:rPr>
                <w:color w:val="000000"/>
                <w:spacing w:val="5"/>
              </w:rPr>
              <w:t>Эпинефрин</w:t>
            </w:r>
            <w:proofErr w:type="spellEnd"/>
            <w:r w:rsidRPr="0081008F">
              <w:rPr>
                <w:color w:val="000000"/>
                <w:spacing w:val="5"/>
              </w:rPr>
              <w:t xml:space="preserve"> (</w:t>
            </w:r>
            <w:r w:rsidRPr="0081008F">
              <w:rPr>
                <w:lang w:eastAsia="zh-CN"/>
              </w:rPr>
              <w:t xml:space="preserve">адреналина </w:t>
            </w:r>
            <w:proofErr w:type="spellStart"/>
            <w:r w:rsidRPr="0081008F">
              <w:rPr>
                <w:lang w:eastAsia="zh-CN"/>
              </w:rPr>
              <w:t>тартрат</w:t>
            </w:r>
            <w:proofErr w:type="spellEnd"/>
            <w:r w:rsidRPr="0081008F">
              <w:rPr>
                <w:lang w:eastAsia="zh-CN"/>
              </w:rPr>
              <w:t>)</w:t>
            </w:r>
            <w:r w:rsidRPr="0081008F">
              <w:rPr>
                <w:color w:val="000000"/>
                <w:spacing w:val="5"/>
              </w:rPr>
              <w:t xml:space="preserve"> </w:t>
            </w:r>
            <w:r w:rsidRPr="0081008F">
              <w:rPr>
                <w:rFonts w:eastAsia="Calibri"/>
              </w:rPr>
              <w:t xml:space="preserve">0,18% </w:t>
            </w:r>
            <w:r w:rsidRPr="0081008F">
              <w:rPr>
                <w:color w:val="000000"/>
                <w:spacing w:val="5"/>
              </w:rPr>
              <w:t xml:space="preserve">- 1 мл </w:t>
            </w:r>
            <w:r w:rsidRPr="0081008F">
              <w:rPr>
                <w:rFonts w:eastAsia="Calibri"/>
                <w:i/>
                <w:iCs/>
              </w:rPr>
              <w:t>(</w:t>
            </w:r>
            <w:r w:rsidRPr="0081008F">
              <w:rPr>
                <w:i/>
                <w:iCs/>
                <w:lang w:eastAsia="zh-CN"/>
              </w:rPr>
              <w:t xml:space="preserve">1,82 мг/мл, что соответствует содержанию </w:t>
            </w:r>
            <w:r>
              <w:rPr>
                <w:i/>
                <w:iCs/>
                <w:lang w:eastAsia="zh-CN"/>
              </w:rPr>
              <w:t>адреналина</w:t>
            </w:r>
            <w:r w:rsidRPr="0081008F">
              <w:rPr>
                <w:i/>
                <w:iCs/>
                <w:lang w:eastAsia="zh-CN"/>
              </w:rPr>
              <w:t xml:space="preserve"> 1 мг/мл</w:t>
            </w:r>
            <w:r w:rsidRPr="0081008F">
              <w:rPr>
                <w:lang w:eastAsia="zh-CN"/>
              </w:rPr>
              <w:t xml:space="preserve">): </w:t>
            </w:r>
            <w:r w:rsidRPr="0081008F">
              <w:t xml:space="preserve">0,3-0,5 мг в разбавленном или неразбавленном виде </w:t>
            </w:r>
            <w:proofErr w:type="gramStart"/>
            <w:r w:rsidRPr="0081008F">
              <w:t>п</w:t>
            </w:r>
            <w:proofErr w:type="gramEnd"/>
            <w:r w:rsidRPr="0081008F">
              <w:t>/к, при необходимости повторные дозы можно вводить через каждые 20 мин (до 3 раз), или в/в по 0,1-0,25 мг в разбавленном в концентрации 0,1 мг/мл</w:t>
            </w:r>
          </w:p>
        </w:tc>
      </w:tr>
      <w:tr w:rsidR="004C7B4E" w:rsidRPr="0081008F" w14:paraId="1B7C61C6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1477FBC9" w14:textId="77777777" w:rsidR="004C7B4E" w:rsidRPr="0081008F" w:rsidRDefault="004C7B4E" w:rsidP="004C7B4E">
            <w:pPr>
              <w:pStyle w:val="a5"/>
              <w:numPr>
                <w:ilvl w:val="0"/>
                <w:numId w:val="10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A031281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42E9B974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highlight w:val="yellow"/>
              </w:rPr>
            </w:pPr>
            <w:r>
              <w:rPr>
                <w:color w:val="000000"/>
                <w:spacing w:val="5"/>
              </w:rPr>
              <w:t>Аминофиллин (э</w:t>
            </w:r>
            <w:r w:rsidRPr="0081008F">
              <w:rPr>
                <w:color w:val="000000"/>
                <w:spacing w:val="5"/>
              </w:rPr>
              <w:t>уфиллин</w:t>
            </w:r>
            <w:r>
              <w:rPr>
                <w:color w:val="000000"/>
                <w:spacing w:val="5"/>
              </w:rPr>
              <w:t>)</w:t>
            </w:r>
            <w:r w:rsidRPr="0081008F">
              <w:rPr>
                <w:color w:val="000000"/>
                <w:spacing w:val="5"/>
              </w:rPr>
              <w:t xml:space="preserve">, раствор для инъекций 2,4% - 5 мл </w:t>
            </w:r>
          </w:p>
        </w:tc>
      </w:tr>
      <w:tr w:rsidR="004C7B4E" w:rsidRPr="0081008F" w14:paraId="05B6C0B7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0DBF991D" w14:textId="77777777" w:rsidR="004C7B4E" w:rsidRPr="0081008F" w:rsidRDefault="004C7B4E" w:rsidP="004C7B4E">
            <w:pPr>
              <w:pStyle w:val="a5"/>
              <w:numPr>
                <w:ilvl w:val="0"/>
                <w:numId w:val="10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A619926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5D3CEF57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highlight w:val="yellow"/>
              </w:rPr>
            </w:pPr>
            <w:r w:rsidRPr="0081008F">
              <w:rPr>
                <w:color w:val="000000"/>
                <w:spacing w:val="5"/>
              </w:rPr>
              <w:t>Преднизолон 30 мг – 1 мл</w:t>
            </w:r>
          </w:p>
        </w:tc>
      </w:tr>
      <w:tr w:rsidR="004C7B4E" w:rsidRPr="0081008F" w14:paraId="13B8A168" w14:textId="77777777" w:rsidTr="004C7B4E">
        <w:tc>
          <w:tcPr>
            <w:tcW w:w="10080" w:type="dxa"/>
            <w:gridSpan w:val="4"/>
          </w:tcPr>
          <w:p w14:paraId="4F0BD35E" w14:textId="77777777" w:rsidR="004C7B4E" w:rsidRPr="0081008F" w:rsidRDefault="004C7B4E" w:rsidP="00A241AC">
            <w:pPr>
              <w:jc w:val="both"/>
              <w:rPr>
                <w:highlight w:val="yellow"/>
              </w:rPr>
            </w:pPr>
            <w:r w:rsidRPr="0081008F">
              <w:rPr>
                <w:rFonts w:eastAsia="Calibri"/>
                <w:b/>
              </w:rPr>
              <w:t>11. Анафилаксия</w:t>
            </w:r>
          </w:p>
        </w:tc>
      </w:tr>
      <w:tr w:rsidR="004C7B4E" w:rsidRPr="0081008F" w14:paraId="2E3C4E8A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2D14C79B" w14:textId="77777777" w:rsidR="004C7B4E" w:rsidRPr="0081008F" w:rsidRDefault="004C7B4E" w:rsidP="004C7B4E">
            <w:pPr>
              <w:pStyle w:val="a5"/>
              <w:numPr>
                <w:ilvl w:val="0"/>
                <w:numId w:val="11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13A6153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07B462BB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highlight w:val="yellow"/>
              </w:rPr>
            </w:pPr>
            <w:proofErr w:type="spellStart"/>
            <w:r w:rsidRPr="0081008F">
              <w:rPr>
                <w:rFonts w:eastAsia="Calibri"/>
              </w:rPr>
              <w:t>Эпинефрин</w:t>
            </w:r>
            <w:proofErr w:type="spellEnd"/>
            <w:r w:rsidRPr="0081008F">
              <w:rPr>
                <w:rFonts w:eastAsia="Calibri"/>
              </w:rPr>
              <w:t xml:space="preserve"> </w:t>
            </w:r>
            <w:r w:rsidRPr="0081008F">
              <w:rPr>
                <w:color w:val="000000"/>
                <w:spacing w:val="5"/>
              </w:rPr>
              <w:t>(</w:t>
            </w:r>
            <w:r w:rsidRPr="0081008F">
              <w:rPr>
                <w:lang w:eastAsia="zh-CN"/>
              </w:rPr>
              <w:t xml:space="preserve">адреналина </w:t>
            </w:r>
            <w:proofErr w:type="spellStart"/>
            <w:r w:rsidRPr="0081008F">
              <w:rPr>
                <w:lang w:eastAsia="zh-CN"/>
              </w:rPr>
              <w:t>тартрат</w:t>
            </w:r>
            <w:proofErr w:type="spellEnd"/>
            <w:r w:rsidRPr="0081008F">
              <w:rPr>
                <w:lang w:eastAsia="zh-CN"/>
              </w:rPr>
              <w:t>)</w:t>
            </w:r>
            <w:r w:rsidRPr="0081008F">
              <w:rPr>
                <w:color w:val="000000"/>
                <w:spacing w:val="5"/>
              </w:rPr>
              <w:t xml:space="preserve"> </w:t>
            </w:r>
            <w:r w:rsidRPr="0081008F">
              <w:rPr>
                <w:rFonts w:eastAsia="Calibri"/>
              </w:rPr>
              <w:t xml:space="preserve">0,18% </w:t>
            </w:r>
            <w:r w:rsidRPr="0081008F">
              <w:rPr>
                <w:color w:val="000000"/>
                <w:spacing w:val="5"/>
              </w:rPr>
              <w:t>- 1 мл</w:t>
            </w:r>
          </w:p>
        </w:tc>
      </w:tr>
      <w:tr w:rsidR="004C7B4E" w:rsidRPr="0081008F" w14:paraId="6FECF782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5A9DDD39" w14:textId="77777777" w:rsidR="004C7B4E" w:rsidRPr="0081008F" w:rsidRDefault="004C7B4E" w:rsidP="004C7B4E">
            <w:pPr>
              <w:pStyle w:val="a5"/>
              <w:numPr>
                <w:ilvl w:val="0"/>
                <w:numId w:val="11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53CAC6B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33AF8779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highlight w:val="yellow"/>
              </w:rPr>
            </w:pPr>
            <w:r w:rsidRPr="0081008F">
              <w:rPr>
                <w:rFonts w:eastAsia="Calibri"/>
              </w:rPr>
              <w:t xml:space="preserve">Преднизолон раствор для инъекций 30 мг – 1 мл  </w:t>
            </w:r>
          </w:p>
        </w:tc>
      </w:tr>
      <w:tr w:rsidR="004C7B4E" w:rsidRPr="0081008F" w14:paraId="5277039F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70E02C29" w14:textId="77777777" w:rsidR="004C7B4E" w:rsidRPr="0081008F" w:rsidRDefault="004C7B4E" w:rsidP="004C7B4E">
            <w:pPr>
              <w:pStyle w:val="a5"/>
              <w:numPr>
                <w:ilvl w:val="0"/>
                <w:numId w:val="11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30B1D80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3C779409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highlight w:val="yellow"/>
              </w:rPr>
            </w:pPr>
            <w:proofErr w:type="spellStart"/>
            <w:r w:rsidRPr="0081008F">
              <w:rPr>
                <w:rFonts w:eastAsia="Calibri"/>
              </w:rPr>
              <w:t>Хлоропирамин</w:t>
            </w:r>
            <w:proofErr w:type="spellEnd"/>
            <w:r w:rsidRPr="0081008F">
              <w:rPr>
                <w:rFonts w:eastAsia="Calibri"/>
              </w:rPr>
              <w:t xml:space="preserve"> 2% - 1,0, (или </w:t>
            </w:r>
            <w:proofErr w:type="spellStart"/>
            <w:r w:rsidRPr="0081008F">
              <w:rPr>
                <w:rFonts w:eastAsia="Calibri"/>
              </w:rPr>
              <w:t>клемастин</w:t>
            </w:r>
            <w:proofErr w:type="spellEnd"/>
            <w:r w:rsidRPr="0081008F">
              <w:rPr>
                <w:rFonts w:eastAsia="Calibri"/>
              </w:rPr>
              <w:t xml:space="preserve"> 0,1%-2,0, или </w:t>
            </w:r>
            <w:proofErr w:type="spellStart"/>
            <w:r w:rsidRPr="0081008F">
              <w:rPr>
                <w:rFonts w:eastAsia="Calibri"/>
              </w:rPr>
              <w:t>дифенгидрамин</w:t>
            </w:r>
            <w:proofErr w:type="spellEnd"/>
            <w:r w:rsidRPr="0081008F">
              <w:rPr>
                <w:rFonts w:eastAsia="Calibri"/>
              </w:rPr>
              <w:t xml:space="preserve"> 1% - 1,0)</w:t>
            </w:r>
          </w:p>
        </w:tc>
      </w:tr>
      <w:tr w:rsidR="004C7B4E" w:rsidRPr="0081008F" w14:paraId="354CCF2E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3AD2C93F" w14:textId="77777777" w:rsidR="004C7B4E" w:rsidRPr="0081008F" w:rsidRDefault="004C7B4E" w:rsidP="004C7B4E">
            <w:pPr>
              <w:pStyle w:val="a5"/>
              <w:numPr>
                <w:ilvl w:val="0"/>
                <w:numId w:val="11"/>
              </w:numPr>
              <w:ind w:left="4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37F5199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066A4103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highlight w:val="yellow"/>
              </w:rPr>
            </w:pPr>
            <w:proofErr w:type="spellStart"/>
            <w:r w:rsidRPr="0081008F">
              <w:rPr>
                <w:rFonts w:eastAsia="Calibri"/>
              </w:rPr>
              <w:t>Сальбутамол</w:t>
            </w:r>
            <w:proofErr w:type="spellEnd"/>
            <w:r w:rsidRPr="0081008F">
              <w:rPr>
                <w:rFonts w:eastAsia="Calibri"/>
              </w:rPr>
              <w:t xml:space="preserve"> (аэрозоль для ингаляций) 100 мкг/доза 400 доз -1 фл. (или фенотерола </w:t>
            </w:r>
            <w:proofErr w:type="spellStart"/>
            <w:r w:rsidRPr="0081008F">
              <w:rPr>
                <w:rFonts w:eastAsia="Calibri"/>
              </w:rPr>
              <w:t>гидробромид</w:t>
            </w:r>
            <w:proofErr w:type="spellEnd"/>
            <w:r w:rsidRPr="0081008F">
              <w:rPr>
                <w:rFonts w:eastAsia="Calibri"/>
              </w:rPr>
              <w:t xml:space="preserve"> р-р для ингаляций 1 мг/мл: 20 мл фл. через </w:t>
            </w:r>
            <w:proofErr w:type="spellStart"/>
            <w:r w:rsidRPr="0081008F">
              <w:rPr>
                <w:rFonts w:eastAsia="Calibri"/>
              </w:rPr>
              <w:t>небулайзер</w:t>
            </w:r>
            <w:proofErr w:type="spellEnd"/>
            <w:r w:rsidRPr="0081008F">
              <w:rPr>
                <w:rFonts w:eastAsia="Calibri"/>
              </w:rPr>
              <w:t>)</w:t>
            </w:r>
          </w:p>
        </w:tc>
      </w:tr>
      <w:tr w:rsidR="004C7B4E" w:rsidRPr="0081008F" w14:paraId="5E4D43C6" w14:textId="77777777" w:rsidTr="004C7B4E">
        <w:trPr>
          <w:gridAfter w:val="1"/>
          <w:wAfter w:w="16" w:type="dxa"/>
        </w:trPr>
        <w:tc>
          <w:tcPr>
            <w:tcW w:w="10064" w:type="dxa"/>
            <w:gridSpan w:val="3"/>
          </w:tcPr>
          <w:p w14:paraId="5EB4EF4D" w14:textId="77777777" w:rsidR="004C7B4E" w:rsidRPr="00C73123" w:rsidRDefault="004C7B4E" w:rsidP="004C7B4E">
            <w:pPr>
              <w:pStyle w:val="a5"/>
              <w:numPr>
                <w:ilvl w:val="0"/>
                <w:numId w:val="14"/>
              </w:numPr>
              <w:tabs>
                <w:tab w:val="left" w:pos="714"/>
              </w:tabs>
              <w:ind w:left="461" w:hanging="425"/>
              <w:contextualSpacing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73123">
              <w:rPr>
                <w:rFonts w:eastAsia="Calibri"/>
                <w:b/>
                <w:bCs/>
                <w:sz w:val="24"/>
                <w:szCs w:val="24"/>
              </w:rPr>
              <w:t>Повышение температуры</w:t>
            </w:r>
          </w:p>
        </w:tc>
      </w:tr>
      <w:tr w:rsidR="004C7B4E" w:rsidRPr="0081008F" w14:paraId="6B1D4958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552DE4DC" w14:textId="77777777" w:rsidR="004C7B4E" w:rsidRPr="0081008F" w:rsidRDefault="004C7B4E" w:rsidP="004C7B4E">
            <w:pPr>
              <w:pStyle w:val="a5"/>
              <w:numPr>
                <w:ilvl w:val="0"/>
                <w:numId w:val="13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CB1B545" w14:textId="77777777" w:rsidR="004C7B4E" w:rsidRPr="0081008F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288400BE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proofErr w:type="spellStart"/>
            <w:r>
              <w:rPr>
                <w:color w:val="000000"/>
                <w:spacing w:val="5"/>
              </w:rPr>
              <w:t>Метамизол</w:t>
            </w:r>
            <w:proofErr w:type="spellEnd"/>
            <w:r>
              <w:rPr>
                <w:color w:val="000000"/>
                <w:spacing w:val="5"/>
              </w:rPr>
              <w:t xml:space="preserve"> натрия (а</w:t>
            </w:r>
            <w:r w:rsidRPr="0081008F">
              <w:rPr>
                <w:color w:val="000000"/>
                <w:spacing w:val="5"/>
              </w:rPr>
              <w:t>нальгин</w:t>
            </w:r>
            <w:r>
              <w:rPr>
                <w:color w:val="000000"/>
                <w:spacing w:val="5"/>
              </w:rPr>
              <w:t>)</w:t>
            </w:r>
            <w:r w:rsidRPr="0081008F">
              <w:rPr>
                <w:color w:val="000000"/>
                <w:spacing w:val="5"/>
              </w:rPr>
              <w:t xml:space="preserve">, раствор для инъекций 50%- 1,0 </w:t>
            </w:r>
          </w:p>
        </w:tc>
      </w:tr>
      <w:tr w:rsidR="004C7B4E" w:rsidRPr="0081008F" w14:paraId="06377228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5D93AA61" w14:textId="77777777" w:rsidR="004C7B4E" w:rsidRPr="0081008F" w:rsidRDefault="004C7B4E" w:rsidP="004C7B4E">
            <w:pPr>
              <w:pStyle w:val="a5"/>
              <w:numPr>
                <w:ilvl w:val="0"/>
                <w:numId w:val="12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4FC3D5C" w14:textId="77777777" w:rsidR="004C7B4E" w:rsidRPr="00344AFA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5BCA9809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Дротаверин</w:t>
            </w:r>
            <w:proofErr w:type="spellEnd"/>
            <w:r>
              <w:rPr>
                <w:rFonts w:eastAsia="Calibri"/>
              </w:rPr>
              <w:t xml:space="preserve"> 2% - 2 мл, или папаверин 2% - 2 мл, или</w:t>
            </w:r>
          </w:p>
        </w:tc>
      </w:tr>
      <w:tr w:rsidR="004C7B4E" w:rsidRPr="0081008F" w14:paraId="003A193F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182316B1" w14:textId="77777777" w:rsidR="004C7B4E" w:rsidRPr="0081008F" w:rsidRDefault="004C7B4E" w:rsidP="004C7B4E">
            <w:pPr>
              <w:pStyle w:val="a5"/>
              <w:numPr>
                <w:ilvl w:val="0"/>
                <w:numId w:val="12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52A3395" w14:textId="77777777" w:rsidR="004C7B4E" w:rsidRPr="0081008F" w:rsidRDefault="004C7B4E" w:rsidP="00A241AC">
            <w:pPr>
              <w:rPr>
                <w:lang w:val="en-US"/>
              </w:rPr>
            </w:pPr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0F09A636" w14:textId="77777777" w:rsidR="004C7B4E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Кеторолак </w:t>
            </w:r>
            <w:r w:rsidRPr="0081008F">
              <w:rPr>
                <w:color w:val="000000"/>
                <w:spacing w:val="5"/>
              </w:rPr>
              <w:t xml:space="preserve">раствор для </w:t>
            </w:r>
            <w:r>
              <w:rPr>
                <w:color w:val="000000"/>
                <w:spacing w:val="5"/>
              </w:rPr>
              <w:t xml:space="preserve">внутримышечных </w:t>
            </w:r>
            <w:r w:rsidRPr="0081008F">
              <w:rPr>
                <w:color w:val="000000"/>
                <w:spacing w:val="5"/>
              </w:rPr>
              <w:t>инъекций</w:t>
            </w:r>
            <w:r>
              <w:rPr>
                <w:rFonts w:eastAsia="Calibri"/>
              </w:rPr>
              <w:t xml:space="preserve"> 30 мг/мл – 1,0 </w:t>
            </w:r>
          </w:p>
        </w:tc>
      </w:tr>
      <w:tr w:rsidR="004C7B4E" w:rsidRPr="00763316" w14:paraId="756DCC7F" w14:textId="77777777" w:rsidTr="004C7B4E">
        <w:trPr>
          <w:gridAfter w:val="1"/>
          <w:wAfter w:w="16" w:type="dxa"/>
        </w:trPr>
        <w:tc>
          <w:tcPr>
            <w:tcW w:w="10064" w:type="dxa"/>
            <w:gridSpan w:val="3"/>
          </w:tcPr>
          <w:p w14:paraId="4FE73F22" w14:textId="77777777" w:rsidR="004C7B4E" w:rsidRPr="00763316" w:rsidRDefault="004C7B4E" w:rsidP="004C7B4E">
            <w:pPr>
              <w:pStyle w:val="a5"/>
              <w:numPr>
                <w:ilvl w:val="0"/>
                <w:numId w:val="14"/>
              </w:numPr>
              <w:tabs>
                <w:tab w:val="left" w:pos="714"/>
              </w:tabs>
              <w:ind w:left="461" w:hanging="425"/>
              <w:contextualSpacing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763316">
              <w:rPr>
                <w:rFonts w:eastAsia="Calibri"/>
                <w:b/>
                <w:bCs/>
                <w:sz w:val="24"/>
                <w:szCs w:val="24"/>
              </w:rPr>
              <w:t>Болевой синдром</w:t>
            </w:r>
          </w:p>
        </w:tc>
      </w:tr>
      <w:tr w:rsidR="004C7B4E" w:rsidRPr="0081008F" w14:paraId="5B4D769C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104B27DD" w14:textId="77777777" w:rsidR="004C7B4E" w:rsidRPr="0081008F" w:rsidRDefault="004C7B4E" w:rsidP="004C7B4E">
            <w:pPr>
              <w:pStyle w:val="a5"/>
              <w:numPr>
                <w:ilvl w:val="0"/>
                <w:numId w:val="15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E45095A" w14:textId="77777777" w:rsidR="004C7B4E" w:rsidRPr="00344AFA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298480C9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proofErr w:type="spellStart"/>
            <w:r>
              <w:rPr>
                <w:color w:val="000000"/>
                <w:spacing w:val="5"/>
              </w:rPr>
              <w:t>Метамизол</w:t>
            </w:r>
            <w:proofErr w:type="spellEnd"/>
            <w:r>
              <w:rPr>
                <w:color w:val="000000"/>
                <w:spacing w:val="5"/>
              </w:rPr>
              <w:t xml:space="preserve"> натрия (а</w:t>
            </w:r>
            <w:r w:rsidRPr="0081008F">
              <w:rPr>
                <w:color w:val="000000"/>
                <w:spacing w:val="5"/>
              </w:rPr>
              <w:t>нальгин</w:t>
            </w:r>
            <w:r>
              <w:rPr>
                <w:color w:val="000000"/>
                <w:spacing w:val="5"/>
              </w:rPr>
              <w:t>)</w:t>
            </w:r>
            <w:r w:rsidRPr="0081008F">
              <w:rPr>
                <w:color w:val="000000"/>
                <w:spacing w:val="5"/>
              </w:rPr>
              <w:t xml:space="preserve">, раствор для инъекций 50%- 1,0 </w:t>
            </w:r>
          </w:p>
        </w:tc>
      </w:tr>
      <w:tr w:rsidR="004C7B4E" w:rsidRPr="0081008F" w14:paraId="38DB413D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45CC2579" w14:textId="77777777" w:rsidR="004C7B4E" w:rsidRPr="0081008F" w:rsidRDefault="004C7B4E" w:rsidP="004C7B4E">
            <w:pPr>
              <w:pStyle w:val="a5"/>
              <w:numPr>
                <w:ilvl w:val="0"/>
                <w:numId w:val="16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3C674E3" w14:textId="77777777" w:rsidR="004C7B4E" w:rsidRPr="00344AFA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2F7F11D1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Кеторолак </w:t>
            </w:r>
            <w:r w:rsidRPr="0081008F">
              <w:rPr>
                <w:color w:val="000000"/>
                <w:spacing w:val="5"/>
              </w:rPr>
              <w:t xml:space="preserve">раствор для </w:t>
            </w:r>
            <w:r>
              <w:rPr>
                <w:color w:val="000000"/>
                <w:spacing w:val="5"/>
              </w:rPr>
              <w:t xml:space="preserve">внутримышечных </w:t>
            </w:r>
            <w:r w:rsidRPr="0081008F">
              <w:rPr>
                <w:color w:val="000000"/>
                <w:spacing w:val="5"/>
              </w:rPr>
              <w:t>инъекций</w:t>
            </w:r>
            <w:r>
              <w:rPr>
                <w:rFonts w:eastAsia="Calibri"/>
              </w:rPr>
              <w:t xml:space="preserve"> 30 мг/мл – 1,0 </w:t>
            </w:r>
          </w:p>
        </w:tc>
      </w:tr>
      <w:tr w:rsidR="004C7B4E" w:rsidRPr="0081008F" w14:paraId="055678DA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4E62917C" w14:textId="77777777" w:rsidR="004C7B4E" w:rsidRPr="0081008F" w:rsidRDefault="004C7B4E" w:rsidP="004C7B4E">
            <w:pPr>
              <w:pStyle w:val="a5"/>
              <w:numPr>
                <w:ilvl w:val="0"/>
                <w:numId w:val="16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6741119" w14:textId="77777777" w:rsidR="004C7B4E" w:rsidRPr="0081008F" w:rsidRDefault="004C7B4E" w:rsidP="00A241AC">
            <w:pPr>
              <w:rPr>
                <w:lang w:val="en-US"/>
              </w:rPr>
            </w:pPr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1DC0B7C3" w14:textId="77777777" w:rsidR="004C7B4E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 w:rsidRPr="0081008F">
              <w:rPr>
                <w:color w:val="000000"/>
                <w:spacing w:val="5"/>
              </w:rPr>
              <w:t>**</w:t>
            </w:r>
            <w:proofErr w:type="spellStart"/>
            <w:r w:rsidRPr="0081008F">
              <w:rPr>
                <w:color w:val="000000"/>
                <w:spacing w:val="5"/>
              </w:rPr>
              <w:t>Диазепам</w:t>
            </w:r>
            <w:proofErr w:type="spellEnd"/>
            <w:r w:rsidRPr="0081008F">
              <w:rPr>
                <w:color w:val="000000"/>
                <w:spacing w:val="5"/>
              </w:rPr>
              <w:t xml:space="preserve"> 0,5% - 2 мл</w:t>
            </w:r>
            <w:r>
              <w:t xml:space="preserve"> </w:t>
            </w:r>
            <w:r w:rsidRPr="00682153">
              <w:t>при возбуждении и судорогах</w:t>
            </w:r>
          </w:p>
        </w:tc>
      </w:tr>
      <w:tr w:rsidR="004C7B4E" w:rsidRPr="00763316" w14:paraId="47BE42E3" w14:textId="77777777" w:rsidTr="004C7B4E">
        <w:trPr>
          <w:gridAfter w:val="1"/>
          <w:wAfter w:w="16" w:type="dxa"/>
        </w:trPr>
        <w:tc>
          <w:tcPr>
            <w:tcW w:w="10064" w:type="dxa"/>
            <w:gridSpan w:val="3"/>
          </w:tcPr>
          <w:p w14:paraId="616701D5" w14:textId="77777777" w:rsidR="004C7B4E" w:rsidRPr="00763316" w:rsidRDefault="004C7B4E" w:rsidP="004C7B4E">
            <w:pPr>
              <w:pStyle w:val="a5"/>
              <w:numPr>
                <w:ilvl w:val="0"/>
                <w:numId w:val="14"/>
              </w:numPr>
              <w:tabs>
                <w:tab w:val="left" w:pos="714"/>
              </w:tabs>
              <w:ind w:left="461"/>
              <w:contextualSpacing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763316">
              <w:rPr>
                <w:rFonts w:eastAsia="Calibri"/>
                <w:b/>
                <w:bCs/>
                <w:sz w:val="24"/>
                <w:szCs w:val="24"/>
              </w:rPr>
              <w:t>Тошнота, рвота</w:t>
            </w:r>
          </w:p>
        </w:tc>
      </w:tr>
      <w:tr w:rsidR="004C7B4E" w:rsidRPr="0081008F" w14:paraId="1F41934D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6918D7A1" w14:textId="77777777" w:rsidR="004C7B4E" w:rsidRPr="0081008F" w:rsidRDefault="004C7B4E" w:rsidP="004C7B4E">
            <w:pPr>
              <w:pStyle w:val="a5"/>
              <w:numPr>
                <w:ilvl w:val="0"/>
                <w:numId w:val="15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9151B2B" w14:textId="77777777" w:rsidR="004C7B4E" w:rsidRPr="00344AFA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39C03F1A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Метоклопрамид 5 мг/мл – 2 мл</w:t>
            </w:r>
          </w:p>
        </w:tc>
      </w:tr>
      <w:tr w:rsidR="004C7B4E" w:rsidRPr="00763316" w14:paraId="2FA1230F" w14:textId="77777777" w:rsidTr="004C7B4E">
        <w:trPr>
          <w:gridAfter w:val="1"/>
          <w:wAfter w:w="16" w:type="dxa"/>
        </w:trPr>
        <w:tc>
          <w:tcPr>
            <w:tcW w:w="10064" w:type="dxa"/>
            <w:gridSpan w:val="3"/>
          </w:tcPr>
          <w:p w14:paraId="31BCB60F" w14:textId="77777777" w:rsidR="004C7B4E" w:rsidRPr="00763316" w:rsidRDefault="004C7B4E" w:rsidP="004C7B4E">
            <w:pPr>
              <w:pStyle w:val="a5"/>
              <w:numPr>
                <w:ilvl w:val="0"/>
                <w:numId w:val="14"/>
              </w:numPr>
              <w:tabs>
                <w:tab w:val="left" w:pos="714"/>
              </w:tabs>
              <w:ind w:left="461"/>
              <w:contextualSpacing w:val="0"/>
              <w:rPr>
                <w:rFonts w:eastAsia="Calibri"/>
                <w:b/>
                <w:bCs/>
                <w:sz w:val="24"/>
                <w:szCs w:val="24"/>
              </w:rPr>
            </w:pPr>
            <w:r w:rsidRPr="00763316">
              <w:rPr>
                <w:rFonts w:eastAsia="Calibri"/>
                <w:b/>
                <w:bCs/>
                <w:sz w:val="24"/>
                <w:szCs w:val="24"/>
              </w:rPr>
              <w:t>Почечная колика</w:t>
            </w:r>
          </w:p>
        </w:tc>
      </w:tr>
      <w:tr w:rsidR="004C7B4E" w:rsidRPr="0081008F" w14:paraId="60CE127B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53CAC679" w14:textId="77777777" w:rsidR="004C7B4E" w:rsidRPr="0081008F" w:rsidRDefault="004C7B4E" w:rsidP="004C7B4E">
            <w:pPr>
              <w:pStyle w:val="a5"/>
              <w:numPr>
                <w:ilvl w:val="0"/>
                <w:numId w:val="17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52CE980" w14:textId="77777777" w:rsidR="004C7B4E" w:rsidRPr="00344AFA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4706894C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proofErr w:type="spellStart"/>
            <w:r>
              <w:rPr>
                <w:color w:val="000000"/>
                <w:spacing w:val="5"/>
              </w:rPr>
              <w:t>Метамизол</w:t>
            </w:r>
            <w:proofErr w:type="spellEnd"/>
            <w:r>
              <w:rPr>
                <w:color w:val="000000"/>
                <w:spacing w:val="5"/>
              </w:rPr>
              <w:t xml:space="preserve"> натрия (а</w:t>
            </w:r>
            <w:r w:rsidRPr="0081008F">
              <w:rPr>
                <w:color w:val="000000"/>
                <w:spacing w:val="5"/>
              </w:rPr>
              <w:t>нальгин</w:t>
            </w:r>
            <w:r>
              <w:rPr>
                <w:color w:val="000000"/>
                <w:spacing w:val="5"/>
              </w:rPr>
              <w:t>)</w:t>
            </w:r>
            <w:r w:rsidRPr="0081008F">
              <w:rPr>
                <w:color w:val="000000"/>
                <w:spacing w:val="5"/>
              </w:rPr>
              <w:t xml:space="preserve">, раствор для инъекций 50%- 1,0 </w:t>
            </w:r>
          </w:p>
        </w:tc>
      </w:tr>
      <w:tr w:rsidR="004C7B4E" w:rsidRPr="0081008F" w14:paraId="65D49C8C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5CA7EBC6" w14:textId="77777777" w:rsidR="004C7B4E" w:rsidRPr="0081008F" w:rsidRDefault="004C7B4E" w:rsidP="004C7B4E">
            <w:pPr>
              <w:pStyle w:val="a5"/>
              <w:numPr>
                <w:ilvl w:val="0"/>
                <w:numId w:val="18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10CE4C5" w14:textId="77777777" w:rsidR="004C7B4E" w:rsidRPr="00344AFA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56B12B3D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Дротаверин</w:t>
            </w:r>
            <w:proofErr w:type="spellEnd"/>
            <w:r>
              <w:rPr>
                <w:rFonts w:eastAsia="Calibri"/>
              </w:rPr>
              <w:t xml:space="preserve"> 2% - 2 мл, или папаверин 2% - 2 мл.</w:t>
            </w:r>
          </w:p>
        </w:tc>
      </w:tr>
      <w:tr w:rsidR="004C7B4E" w:rsidRPr="0081008F" w14:paraId="464E6F7C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28869B73" w14:textId="77777777" w:rsidR="004C7B4E" w:rsidRPr="0081008F" w:rsidRDefault="004C7B4E" w:rsidP="004C7B4E">
            <w:pPr>
              <w:pStyle w:val="a5"/>
              <w:numPr>
                <w:ilvl w:val="0"/>
                <w:numId w:val="18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F065687" w14:textId="77777777" w:rsidR="004C7B4E" w:rsidRPr="0081008F" w:rsidRDefault="004C7B4E" w:rsidP="00A241AC">
            <w:pPr>
              <w:rPr>
                <w:lang w:val="en-US"/>
              </w:rPr>
            </w:pPr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41326B62" w14:textId="77777777" w:rsidR="004C7B4E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 w:rsidRPr="00F967BE">
              <w:t>При отсутствии эффекта - атропин 0,1%– 0,5 мл п/к</w:t>
            </w:r>
          </w:p>
        </w:tc>
      </w:tr>
      <w:tr w:rsidR="004C7B4E" w:rsidRPr="0081008F" w14:paraId="0BA9DC53" w14:textId="77777777" w:rsidTr="004C7B4E">
        <w:trPr>
          <w:gridAfter w:val="1"/>
          <w:wAfter w:w="16" w:type="dxa"/>
        </w:trPr>
        <w:tc>
          <w:tcPr>
            <w:tcW w:w="10064" w:type="dxa"/>
            <w:gridSpan w:val="3"/>
            <w:shd w:val="clear" w:color="auto" w:fill="auto"/>
          </w:tcPr>
          <w:p w14:paraId="4A17BC91" w14:textId="77777777" w:rsidR="004C7B4E" w:rsidRPr="00B202BE" w:rsidRDefault="004C7B4E" w:rsidP="00A241AC">
            <w:pPr>
              <w:tabs>
                <w:tab w:val="left" w:pos="714"/>
              </w:tabs>
              <w:ind w:left="101"/>
              <w:jc w:val="both"/>
              <w:rPr>
                <w:rFonts w:eastAsia="Calibri"/>
                <w:b/>
                <w:bCs/>
                <w:highlight w:val="yellow"/>
              </w:rPr>
            </w:pPr>
            <w:r>
              <w:rPr>
                <w:rFonts w:eastAsia="Calibri"/>
                <w:b/>
                <w:bCs/>
              </w:rPr>
              <w:t xml:space="preserve">16. </w:t>
            </w:r>
            <w:r w:rsidRPr="00B202BE">
              <w:rPr>
                <w:rFonts w:eastAsia="Calibri"/>
                <w:b/>
                <w:bCs/>
              </w:rPr>
              <w:t>Кровотечение из ЖКТ</w:t>
            </w:r>
          </w:p>
        </w:tc>
      </w:tr>
      <w:tr w:rsidR="004C7B4E" w:rsidRPr="0081008F" w14:paraId="3EAA99CD" w14:textId="77777777" w:rsidTr="004C7B4E">
        <w:trPr>
          <w:gridAfter w:val="1"/>
          <w:wAfter w:w="16" w:type="dxa"/>
        </w:trPr>
        <w:tc>
          <w:tcPr>
            <w:tcW w:w="567" w:type="dxa"/>
          </w:tcPr>
          <w:p w14:paraId="0E7600DF" w14:textId="77777777" w:rsidR="004C7B4E" w:rsidRPr="0081008F" w:rsidRDefault="004C7B4E" w:rsidP="004C7B4E">
            <w:pPr>
              <w:pStyle w:val="a5"/>
              <w:numPr>
                <w:ilvl w:val="0"/>
                <w:numId w:val="19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00C1EA3" w14:textId="77777777" w:rsidR="004C7B4E" w:rsidRPr="00344AFA" w:rsidRDefault="004C7B4E" w:rsidP="00A241AC">
            <w:r w:rsidRPr="0081008F">
              <w:rPr>
                <w:lang w:val="en-US"/>
              </w:rPr>
              <w:t>Sol</w:t>
            </w:r>
            <w:r w:rsidRPr="0081008F">
              <w:t>.</w:t>
            </w:r>
          </w:p>
        </w:tc>
        <w:tc>
          <w:tcPr>
            <w:tcW w:w="8504" w:type="dxa"/>
          </w:tcPr>
          <w:p w14:paraId="4C0032D3" w14:textId="77777777" w:rsidR="004C7B4E" w:rsidRPr="0081008F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Аминокапроновая кислота раствор для </w:t>
            </w:r>
            <w:proofErr w:type="spellStart"/>
            <w:r>
              <w:rPr>
                <w:rFonts w:eastAsia="Calibri"/>
              </w:rPr>
              <w:t>инфузий</w:t>
            </w:r>
            <w:proofErr w:type="spellEnd"/>
            <w:r>
              <w:rPr>
                <w:rFonts w:eastAsia="Calibri"/>
              </w:rPr>
              <w:t xml:space="preserve"> 5% - 250 мл </w:t>
            </w:r>
          </w:p>
        </w:tc>
      </w:tr>
    </w:tbl>
    <w:p w14:paraId="31DB1C73" w14:textId="77777777" w:rsidR="004C7B4E" w:rsidRPr="005324B0" w:rsidRDefault="004C7B4E" w:rsidP="004C7B4E">
      <w:pPr>
        <w:tabs>
          <w:tab w:val="left" w:pos="315"/>
        </w:tabs>
        <w:jc w:val="both"/>
        <w:outlineLvl w:val="1"/>
        <w:rPr>
          <w:b/>
          <w:spacing w:val="5"/>
          <w:sz w:val="12"/>
          <w:szCs w:val="22"/>
        </w:rPr>
      </w:pPr>
    </w:p>
    <w:p w14:paraId="3DDF2C7D" w14:textId="77777777" w:rsidR="004C7B4E" w:rsidRPr="006A6875" w:rsidRDefault="004C7B4E" w:rsidP="004C7B4E">
      <w:pPr>
        <w:widowControl w:val="0"/>
        <w:jc w:val="center"/>
        <w:rPr>
          <w:rFonts w:eastAsia="Calibri"/>
          <w:b/>
        </w:rPr>
      </w:pPr>
    </w:p>
    <w:tbl>
      <w:tblPr>
        <w:tblStyle w:val="a4"/>
        <w:tblW w:w="100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244"/>
      </w:tblGrid>
      <w:tr w:rsidR="004C7B4E" w14:paraId="51F69A81" w14:textId="77777777" w:rsidTr="004C7B4E">
        <w:tc>
          <w:tcPr>
            <w:tcW w:w="10080" w:type="dxa"/>
            <w:gridSpan w:val="2"/>
          </w:tcPr>
          <w:p w14:paraId="35BA808B" w14:textId="77777777" w:rsidR="004C7B4E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  <w:b/>
              </w:rPr>
            </w:pPr>
            <w:r w:rsidRPr="00B202BE">
              <w:rPr>
                <w:rFonts w:eastAsia="Calibri"/>
                <w:b/>
              </w:rPr>
              <w:t>Другие препараты для оказания скорой помощи, не включенные в синдромные укладки</w:t>
            </w:r>
          </w:p>
          <w:p w14:paraId="4EE212C3" w14:textId="77777777" w:rsidR="004C7B4E" w:rsidRPr="00BF69C4" w:rsidRDefault="004C7B4E" w:rsidP="00A241AC">
            <w:pPr>
              <w:tabs>
                <w:tab w:val="left" w:pos="714"/>
              </w:tabs>
              <w:ind w:left="34"/>
              <w:jc w:val="center"/>
              <w:rPr>
                <w:rFonts w:eastAsia="Calibri"/>
              </w:rPr>
            </w:pPr>
          </w:p>
        </w:tc>
      </w:tr>
      <w:tr w:rsidR="004C7B4E" w:rsidRPr="0081008F" w14:paraId="062B251F" w14:textId="77777777" w:rsidTr="004C7B4E">
        <w:tc>
          <w:tcPr>
            <w:tcW w:w="2836" w:type="dxa"/>
          </w:tcPr>
          <w:p w14:paraId="7C9234A1" w14:textId="77777777" w:rsidR="004C7B4E" w:rsidRPr="00B202BE" w:rsidRDefault="004C7B4E" w:rsidP="00A241AC">
            <w:pPr>
              <w:rPr>
                <w:sz w:val="22"/>
              </w:rPr>
            </w:pPr>
            <w:r w:rsidRPr="005316B6">
              <w:rPr>
                <w:sz w:val="20"/>
              </w:rPr>
              <w:t xml:space="preserve">Асистолия/электромеханическая диссоциация (постановление Министерства Здравоохранения Республики Беларусь № 59 от 6.06.2017 г. </w:t>
            </w:r>
          </w:p>
        </w:tc>
        <w:tc>
          <w:tcPr>
            <w:tcW w:w="7244" w:type="dxa"/>
          </w:tcPr>
          <w:p w14:paraId="0FFA08AA" w14:textId="77777777" w:rsidR="004C7B4E" w:rsidRPr="005316B6" w:rsidRDefault="004C7B4E" w:rsidP="00A241AC">
            <w:pPr>
              <w:tabs>
                <w:tab w:val="left" w:pos="714"/>
              </w:tabs>
              <w:ind w:left="34"/>
              <w:jc w:val="both"/>
            </w:pPr>
            <w:r w:rsidRPr="005316B6">
              <w:rPr>
                <w:sz w:val="22"/>
              </w:rPr>
              <w:t>1. Обеспечить введение</w:t>
            </w:r>
            <w:r>
              <w:rPr>
                <w:sz w:val="22"/>
              </w:rPr>
              <w:t>:</w:t>
            </w:r>
            <w:r w:rsidRPr="005316B6">
              <w:rPr>
                <w:sz w:val="22"/>
              </w:rPr>
              <w:t xml:space="preserve"> a. </w:t>
            </w:r>
            <w:r w:rsidRPr="005316B6">
              <w:rPr>
                <w:b/>
              </w:rPr>
              <w:t xml:space="preserve">Адреналин 0,1 % раствор 1 мл (1 мг) </w:t>
            </w:r>
            <w:r w:rsidRPr="005316B6">
              <w:t xml:space="preserve">в/в </w:t>
            </w:r>
            <w:proofErr w:type="spellStart"/>
            <w:r w:rsidRPr="005316B6">
              <w:t>болюсно</w:t>
            </w:r>
            <w:proofErr w:type="spellEnd"/>
            <w:r w:rsidRPr="005316B6">
              <w:t xml:space="preserve"> каждые 3–5 минут СЛР мероприятий без ограничения по дозе, b</w:t>
            </w:r>
            <w:r w:rsidRPr="005316B6">
              <w:rPr>
                <w:b/>
              </w:rPr>
              <w:t xml:space="preserve">. Атропин 0,1 % раствор 1 мл внутривенно </w:t>
            </w:r>
            <w:proofErr w:type="spellStart"/>
            <w:r w:rsidRPr="005316B6">
              <w:rPr>
                <w:b/>
              </w:rPr>
              <w:t>болюсно</w:t>
            </w:r>
            <w:proofErr w:type="spellEnd"/>
            <w:r w:rsidRPr="005316B6">
              <w:rPr>
                <w:b/>
              </w:rPr>
              <w:t xml:space="preserve">, можно повторить каждые 3–5 минут до 3 доз; </w:t>
            </w:r>
            <w:r w:rsidRPr="005316B6">
              <w:rPr>
                <w:sz w:val="22"/>
              </w:rPr>
              <w:t>2. При выявлении ФЖ/ЖТ – перейти к протоколу «ФЖ/ЖТ» либо 3. Продолжать СЛР в течение 5 циклов (30</w:t>
            </w:r>
            <w:proofErr w:type="gramStart"/>
            <w:r w:rsidRPr="005316B6">
              <w:rPr>
                <w:sz w:val="22"/>
              </w:rPr>
              <w:t xml:space="preserve"> :</w:t>
            </w:r>
            <w:proofErr w:type="gramEnd"/>
            <w:r w:rsidRPr="005316B6">
              <w:rPr>
                <w:sz w:val="22"/>
              </w:rPr>
              <w:t xml:space="preserve"> 2) около 2 минут с оценкой ритма после каждых 5 циклов. Важно: При наличии любой </w:t>
            </w:r>
            <w:proofErr w:type="spellStart"/>
            <w:r w:rsidRPr="005316B6">
              <w:rPr>
                <w:sz w:val="22"/>
              </w:rPr>
              <w:t>гемодинамически</w:t>
            </w:r>
            <w:proofErr w:type="spellEnd"/>
            <w:r w:rsidRPr="005316B6">
              <w:rPr>
                <w:sz w:val="22"/>
              </w:rPr>
              <w:t xml:space="preserve"> значимой тахикардии (желудочковой, </w:t>
            </w:r>
            <w:proofErr w:type="spellStart"/>
            <w:r w:rsidRPr="005316B6">
              <w:rPr>
                <w:sz w:val="22"/>
              </w:rPr>
              <w:t>наджелудочковой</w:t>
            </w:r>
            <w:proofErr w:type="spellEnd"/>
            <w:r w:rsidRPr="005316B6">
              <w:rPr>
                <w:sz w:val="22"/>
              </w:rPr>
              <w:t xml:space="preserve">, в том числе, и на фоне </w:t>
            </w:r>
            <w:r w:rsidRPr="005316B6">
              <w:rPr>
                <w:sz w:val="22"/>
              </w:rPr>
              <w:lastRenderedPageBreak/>
              <w:t xml:space="preserve">синдрома WPW) методом выбора является электрическая </w:t>
            </w:r>
            <w:proofErr w:type="spellStart"/>
            <w:r w:rsidRPr="005316B6">
              <w:rPr>
                <w:sz w:val="22"/>
              </w:rPr>
              <w:t>кардиоверсия</w:t>
            </w:r>
            <w:proofErr w:type="spellEnd"/>
            <w:r w:rsidRPr="005316B6">
              <w:rPr>
                <w:sz w:val="22"/>
              </w:rPr>
              <w:t xml:space="preserve">. Длительность проведения СЛР не должна быть менее 30 мин от момента последнего эпизода асистолии </w:t>
            </w:r>
          </w:p>
        </w:tc>
      </w:tr>
      <w:tr w:rsidR="004C7B4E" w14:paraId="61BE22E8" w14:textId="77777777" w:rsidTr="004C7B4E">
        <w:tc>
          <w:tcPr>
            <w:tcW w:w="2836" w:type="dxa"/>
          </w:tcPr>
          <w:p w14:paraId="403BD50D" w14:textId="77777777" w:rsidR="004C7B4E" w:rsidRDefault="004C7B4E" w:rsidP="00A241A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  <w:r w:rsidRPr="00B202BE">
              <w:rPr>
                <w:sz w:val="22"/>
              </w:rPr>
              <w:t>Купирование приступа мерцательной аритмии</w:t>
            </w:r>
            <w:r>
              <w:rPr>
                <w:sz w:val="22"/>
              </w:rPr>
              <w:t>.</w:t>
            </w:r>
          </w:p>
          <w:p w14:paraId="526935CE" w14:textId="77777777" w:rsidR="004C7B4E" w:rsidRPr="00B202BE" w:rsidRDefault="004C7B4E" w:rsidP="00A241AC"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Прокаинамид</w:t>
            </w:r>
            <w:proofErr w:type="spellEnd"/>
            <w:r>
              <w:rPr>
                <w:sz w:val="22"/>
              </w:rPr>
              <w:t xml:space="preserve"> может быть использован при ф</w:t>
            </w:r>
            <w:r w:rsidRPr="00BF69C4">
              <w:rPr>
                <w:sz w:val="22"/>
              </w:rPr>
              <w:t>ибрилляци</w:t>
            </w:r>
            <w:r>
              <w:rPr>
                <w:sz w:val="22"/>
              </w:rPr>
              <w:t>и</w:t>
            </w:r>
            <w:r w:rsidRPr="00BF69C4">
              <w:rPr>
                <w:sz w:val="22"/>
              </w:rPr>
              <w:t xml:space="preserve"> желудочков, желудочков</w:t>
            </w:r>
            <w:r>
              <w:rPr>
                <w:sz w:val="22"/>
              </w:rPr>
              <w:t>ой</w:t>
            </w:r>
            <w:r w:rsidRPr="00BF69C4">
              <w:rPr>
                <w:sz w:val="22"/>
              </w:rPr>
              <w:t xml:space="preserve"> тахикарди</w:t>
            </w:r>
            <w:r>
              <w:rPr>
                <w:sz w:val="22"/>
              </w:rPr>
              <w:t xml:space="preserve">и </w:t>
            </w:r>
            <w:r w:rsidRPr="00BF69C4">
              <w:rPr>
                <w:sz w:val="22"/>
              </w:rPr>
              <w:t>с острой сердечной недостаточностью»</w:t>
            </w:r>
            <w:r w:rsidRPr="00BF69C4">
              <w:rPr>
                <w:rFonts w:eastAsia="Calibri"/>
              </w:rPr>
              <w:t xml:space="preserve"> </w:t>
            </w:r>
            <w:r w:rsidRPr="005068DE">
              <w:rPr>
                <w:rFonts w:eastAsia="Calibri"/>
                <w:sz w:val="22"/>
              </w:rPr>
              <w:t xml:space="preserve">(согласно приказа МЗ РБ </w:t>
            </w:r>
            <w:r w:rsidRPr="005068DE">
              <w:rPr>
                <w:sz w:val="22"/>
              </w:rPr>
              <w:t>№ 1030 от 30.09.2010)</w:t>
            </w:r>
          </w:p>
        </w:tc>
        <w:tc>
          <w:tcPr>
            <w:tcW w:w="7244" w:type="dxa"/>
          </w:tcPr>
          <w:p w14:paraId="2941F0C3" w14:textId="77777777" w:rsidR="004C7B4E" w:rsidRPr="00A536C8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r w:rsidRPr="00A536C8">
              <w:rPr>
                <w:lang w:val="en-US"/>
              </w:rPr>
              <w:t>Sol</w:t>
            </w:r>
            <w:r w:rsidRPr="00A536C8">
              <w:t>.</w:t>
            </w:r>
            <w:r>
              <w:t xml:space="preserve"> </w:t>
            </w:r>
            <w:proofErr w:type="spellStart"/>
            <w:r w:rsidRPr="00A536C8">
              <w:t>Прокаинамид</w:t>
            </w:r>
            <w:proofErr w:type="spellEnd"/>
            <w:r w:rsidRPr="00A536C8">
              <w:t xml:space="preserve"> 10 % – 5-10 мл в 0,9% растворе натрия хлорида в/в медленно под контролем АД (возможно в одном шприце с 1% раствором </w:t>
            </w:r>
            <w:proofErr w:type="spellStart"/>
            <w:r w:rsidRPr="00A536C8">
              <w:t>фенилэфрина</w:t>
            </w:r>
            <w:proofErr w:type="spellEnd"/>
            <w:r w:rsidRPr="00A536C8">
              <w:t xml:space="preserve"> 0,1-0,3- 0,5мл) или в/в </w:t>
            </w:r>
            <w:proofErr w:type="spellStart"/>
            <w:r w:rsidRPr="00A536C8">
              <w:t>верапамил</w:t>
            </w:r>
            <w:proofErr w:type="spellEnd"/>
            <w:r w:rsidRPr="00A536C8">
              <w:t xml:space="preserve"> 2-4 мл 0,25% раствора при наличии медицинского документа об эффективности последнего препарата</w:t>
            </w:r>
          </w:p>
        </w:tc>
      </w:tr>
      <w:tr w:rsidR="004C7B4E" w:rsidRPr="0081008F" w14:paraId="0A01A307" w14:textId="77777777" w:rsidTr="004C7B4E">
        <w:tc>
          <w:tcPr>
            <w:tcW w:w="2836" w:type="dxa"/>
          </w:tcPr>
          <w:p w14:paraId="564E15B7" w14:textId="77777777" w:rsidR="004C7B4E" w:rsidRPr="005316B6" w:rsidRDefault="004C7B4E" w:rsidP="00A241AC">
            <w:pPr>
              <w:rPr>
                <w:sz w:val="20"/>
              </w:rPr>
            </w:pPr>
            <w:r w:rsidRPr="005068DE">
              <w:rPr>
                <w:sz w:val="22"/>
              </w:rPr>
              <w:t xml:space="preserve">При </w:t>
            </w:r>
            <w:proofErr w:type="spellStart"/>
            <w:proofErr w:type="gramStart"/>
            <w:r w:rsidRPr="005068DE">
              <w:rPr>
                <w:sz w:val="22"/>
              </w:rPr>
              <w:t>менинго</w:t>
            </w:r>
            <w:proofErr w:type="spellEnd"/>
            <w:r w:rsidRPr="005068DE">
              <w:rPr>
                <w:sz w:val="22"/>
              </w:rPr>
              <w:t>-кокковой</w:t>
            </w:r>
            <w:proofErr w:type="gramEnd"/>
            <w:r w:rsidRPr="005068DE">
              <w:rPr>
                <w:sz w:val="22"/>
              </w:rPr>
              <w:t xml:space="preserve"> инфекции</w:t>
            </w:r>
          </w:p>
        </w:tc>
        <w:tc>
          <w:tcPr>
            <w:tcW w:w="7244" w:type="dxa"/>
          </w:tcPr>
          <w:p w14:paraId="0CA3FBDA" w14:textId="77777777" w:rsidR="004C7B4E" w:rsidRDefault="004C7B4E" w:rsidP="00A241AC">
            <w:pPr>
              <w:tabs>
                <w:tab w:val="left" w:pos="714"/>
              </w:tabs>
              <w:ind w:left="34"/>
              <w:jc w:val="both"/>
              <w:rPr>
                <w:rFonts w:eastAsia="Calibri"/>
              </w:rPr>
            </w:pPr>
            <w:proofErr w:type="spellStart"/>
            <w:r w:rsidRPr="00682153">
              <w:t>Цефтриаксон</w:t>
            </w:r>
            <w:proofErr w:type="spellEnd"/>
            <w:r w:rsidRPr="00682153">
              <w:t xml:space="preserve"> 1,0 в/в</w:t>
            </w:r>
            <w:r>
              <w:t xml:space="preserve">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разведении</w:t>
            </w:r>
          </w:p>
        </w:tc>
      </w:tr>
    </w:tbl>
    <w:p w14:paraId="7BD80C4C" w14:textId="77777777" w:rsidR="004C7B4E" w:rsidRDefault="004C7B4E" w:rsidP="004C7B4E">
      <w:pPr>
        <w:widowControl w:val="0"/>
        <w:ind w:firstLine="851"/>
        <w:jc w:val="both"/>
        <w:rPr>
          <w:rFonts w:eastAsia="Calibri"/>
          <w:bCs/>
          <w:szCs w:val="28"/>
        </w:rPr>
      </w:pPr>
      <w:r w:rsidRPr="005068DE">
        <w:rPr>
          <w:rFonts w:eastAsia="Calibri"/>
          <w:bCs/>
          <w:i/>
          <w:szCs w:val="28"/>
        </w:rPr>
        <w:t>Примечания</w:t>
      </w:r>
      <w:r>
        <w:rPr>
          <w:rFonts w:eastAsia="Calibri"/>
          <w:bCs/>
          <w:i/>
          <w:szCs w:val="28"/>
        </w:rPr>
        <w:t>:</w:t>
      </w:r>
      <w:r w:rsidRPr="005068DE">
        <w:rPr>
          <w:rFonts w:eastAsia="Calibri"/>
          <w:bCs/>
          <w:szCs w:val="28"/>
        </w:rPr>
        <w:t xml:space="preserve"> </w:t>
      </w:r>
    </w:p>
    <w:p w14:paraId="2A5CA7C3" w14:textId="77777777" w:rsidR="004C7B4E" w:rsidRPr="005068DE" w:rsidRDefault="004C7B4E" w:rsidP="004C7B4E">
      <w:pPr>
        <w:widowControl w:val="0"/>
        <w:ind w:firstLine="709"/>
        <w:jc w:val="both"/>
        <w:rPr>
          <w:rFonts w:eastAsia="Calibri"/>
          <w:bCs/>
          <w:szCs w:val="28"/>
        </w:rPr>
      </w:pPr>
      <w:r w:rsidRPr="005068DE">
        <w:rPr>
          <w:rFonts w:eastAsia="Calibri"/>
          <w:bCs/>
          <w:szCs w:val="28"/>
        </w:rPr>
        <w:t>*Законодательством Республики Беларусь разрешается хранение лекарственных средств списка "А" в специально оборудованных в помещениях, предназначенных для хранения наркотических средств и психотропных веществ. Лекарственные препараты списка "А" хранятся в сейфах или металлических шкафах, прикрепленных к стене или полу. Термолабильные лекарственных препараты списка "А" изолированно в холодильнике или в холодильном шкафу на отдельной полке. Ключи от помещений, сейфов и металлических шкафов, предназначенных для хранения лекарственных средств списка "А", находятся у работников, назначенных приказом руководителя лечебного учреждения.</w:t>
      </w:r>
    </w:p>
    <w:p w14:paraId="3F9CA9E6" w14:textId="77777777" w:rsidR="004C7B4E" w:rsidRPr="005068DE" w:rsidRDefault="004C7B4E" w:rsidP="004C7B4E">
      <w:pPr>
        <w:widowControl w:val="0"/>
        <w:ind w:firstLine="709"/>
        <w:jc w:val="both"/>
        <w:rPr>
          <w:rFonts w:eastAsia="Calibri"/>
          <w:bCs/>
          <w:szCs w:val="28"/>
        </w:rPr>
      </w:pPr>
      <w:r w:rsidRPr="005068DE">
        <w:rPr>
          <w:rFonts w:eastAsia="Calibri"/>
          <w:bCs/>
          <w:szCs w:val="28"/>
        </w:rPr>
        <w:t>**Хранятся в сейфе в специально оборудованных в помещениях, предназначенных для хранения наркотических средств и психотропных веществ.</w:t>
      </w:r>
    </w:p>
    <w:p w14:paraId="63564DCE" w14:textId="77777777" w:rsidR="004C7B4E" w:rsidRDefault="004C7B4E" w:rsidP="004C7B4E">
      <w:pPr>
        <w:widowControl w:val="0"/>
        <w:jc w:val="center"/>
        <w:rPr>
          <w:rFonts w:eastAsia="Calibri"/>
          <w:b/>
        </w:rPr>
      </w:pPr>
    </w:p>
    <w:p w14:paraId="3999ED95" w14:textId="77777777" w:rsidR="002F34D1" w:rsidRPr="002F34D1" w:rsidRDefault="002F34D1" w:rsidP="004C7B4E">
      <w:pPr>
        <w:ind w:firstLine="567"/>
        <w:jc w:val="both"/>
        <w:rPr>
          <w:sz w:val="28"/>
          <w:szCs w:val="28"/>
        </w:rPr>
      </w:pPr>
      <w:r w:rsidRPr="002F34D1">
        <w:rPr>
          <w:sz w:val="28"/>
          <w:szCs w:val="28"/>
        </w:rPr>
        <w:t xml:space="preserve">Тесты для проверки уровня знаний выполняются студентами в системе дистанционного обучения ВГМУ во время занятий. Путь по вкладкам: </w:t>
      </w:r>
      <w:r w:rsidRPr="002F34D1">
        <w:rPr>
          <w:sz w:val="28"/>
          <w:szCs w:val="28"/>
          <w:lang w:val="en-US"/>
        </w:rPr>
        <w:t>do</w:t>
      </w:r>
      <w:r w:rsidRPr="002F34D1">
        <w:rPr>
          <w:sz w:val="28"/>
          <w:szCs w:val="28"/>
        </w:rPr>
        <w:t>.</w:t>
      </w:r>
      <w:proofErr w:type="spellStart"/>
      <w:r w:rsidRPr="002F34D1">
        <w:rPr>
          <w:sz w:val="28"/>
          <w:szCs w:val="28"/>
          <w:lang w:val="en-US"/>
        </w:rPr>
        <w:t>vsmu</w:t>
      </w:r>
      <w:proofErr w:type="spellEnd"/>
      <w:r w:rsidRPr="002F34D1">
        <w:rPr>
          <w:sz w:val="28"/>
          <w:szCs w:val="28"/>
        </w:rPr>
        <w:t>.</w:t>
      </w:r>
      <w:r w:rsidRPr="002F34D1">
        <w:rPr>
          <w:sz w:val="28"/>
          <w:szCs w:val="28"/>
          <w:lang w:val="en-US"/>
        </w:rPr>
        <w:t>by</w:t>
      </w:r>
      <w:r w:rsidRPr="002F34D1">
        <w:rPr>
          <w:sz w:val="28"/>
          <w:szCs w:val="28"/>
        </w:rPr>
        <w:t xml:space="preserve"> → Факультет → Лечебный факультет → Кафедра общей врачебной практики → Поликлиническая терапия → Поликлиническая терапия (4 курс ЛФ и 4 курс ФПИГ с русским языком обучения) → Курс 4, тема </w:t>
      </w:r>
      <w:r w:rsidR="002948AF">
        <w:rPr>
          <w:sz w:val="28"/>
          <w:szCs w:val="28"/>
        </w:rPr>
        <w:t>3</w:t>
      </w:r>
      <w:r w:rsidRPr="002F34D1">
        <w:rPr>
          <w:sz w:val="28"/>
          <w:szCs w:val="28"/>
        </w:rPr>
        <w:t>, контроль знаний.</w:t>
      </w:r>
    </w:p>
    <w:p w14:paraId="613C39B4" w14:textId="77777777" w:rsidR="002F34D1" w:rsidRPr="002F34D1" w:rsidRDefault="002F34D1" w:rsidP="002F34D1">
      <w:pPr>
        <w:ind w:left="-567" w:firstLine="567"/>
        <w:jc w:val="both"/>
        <w:rPr>
          <w:sz w:val="28"/>
          <w:szCs w:val="28"/>
        </w:rPr>
      </w:pPr>
      <w:r w:rsidRPr="002F34D1">
        <w:rPr>
          <w:sz w:val="28"/>
          <w:szCs w:val="28"/>
        </w:rPr>
        <w:t xml:space="preserve"> </w:t>
      </w:r>
    </w:p>
    <w:p w14:paraId="5E7EA0A8" w14:textId="77777777" w:rsidR="002F34D1" w:rsidRPr="002F34D1" w:rsidRDefault="002F34D1" w:rsidP="002F34D1">
      <w:pPr>
        <w:ind w:left="-567" w:firstLine="567"/>
        <w:jc w:val="both"/>
        <w:rPr>
          <w:b/>
          <w:sz w:val="28"/>
          <w:szCs w:val="28"/>
        </w:rPr>
      </w:pPr>
      <w:r w:rsidRPr="002F34D1">
        <w:rPr>
          <w:b/>
          <w:sz w:val="28"/>
          <w:szCs w:val="28"/>
        </w:rPr>
        <w:t>Литература</w:t>
      </w:r>
    </w:p>
    <w:p w14:paraId="3AE626F2" w14:textId="77777777" w:rsidR="002F34D1" w:rsidRPr="002F34D1" w:rsidRDefault="002F34D1" w:rsidP="002F34D1">
      <w:pPr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2A70EA8E" w14:textId="77777777" w:rsidR="002F34D1" w:rsidRPr="002F34D1" w:rsidRDefault="002F34D1" w:rsidP="002F34D1">
      <w:pPr>
        <w:tabs>
          <w:tab w:val="left" w:pos="567"/>
          <w:tab w:val="left" w:pos="1276"/>
        </w:tabs>
        <w:ind w:firstLine="709"/>
        <w:jc w:val="both"/>
        <w:rPr>
          <w:iCs/>
          <w:sz w:val="28"/>
          <w:szCs w:val="28"/>
        </w:rPr>
      </w:pPr>
      <w:r w:rsidRPr="002F34D1">
        <w:rPr>
          <w:b/>
          <w:sz w:val="28"/>
          <w:szCs w:val="28"/>
        </w:rPr>
        <w:t>Основная:</w:t>
      </w:r>
    </w:p>
    <w:p w14:paraId="48E31EDB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2F34D1">
        <w:rPr>
          <w:sz w:val="28"/>
          <w:szCs w:val="28"/>
        </w:rPr>
        <w:t xml:space="preserve">Поликлиническая терапия: учебник /М. В. </w:t>
      </w:r>
      <w:proofErr w:type="spellStart"/>
      <w:r w:rsidRPr="002F34D1">
        <w:rPr>
          <w:sz w:val="28"/>
          <w:szCs w:val="28"/>
        </w:rPr>
        <w:t>Зюзенков</w:t>
      </w:r>
      <w:proofErr w:type="spellEnd"/>
      <w:r w:rsidRPr="002F34D1">
        <w:rPr>
          <w:sz w:val="28"/>
          <w:szCs w:val="28"/>
        </w:rPr>
        <w:t xml:space="preserve"> [и др.] </w:t>
      </w:r>
      <w:proofErr w:type="gramStart"/>
      <w:r w:rsidRPr="002F34D1">
        <w:rPr>
          <w:sz w:val="28"/>
          <w:szCs w:val="28"/>
        </w:rPr>
        <w:t>;п</w:t>
      </w:r>
      <w:proofErr w:type="gramEnd"/>
      <w:r w:rsidRPr="002F34D1">
        <w:rPr>
          <w:sz w:val="28"/>
          <w:szCs w:val="28"/>
        </w:rPr>
        <w:t xml:space="preserve">од ред. М. В. </w:t>
      </w:r>
      <w:proofErr w:type="spellStart"/>
      <w:r w:rsidRPr="002F34D1">
        <w:rPr>
          <w:sz w:val="28"/>
          <w:szCs w:val="28"/>
        </w:rPr>
        <w:t>Зюзенкова</w:t>
      </w:r>
      <w:proofErr w:type="spellEnd"/>
      <w:r w:rsidRPr="002F34D1">
        <w:rPr>
          <w:sz w:val="28"/>
          <w:szCs w:val="28"/>
        </w:rPr>
        <w:t xml:space="preserve">. – 3-е изд., </w:t>
      </w:r>
      <w:proofErr w:type="spellStart"/>
      <w:r w:rsidRPr="002F34D1">
        <w:rPr>
          <w:sz w:val="28"/>
          <w:szCs w:val="28"/>
        </w:rPr>
        <w:t>испр</w:t>
      </w:r>
      <w:proofErr w:type="spellEnd"/>
      <w:r w:rsidRPr="002F34D1">
        <w:rPr>
          <w:sz w:val="28"/>
          <w:szCs w:val="28"/>
        </w:rPr>
        <w:t xml:space="preserve">. – Минск: </w:t>
      </w:r>
      <w:proofErr w:type="spellStart"/>
      <w:r w:rsidRPr="002F34D1">
        <w:rPr>
          <w:sz w:val="28"/>
          <w:szCs w:val="28"/>
        </w:rPr>
        <w:t>Вышэйшая</w:t>
      </w:r>
      <w:proofErr w:type="spellEnd"/>
      <w:r w:rsidRPr="002F34D1">
        <w:rPr>
          <w:sz w:val="28"/>
          <w:szCs w:val="28"/>
        </w:rPr>
        <w:t xml:space="preserve"> школа, 2021, – 623 с. (33 экз.)</w:t>
      </w:r>
    </w:p>
    <w:p w14:paraId="4C238628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Внутренние болезни: учеб</w:t>
      </w:r>
      <w:proofErr w:type="gramStart"/>
      <w:r w:rsidRPr="002F34D1">
        <w:rPr>
          <w:rFonts w:eastAsia="Calibri"/>
          <w:sz w:val="28"/>
          <w:szCs w:val="28"/>
          <w:lang w:eastAsia="en-US"/>
        </w:rPr>
        <w:t>.</w:t>
      </w:r>
      <w:proofErr w:type="gramEnd"/>
      <w:r w:rsidRPr="002F34D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F34D1">
        <w:rPr>
          <w:rFonts w:eastAsia="Calibri"/>
          <w:sz w:val="28"/>
          <w:szCs w:val="28"/>
          <w:lang w:eastAsia="en-US"/>
        </w:rPr>
        <w:t>д</w:t>
      </w:r>
      <w:proofErr w:type="gramEnd"/>
      <w:r w:rsidRPr="002F34D1">
        <w:rPr>
          <w:rFonts w:eastAsia="Calibri"/>
          <w:sz w:val="28"/>
          <w:szCs w:val="28"/>
          <w:lang w:eastAsia="en-US"/>
        </w:rPr>
        <w:t xml:space="preserve">ля курсантов и студентов учреждений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высш</w:t>
      </w:r>
      <w:proofErr w:type="spellEnd"/>
      <w:r w:rsidRPr="002F34D1">
        <w:rPr>
          <w:rFonts w:eastAsia="Calibri"/>
          <w:sz w:val="28"/>
          <w:szCs w:val="28"/>
          <w:lang w:eastAsia="en-US"/>
        </w:rPr>
        <w:t>. образования по специальности «Лечебное дело» : в 2 ч. Ч. 1 / А. А. Бова [и др.] ; под ред. А. А. Бова. – Минск: Новое знание, 2018. – 703 с. : ил.,(150 экз.)</w:t>
      </w:r>
    </w:p>
    <w:p w14:paraId="09DE9B21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2F34D1">
        <w:rPr>
          <w:sz w:val="28"/>
          <w:szCs w:val="28"/>
        </w:rPr>
        <w:t>Внутренние болезни: учеб</w:t>
      </w:r>
      <w:proofErr w:type="gramStart"/>
      <w:r w:rsidRPr="002F34D1">
        <w:rPr>
          <w:sz w:val="28"/>
          <w:szCs w:val="28"/>
        </w:rPr>
        <w:t>.</w:t>
      </w:r>
      <w:proofErr w:type="gramEnd"/>
      <w:r w:rsidRPr="002F34D1">
        <w:rPr>
          <w:sz w:val="28"/>
          <w:szCs w:val="28"/>
        </w:rPr>
        <w:t xml:space="preserve"> </w:t>
      </w:r>
      <w:proofErr w:type="gramStart"/>
      <w:r w:rsidRPr="002F34D1">
        <w:rPr>
          <w:sz w:val="28"/>
          <w:szCs w:val="28"/>
        </w:rPr>
        <w:t>д</w:t>
      </w:r>
      <w:proofErr w:type="gramEnd"/>
      <w:r w:rsidRPr="002F34D1">
        <w:rPr>
          <w:sz w:val="28"/>
          <w:szCs w:val="28"/>
        </w:rPr>
        <w:t xml:space="preserve">ля курсантов и студентов </w:t>
      </w:r>
      <w:proofErr w:type="spellStart"/>
      <w:r w:rsidRPr="002F34D1">
        <w:rPr>
          <w:sz w:val="28"/>
          <w:szCs w:val="28"/>
        </w:rPr>
        <w:t>учрежденийвысш</w:t>
      </w:r>
      <w:proofErr w:type="spellEnd"/>
      <w:r w:rsidRPr="002F34D1">
        <w:rPr>
          <w:sz w:val="28"/>
          <w:szCs w:val="28"/>
        </w:rPr>
        <w:t xml:space="preserve">. образования по специальности «Лечебное дело» : в 2 ч. Ч. 2 /1А. А. Бова [и др.] ; под ред. А. А. Бова. – 2-е изд., </w:t>
      </w:r>
      <w:proofErr w:type="spellStart"/>
      <w:r w:rsidRPr="002F34D1">
        <w:rPr>
          <w:sz w:val="28"/>
          <w:szCs w:val="28"/>
        </w:rPr>
        <w:t>испр</w:t>
      </w:r>
      <w:proofErr w:type="spellEnd"/>
      <w:r w:rsidRPr="002F34D1">
        <w:rPr>
          <w:sz w:val="28"/>
          <w:szCs w:val="28"/>
        </w:rPr>
        <w:t>. – Минск: Новое знание,2020. – 815 с.,(150 экз.).</w:t>
      </w:r>
    </w:p>
    <w:p w14:paraId="3BF1F85C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 xml:space="preserve">Алгоритм постановки диагноза заболеваний внутренних органов : пособие для студентов учреждений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высш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. образования, обучающихся по </w:t>
      </w:r>
      <w:r w:rsidRPr="002F34D1">
        <w:rPr>
          <w:rFonts w:eastAsia="Calibri"/>
          <w:sz w:val="28"/>
          <w:szCs w:val="28"/>
          <w:lang w:eastAsia="en-US"/>
        </w:rPr>
        <w:lastRenderedPageBreak/>
        <w:t xml:space="preserve">специальности 1-79 01 01 «Лечебное дело» / Л. Р.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Выхристенко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 [и др.] ; М-во здравоохранения Республики Беларусь, УО «Витебский гос. ордена Дружбы народов мед</w:t>
      </w:r>
      <w:proofErr w:type="gramStart"/>
      <w:r w:rsidRPr="002F34D1">
        <w:rPr>
          <w:rFonts w:eastAsia="Calibri"/>
          <w:sz w:val="28"/>
          <w:szCs w:val="28"/>
          <w:lang w:eastAsia="en-US"/>
        </w:rPr>
        <w:t>.</w:t>
      </w:r>
      <w:proofErr w:type="gramEnd"/>
      <w:r w:rsidRPr="002F34D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F34D1">
        <w:rPr>
          <w:rFonts w:eastAsia="Calibri"/>
          <w:sz w:val="28"/>
          <w:szCs w:val="28"/>
          <w:lang w:eastAsia="en-US"/>
        </w:rPr>
        <w:t>у</w:t>
      </w:r>
      <w:proofErr w:type="gramEnd"/>
      <w:r w:rsidRPr="002F34D1">
        <w:rPr>
          <w:rFonts w:eastAsia="Calibri"/>
          <w:sz w:val="28"/>
          <w:szCs w:val="28"/>
          <w:lang w:eastAsia="en-US"/>
        </w:rPr>
        <w:t>н-т». - Витебск: [ВГМУ], 2022. - 221 с.,(133 экз.)</w:t>
      </w:r>
    </w:p>
    <w:p w14:paraId="4CD1C42D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Алгоритм проведения экспертизы временной нетрудоспособности:</w:t>
      </w:r>
      <w:r w:rsidRPr="002F34D1">
        <w:rPr>
          <w:rFonts w:eastAsia="Calibri"/>
          <w:sz w:val="28"/>
          <w:szCs w:val="28"/>
          <w:lang w:eastAsia="en-US"/>
        </w:rPr>
        <w:br/>
        <w:t xml:space="preserve">пособие / Л.Р.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Выхристенко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, Н.Ф.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Судибор</w:t>
      </w:r>
      <w:proofErr w:type="spellEnd"/>
      <w:r w:rsidRPr="002F34D1">
        <w:rPr>
          <w:rFonts w:eastAsia="Calibri"/>
          <w:sz w:val="28"/>
          <w:szCs w:val="28"/>
          <w:lang w:eastAsia="en-US"/>
        </w:rPr>
        <w:t>, В.А. Корнеева, К.Г. Шилина. –</w:t>
      </w:r>
      <w:r w:rsidRPr="002F34D1">
        <w:rPr>
          <w:rFonts w:eastAsia="Calibri"/>
          <w:sz w:val="28"/>
          <w:szCs w:val="28"/>
          <w:lang w:eastAsia="en-US"/>
        </w:rPr>
        <w:br/>
        <w:t>Витебск: ВГМУ, 2023. – 72 с., (90 экз.)</w:t>
      </w:r>
    </w:p>
    <w:p w14:paraId="265FDBA0" w14:textId="77777777" w:rsidR="002F34D1" w:rsidRPr="002F34D1" w:rsidRDefault="002F34D1" w:rsidP="002F34D1">
      <w:pPr>
        <w:tabs>
          <w:tab w:val="left" w:pos="1276"/>
        </w:tabs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F34D1">
        <w:rPr>
          <w:rFonts w:eastAsia="Calibri"/>
          <w:b/>
          <w:sz w:val="28"/>
          <w:szCs w:val="28"/>
          <w:lang w:eastAsia="en-US"/>
        </w:rPr>
        <w:t>Дополнительная:</w:t>
      </w:r>
    </w:p>
    <w:p w14:paraId="46794478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F34D1">
        <w:rPr>
          <w:rFonts w:eastAsia="Calibri"/>
          <w:sz w:val="28"/>
          <w:szCs w:val="28"/>
          <w:lang w:eastAsia="en-US"/>
        </w:rPr>
        <w:t>Мохорт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, Т.В. Эндокринология: учеб. для студентов учреждений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высш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. образования по специальности «Лечебное дело» / Т. В.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Мохорт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, А. П.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Шепелькевич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. - Минск: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Вышэйшая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 школа, 2021. – 398 с., (95 экз.)</w:t>
      </w:r>
    </w:p>
    <w:p w14:paraId="3544840A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 xml:space="preserve">Национальные рекомендации по ведению и лечению пациентов с ревматическими заболеваниями / состав рабочей группы по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подгот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. Нац. рекомендаций: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Мартусевич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 Н. А. [и др.] // Рецепт. – 2020. – Т. 23, № 6. – С. 906–946 ; 2021. – Т. 24, № 2. – С. 261–306 ; 2021. – Т. 24, № 3. – С. 389– 424.</w:t>
      </w:r>
    </w:p>
    <w:p w14:paraId="208A424F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 xml:space="preserve">Неотложные состояния в клинике внутренних болезней: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учеб</w:t>
      </w:r>
      <w:proofErr w:type="gramStart"/>
      <w:r w:rsidRPr="002F34D1">
        <w:rPr>
          <w:rFonts w:eastAsia="Calibri"/>
          <w:sz w:val="28"/>
          <w:szCs w:val="28"/>
          <w:lang w:eastAsia="en-US"/>
        </w:rPr>
        <w:t>.п</w:t>
      </w:r>
      <w:proofErr w:type="gramEnd"/>
      <w:r w:rsidRPr="002F34D1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 для студентов учреждений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высш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. образования, обучающихся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поспециальностям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Лечеб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. дело» / М-во здравоохранения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Респ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. Беларусь,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УО»Гомел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. гос. мед. у-т», Каф. внутренних болезней №1 с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курсомэндокринологии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 ; Е. Г. Малаева [и др.]. - Гомель</w:t>
      </w:r>
      <w:proofErr w:type="gramStart"/>
      <w:r w:rsidRPr="002F34D1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F34D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ГомГМУ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, 2021. - 133 с. </w:t>
      </w:r>
      <w:proofErr w:type="gramStart"/>
      <w:r w:rsidRPr="002F34D1">
        <w:rPr>
          <w:rFonts w:eastAsia="Calibri"/>
          <w:sz w:val="28"/>
          <w:szCs w:val="28"/>
          <w:lang w:eastAsia="en-US"/>
        </w:rPr>
        <w:t>–Р</w:t>
      </w:r>
      <w:proofErr w:type="gramEnd"/>
      <w:r w:rsidRPr="002F34D1">
        <w:rPr>
          <w:rFonts w:eastAsia="Calibri"/>
          <w:sz w:val="28"/>
          <w:szCs w:val="28"/>
          <w:lang w:eastAsia="en-US"/>
        </w:rPr>
        <w:t>ежим доступа: http://elib.gsmu.by/handle/GomSMU/9200 – Дата доступа:30.04.2024.</w:t>
      </w:r>
    </w:p>
    <w:p w14:paraId="731E9FE5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Функциональная диагностика</w:t>
      </w:r>
      <w:proofErr w:type="gramStart"/>
      <w:r w:rsidRPr="002F34D1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F34D1">
        <w:rPr>
          <w:rFonts w:eastAsia="Calibri"/>
          <w:sz w:val="28"/>
          <w:szCs w:val="28"/>
          <w:lang w:eastAsia="en-US"/>
        </w:rPr>
        <w:t xml:space="preserve"> нац. рук. / С. Н. Авдеев [и др.]</w:t>
      </w:r>
      <w:proofErr w:type="gramStart"/>
      <w:r w:rsidRPr="002F34D1">
        <w:rPr>
          <w:rFonts w:eastAsia="Calibri"/>
          <w:sz w:val="28"/>
          <w:szCs w:val="28"/>
          <w:lang w:eastAsia="en-US"/>
        </w:rPr>
        <w:t xml:space="preserve"> ;</w:t>
      </w:r>
      <w:proofErr w:type="gramEnd"/>
      <w:r w:rsidRPr="002F34D1">
        <w:rPr>
          <w:rFonts w:eastAsia="Calibri"/>
          <w:sz w:val="28"/>
          <w:szCs w:val="28"/>
          <w:lang w:eastAsia="en-US"/>
        </w:rPr>
        <w:t xml:space="preserve"> гл. ред. Н. Ф. Берестень, В. А. Сандриков, С. И. Федорова. - Москва: ГЭОТАР-Медиа, 2019. - 781 с.</w:t>
      </w:r>
      <w:proofErr w:type="gramStart"/>
      <w:r w:rsidRPr="002F34D1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F34D1">
        <w:rPr>
          <w:rFonts w:eastAsia="Calibri"/>
          <w:sz w:val="28"/>
          <w:szCs w:val="28"/>
          <w:lang w:eastAsia="en-US"/>
        </w:rPr>
        <w:t xml:space="preserve"> ил. - (Национальные руководства). -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Библиогр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. в конце гл. - ISBN 978-5-9704-4242-5. - Режим доступа: </w:t>
      </w:r>
      <w:hyperlink r:id="rId8" w:tgtFrame="_blank" w:history="1">
        <w:r w:rsidRPr="002F34D1">
          <w:rPr>
            <w:rFonts w:eastAsia="Calibri"/>
            <w:sz w:val="28"/>
            <w:szCs w:val="28"/>
            <w:lang w:eastAsia="en-US"/>
          </w:rPr>
          <w:t>https://www.rosmedlib.ru/book/ISBN9785970442425.html</w:t>
        </w:r>
      </w:hyperlink>
    </w:p>
    <w:p w14:paraId="78E9142A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 xml:space="preserve">Яковлева, Е. В. Оформление медицинской документации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врачаамбулаторной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 практики: учеб</w:t>
      </w:r>
      <w:proofErr w:type="gramStart"/>
      <w:r w:rsidRPr="002F34D1">
        <w:rPr>
          <w:rFonts w:eastAsia="Calibri"/>
          <w:sz w:val="28"/>
          <w:szCs w:val="28"/>
          <w:lang w:eastAsia="en-US"/>
        </w:rPr>
        <w:t>.-</w:t>
      </w:r>
      <w:proofErr w:type="gramEnd"/>
      <w:r w:rsidRPr="002F34D1">
        <w:rPr>
          <w:rFonts w:eastAsia="Calibri"/>
          <w:sz w:val="28"/>
          <w:szCs w:val="28"/>
          <w:lang w:eastAsia="en-US"/>
        </w:rPr>
        <w:t xml:space="preserve">метод. пособие / Е. В.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Яковлева,Р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. В.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Хурса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. – 2-е изд., </w:t>
      </w:r>
      <w:proofErr w:type="spellStart"/>
      <w:r w:rsidRPr="002F34D1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2F34D1">
        <w:rPr>
          <w:rFonts w:eastAsia="Calibri"/>
          <w:sz w:val="28"/>
          <w:szCs w:val="28"/>
          <w:lang w:eastAsia="en-US"/>
        </w:rPr>
        <w:t xml:space="preserve">. – Минск: БГМУ, 2021. – 137 с.31. </w:t>
      </w:r>
    </w:p>
    <w:p w14:paraId="20B798C1" w14:textId="77777777" w:rsidR="002F34D1" w:rsidRPr="002F34D1" w:rsidRDefault="002F34D1" w:rsidP="004C7B4E">
      <w:pPr>
        <w:numPr>
          <w:ilvl w:val="0"/>
          <w:numId w:val="1"/>
        </w:numPr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Поликлиническая терапия в общей врачебной практике: пособие  для студентов учреждений высшего образования, обучающихся по специальностям 1-79 01 01 «Лечебное дело», 1-79 01 06 «Сестринское дело» / Л. В. Якубова [и др.]. – Гродно, 2022. – 276 c.</w:t>
      </w:r>
    </w:p>
    <w:p w14:paraId="3E6BE394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bCs/>
          <w:iCs/>
          <w:sz w:val="28"/>
          <w:szCs w:val="28"/>
          <w:lang w:eastAsia="en-US"/>
        </w:rPr>
        <w:t>Поликлиническая терапия в общей врачебной практике</w:t>
      </w:r>
      <w:r w:rsidRPr="002F34D1">
        <w:rPr>
          <w:rFonts w:eastAsia="Calibri"/>
          <w:iCs/>
          <w:sz w:val="28"/>
          <w:szCs w:val="28"/>
          <w:lang w:eastAsia="en-US"/>
        </w:rPr>
        <w:t xml:space="preserve">: пособие для студентов учреждений </w:t>
      </w:r>
      <w:proofErr w:type="spellStart"/>
      <w:r w:rsidRPr="002F34D1">
        <w:rPr>
          <w:rFonts w:eastAsia="Calibri"/>
          <w:iCs/>
          <w:sz w:val="28"/>
          <w:szCs w:val="28"/>
          <w:lang w:eastAsia="en-US"/>
        </w:rPr>
        <w:t>высш</w:t>
      </w:r>
      <w:proofErr w:type="spellEnd"/>
      <w:r w:rsidRPr="002F34D1">
        <w:rPr>
          <w:rFonts w:eastAsia="Calibri"/>
          <w:iCs/>
          <w:sz w:val="28"/>
          <w:szCs w:val="28"/>
          <w:lang w:eastAsia="en-US"/>
        </w:rPr>
        <w:t>. образования, обучающихся по специальностям 1-79 01 01 "Лечебное дело", 1-79 01 06 "Сестринское дело" / Л. В. Якубова [и др.] ; М-во здравоохранения Республики Беларусь, УО "Гродненский гос. мед</w:t>
      </w:r>
      <w:proofErr w:type="gramStart"/>
      <w:r w:rsidRPr="002F34D1">
        <w:rPr>
          <w:rFonts w:eastAsia="Calibri"/>
          <w:iCs/>
          <w:sz w:val="28"/>
          <w:szCs w:val="28"/>
          <w:lang w:eastAsia="en-US"/>
        </w:rPr>
        <w:t>.</w:t>
      </w:r>
      <w:proofErr w:type="gramEnd"/>
      <w:r w:rsidRPr="002F34D1">
        <w:rPr>
          <w:rFonts w:eastAsia="Calibri"/>
          <w:iCs/>
          <w:sz w:val="28"/>
          <w:szCs w:val="28"/>
          <w:lang w:eastAsia="en-US"/>
        </w:rPr>
        <w:t xml:space="preserve"> </w:t>
      </w:r>
      <w:proofErr w:type="gramStart"/>
      <w:r w:rsidRPr="002F34D1">
        <w:rPr>
          <w:rFonts w:eastAsia="Calibri"/>
          <w:iCs/>
          <w:sz w:val="28"/>
          <w:szCs w:val="28"/>
          <w:lang w:eastAsia="en-US"/>
        </w:rPr>
        <w:t>у</w:t>
      </w:r>
      <w:proofErr w:type="gramEnd"/>
      <w:r w:rsidRPr="002F34D1">
        <w:rPr>
          <w:rFonts w:eastAsia="Calibri"/>
          <w:iCs/>
          <w:sz w:val="28"/>
          <w:szCs w:val="28"/>
          <w:lang w:eastAsia="en-US"/>
        </w:rPr>
        <w:t xml:space="preserve">н-т", Каф. общ. </w:t>
      </w:r>
      <w:proofErr w:type="spellStart"/>
      <w:r w:rsidRPr="002F34D1">
        <w:rPr>
          <w:rFonts w:eastAsia="Calibri"/>
          <w:iCs/>
          <w:sz w:val="28"/>
          <w:szCs w:val="28"/>
          <w:lang w:eastAsia="en-US"/>
        </w:rPr>
        <w:t>врачеб</w:t>
      </w:r>
      <w:proofErr w:type="spellEnd"/>
      <w:r w:rsidRPr="002F34D1">
        <w:rPr>
          <w:rFonts w:eastAsia="Calibri"/>
          <w:iCs/>
          <w:sz w:val="28"/>
          <w:szCs w:val="28"/>
          <w:lang w:eastAsia="en-US"/>
        </w:rPr>
        <w:t xml:space="preserve">. практики и </w:t>
      </w:r>
      <w:proofErr w:type="spellStart"/>
      <w:r w:rsidRPr="002F34D1">
        <w:rPr>
          <w:rFonts w:eastAsia="Calibri"/>
          <w:iCs/>
          <w:sz w:val="28"/>
          <w:szCs w:val="28"/>
          <w:lang w:eastAsia="en-US"/>
        </w:rPr>
        <w:t>поликлин</w:t>
      </w:r>
      <w:proofErr w:type="spellEnd"/>
      <w:r w:rsidRPr="002F34D1">
        <w:rPr>
          <w:rFonts w:eastAsia="Calibri"/>
          <w:iCs/>
          <w:sz w:val="28"/>
          <w:szCs w:val="28"/>
          <w:lang w:eastAsia="en-US"/>
        </w:rPr>
        <w:t xml:space="preserve">. терапии. - Гродно: </w:t>
      </w:r>
      <w:proofErr w:type="spellStart"/>
      <w:r w:rsidRPr="002F34D1">
        <w:rPr>
          <w:rFonts w:eastAsia="Calibri"/>
          <w:iCs/>
          <w:sz w:val="28"/>
          <w:szCs w:val="28"/>
          <w:lang w:eastAsia="en-US"/>
        </w:rPr>
        <w:t>ГрГМУ</w:t>
      </w:r>
      <w:proofErr w:type="spellEnd"/>
      <w:r w:rsidRPr="002F34D1">
        <w:rPr>
          <w:rFonts w:eastAsia="Calibri"/>
          <w:iCs/>
          <w:sz w:val="28"/>
          <w:szCs w:val="28"/>
          <w:lang w:eastAsia="en-US"/>
        </w:rPr>
        <w:t>, 2022. - 275 с.</w:t>
      </w:r>
      <w:proofErr w:type="gramStart"/>
      <w:r w:rsidRPr="002F34D1">
        <w:rPr>
          <w:rFonts w:eastAsia="Calibri"/>
          <w:iCs/>
          <w:sz w:val="28"/>
          <w:szCs w:val="28"/>
          <w:lang w:eastAsia="en-US"/>
        </w:rPr>
        <w:t xml:space="preserve"> :</w:t>
      </w:r>
      <w:proofErr w:type="gramEnd"/>
      <w:r w:rsidRPr="002F34D1">
        <w:rPr>
          <w:rFonts w:eastAsia="Calibri"/>
          <w:iCs/>
          <w:sz w:val="28"/>
          <w:szCs w:val="28"/>
          <w:lang w:eastAsia="en-US"/>
        </w:rPr>
        <w:t xml:space="preserve"> табл., ил. - </w:t>
      </w:r>
      <w:proofErr w:type="spellStart"/>
      <w:r w:rsidRPr="002F34D1">
        <w:rPr>
          <w:rFonts w:eastAsia="Calibri"/>
          <w:iCs/>
          <w:sz w:val="28"/>
          <w:szCs w:val="28"/>
          <w:lang w:eastAsia="en-US"/>
        </w:rPr>
        <w:t>Библиогр</w:t>
      </w:r>
      <w:proofErr w:type="spellEnd"/>
      <w:r w:rsidRPr="002F34D1">
        <w:rPr>
          <w:rFonts w:eastAsia="Calibri"/>
          <w:iCs/>
          <w:sz w:val="28"/>
          <w:szCs w:val="28"/>
          <w:lang w:eastAsia="en-US"/>
        </w:rPr>
        <w:t>.: с. 272-275. - ISBN 978-985-595-743-1.</w:t>
      </w:r>
      <w:r w:rsidRPr="002F34D1">
        <w:rPr>
          <w:rFonts w:eastAsia="Calibri"/>
          <w:iCs/>
          <w:sz w:val="28"/>
          <w:szCs w:val="28"/>
          <w:lang w:eastAsia="en-US"/>
        </w:rPr>
        <w:br/>
      </w:r>
      <w:r w:rsidRPr="002F34D1">
        <w:rPr>
          <w:rFonts w:eastAsia="Calibri"/>
          <w:b/>
          <w:bCs/>
          <w:iCs/>
          <w:sz w:val="28"/>
          <w:szCs w:val="28"/>
          <w:lang w:eastAsia="en-US"/>
        </w:rPr>
        <w:t xml:space="preserve">- Режим доступа: </w:t>
      </w:r>
      <w:hyperlink r:id="rId9" w:history="1">
        <w:r w:rsidRPr="002F34D1">
          <w:rPr>
            <w:rFonts w:eastAsia="Calibri"/>
            <w:iCs/>
            <w:color w:val="0000FF"/>
            <w:sz w:val="28"/>
            <w:szCs w:val="28"/>
            <w:u w:val="single"/>
            <w:lang w:eastAsia="en-US"/>
          </w:rPr>
          <w:t>https://www.books-up.ru/ru/book/poliklinicheskaya-terapiya-v-obcshej-vrachebnoj-praktike-16119722/</w:t>
        </w:r>
      </w:hyperlink>
      <w:r w:rsidRPr="002F34D1">
        <w:rPr>
          <w:rFonts w:ascii="Calibri" w:eastAsia="Calibri" w:hAnsi="Calibri"/>
          <w:i/>
          <w:iCs/>
          <w:sz w:val="22"/>
          <w:szCs w:val="22"/>
          <w:lang w:eastAsia="en-US"/>
        </w:rPr>
        <w:br/>
      </w:r>
      <w:r w:rsidRPr="002F34D1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Гриф(приоритет документа): </w:t>
      </w:r>
      <w:r w:rsidRPr="002F34D1">
        <w:rPr>
          <w:rFonts w:ascii="Calibri" w:eastAsia="Calibri" w:hAnsi="Calibri"/>
          <w:b/>
          <w:bCs/>
          <w:i/>
          <w:iCs/>
          <w:color w:val="FF00FF"/>
          <w:sz w:val="22"/>
          <w:szCs w:val="22"/>
          <w:lang w:eastAsia="en-US"/>
        </w:rPr>
        <w:t>УМО</w:t>
      </w:r>
      <w:r w:rsidRPr="002F34D1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 </w:t>
      </w:r>
    </w:p>
    <w:p w14:paraId="4C0678D6" w14:textId="77777777" w:rsidR="002F34D1" w:rsidRPr="002F34D1" w:rsidRDefault="002F34D1" w:rsidP="002F34D1">
      <w:pPr>
        <w:tabs>
          <w:tab w:val="left" w:pos="1276"/>
        </w:tabs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F34D1">
        <w:rPr>
          <w:rFonts w:eastAsia="Calibri"/>
          <w:b/>
          <w:sz w:val="28"/>
          <w:szCs w:val="28"/>
          <w:lang w:eastAsia="en-US"/>
        </w:rPr>
        <w:t>Нормативные правовые акты:</w:t>
      </w:r>
    </w:p>
    <w:p w14:paraId="2F567BF1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О Государственном реестре (перечне) технических средств</w:t>
      </w:r>
      <w:r w:rsidRPr="002F34D1">
        <w:rPr>
          <w:rFonts w:eastAsia="Calibri"/>
          <w:sz w:val="28"/>
          <w:szCs w:val="28"/>
          <w:lang w:eastAsia="en-US"/>
        </w:rPr>
        <w:br/>
        <w:t>социальной реабилитации, порядке и условиях обеспечения ими отдельных</w:t>
      </w:r>
      <w:r w:rsidRPr="002F34D1">
        <w:rPr>
          <w:rFonts w:eastAsia="Calibri"/>
          <w:sz w:val="28"/>
          <w:szCs w:val="28"/>
          <w:lang w:eastAsia="en-US"/>
        </w:rPr>
        <w:br/>
      </w:r>
      <w:r w:rsidRPr="002F34D1">
        <w:rPr>
          <w:rFonts w:eastAsia="Calibri"/>
          <w:sz w:val="28"/>
          <w:szCs w:val="28"/>
          <w:lang w:eastAsia="en-US"/>
        </w:rPr>
        <w:lastRenderedPageBreak/>
        <w:t>категорий граждан: постановление Совета Министров Республики Беларусь</w:t>
      </w:r>
      <w:r w:rsidRPr="002F34D1">
        <w:rPr>
          <w:rFonts w:eastAsia="Calibri"/>
          <w:sz w:val="28"/>
          <w:szCs w:val="28"/>
          <w:lang w:eastAsia="en-US"/>
        </w:rPr>
        <w:br/>
        <w:t>от 11.12.2007 № 1722</w:t>
      </w:r>
      <w:proofErr w:type="gramStart"/>
      <w:r w:rsidRPr="002F34D1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F34D1">
        <w:rPr>
          <w:rFonts w:eastAsia="Calibri"/>
          <w:sz w:val="28"/>
          <w:szCs w:val="28"/>
          <w:lang w:eastAsia="en-US"/>
        </w:rPr>
        <w:t xml:space="preserve"> в ред. постановления Совета Министров Республики</w:t>
      </w:r>
      <w:r w:rsidRPr="002F34D1">
        <w:rPr>
          <w:rFonts w:eastAsia="Calibri"/>
          <w:sz w:val="28"/>
          <w:szCs w:val="28"/>
          <w:lang w:eastAsia="en-US"/>
        </w:rPr>
        <w:br/>
        <w:t>Беларусь от 21.11.2022 № 798.</w:t>
      </w:r>
    </w:p>
    <w:p w14:paraId="23DD89FE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О государственных социальных льготах, правах и гарантиях для</w:t>
      </w:r>
      <w:r w:rsidRPr="002F34D1">
        <w:rPr>
          <w:rFonts w:eastAsia="Calibri"/>
          <w:sz w:val="28"/>
          <w:szCs w:val="28"/>
          <w:lang w:eastAsia="en-US"/>
        </w:rPr>
        <w:br/>
        <w:t>отдельных категорий граждан: Закон Республики Беларусь от 14.06.2007</w:t>
      </w:r>
      <w:r w:rsidRPr="002F34D1">
        <w:rPr>
          <w:rFonts w:eastAsia="Calibri"/>
          <w:sz w:val="28"/>
          <w:szCs w:val="28"/>
          <w:lang w:eastAsia="en-US"/>
        </w:rPr>
        <w:br/>
        <w:t>№ 239-З: с изм. и доп. от 30.06.2022 № 183-З.</w:t>
      </w:r>
      <w:r w:rsidRPr="002F34D1">
        <w:rPr>
          <w:rFonts w:eastAsia="Calibri"/>
          <w:sz w:val="28"/>
          <w:szCs w:val="28"/>
          <w:lang w:eastAsia="en-US"/>
        </w:rPr>
        <w:br/>
        <w:t>26. О вопросах бесплатного и льготного обеспечения лекарственными</w:t>
      </w:r>
      <w:r w:rsidRPr="002F34D1">
        <w:rPr>
          <w:rFonts w:eastAsia="Calibri"/>
          <w:sz w:val="28"/>
          <w:szCs w:val="28"/>
          <w:lang w:eastAsia="en-US"/>
        </w:rPr>
        <w:br/>
        <w:t>средствами и перевязочными материалами: постановление Совета</w:t>
      </w:r>
      <w:r w:rsidRPr="002F34D1">
        <w:rPr>
          <w:rFonts w:eastAsia="Calibri"/>
          <w:sz w:val="28"/>
          <w:szCs w:val="28"/>
          <w:lang w:eastAsia="en-US"/>
        </w:rPr>
        <w:br/>
        <w:t>Министров Республики Беларусь от 30.11.2007 № 1650: в ред.</w:t>
      </w:r>
      <w:r w:rsidRPr="002F34D1">
        <w:rPr>
          <w:rFonts w:eastAsia="Calibri"/>
          <w:sz w:val="28"/>
          <w:szCs w:val="28"/>
          <w:lang w:eastAsia="en-US"/>
        </w:rPr>
        <w:br/>
        <w:t>постановления Совета Министров Республики Беларусь от 08.10.2020 № 587.</w:t>
      </w:r>
    </w:p>
    <w:p w14:paraId="0503AD05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 xml:space="preserve">О вопросах проведения </w:t>
      </w:r>
      <w:proofErr w:type="gramStart"/>
      <w:r w:rsidRPr="002F34D1">
        <w:rPr>
          <w:rFonts w:eastAsia="Calibri"/>
          <w:sz w:val="28"/>
          <w:szCs w:val="28"/>
          <w:lang w:eastAsia="en-US"/>
        </w:rPr>
        <w:t>медико-социальной</w:t>
      </w:r>
      <w:proofErr w:type="gramEnd"/>
      <w:r w:rsidRPr="002F34D1">
        <w:rPr>
          <w:rFonts w:eastAsia="Calibri"/>
          <w:sz w:val="28"/>
          <w:szCs w:val="28"/>
          <w:lang w:eastAsia="en-US"/>
        </w:rPr>
        <w:t xml:space="preserve"> экспертизы:</w:t>
      </w:r>
      <w:r w:rsidRPr="002F34D1">
        <w:rPr>
          <w:rFonts w:eastAsia="Calibri"/>
          <w:sz w:val="28"/>
          <w:szCs w:val="28"/>
          <w:lang w:eastAsia="en-US"/>
        </w:rPr>
        <w:br/>
        <w:t>постановление Министерства здравоохранения Республики Беларусь от</w:t>
      </w:r>
      <w:r w:rsidRPr="002F34D1">
        <w:rPr>
          <w:rFonts w:eastAsia="Calibri"/>
          <w:sz w:val="28"/>
          <w:szCs w:val="28"/>
          <w:lang w:eastAsia="en-US"/>
        </w:rPr>
        <w:br/>
        <w:t>09.06.2021 № 77.</w:t>
      </w:r>
    </w:p>
    <w:p w14:paraId="791140D3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О порядке медицинского наблюдения в амбулаторных условиях:</w:t>
      </w:r>
      <w:r w:rsidRPr="002F34D1">
        <w:rPr>
          <w:rFonts w:eastAsia="Calibri"/>
          <w:sz w:val="28"/>
          <w:szCs w:val="28"/>
          <w:lang w:eastAsia="en-US"/>
        </w:rPr>
        <w:br/>
        <w:t>приказ Министерства здравоохранения Республики Беларусь от 12.09.2022</w:t>
      </w:r>
      <w:r w:rsidRPr="002F34D1">
        <w:rPr>
          <w:rFonts w:eastAsia="Calibri"/>
          <w:sz w:val="28"/>
          <w:szCs w:val="28"/>
          <w:lang w:eastAsia="en-US"/>
        </w:rPr>
        <w:br/>
        <w:t>№ 1201.</w:t>
      </w:r>
    </w:p>
    <w:p w14:paraId="25F0DEB5" w14:textId="59016FEF" w:rsidR="002F34D1" w:rsidRPr="003A15CA" w:rsidRDefault="003A15CA" w:rsidP="004C7B4E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A15CA">
        <w:rPr>
          <w:rFonts w:eastAsia="Calibri"/>
          <w:sz w:val="28"/>
          <w:szCs w:val="28"/>
          <w:lang w:eastAsia="en-US"/>
        </w:rPr>
        <w:t xml:space="preserve"> </w:t>
      </w:r>
      <w:r w:rsidR="002F34D1" w:rsidRPr="003A15CA">
        <w:rPr>
          <w:rFonts w:eastAsia="Calibri"/>
          <w:sz w:val="28"/>
          <w:szCs w:val="28"/>
          <w:lang w:eastAsia="en-US"/>
        </w:rPr>
        <w:t>.</w:t>
      </w:r>
      <w:r w:rsidRPr="003A15CA">
        <w:t xml:space="preserve"> </w:t>
      </w:r>
      <w:r w:rsidRPr="003A15CA">
        <w:rPr>
          <w:rFonts w:eastAsia="Calibri"/>
          <w:sz w:val="28"/>
          <w:szCs w:val="28"/>
          <w:lang w:eastAsia="en-US"/>
        </w:rPr>
        <w:t>Инструкция о порядке проведения диспансеризации взрослого населения: постановление Министерства здравоохранения Республики Беларусь от 16.12.2024 №173 .</w:t>
      </w:r>
    </w:p>
    <w:p w14:paraId="12BB6A7C" w14:textId="77777777" w:rsidR="00450276" w:rsidRDefault="00450276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276">
        <w:rPr>
          <w:rFonts w:eastAsia="Calibri"/>
          <w:sz w:val="28"/>
          <w:szCs w:val="28"/>
          <w:lang w:eastAsia="en-US"/>
        </w:rPr>
        <w:tab/>
        <w:t>О профилактических прививках: постановление Министерства здравоохранения Республики Беларусь от 17.05.2018 № 42: в ред. постановления Министерства здравоохранения Республики Беларусь от 01.07.2024 №111</w:t>
      </w:r>
    </w:p>
    <w:p w14:paraId="245641EA" w14:textId="3AF0DF81" w:rsidR="002F34D1" w:rsidRPr="00450276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276">
        <w:rPr>
          <w:rFonts w:eastAsia="Calibri"/>
          <w:sz w:val="28"/>
          <w:szCs w:val="28"/>
          <w:lang w:eastAsia="en-US"/>
        </w:rPr>
        <w:t>Об изменении постановления Министерства здравоохранения</w:t>
      </w:r>
      <w:r w:rsidRPr="00450276">
        <w:rPr>
          <w:rFonts w:eastAsia="Calibri"/>
          <w:sz w:val="28"/>
          <w:szCs w:val="28"/>
          <w:lang w:eastAsia="en-US"/>
        </w:rPr>
        <w:br/>
        <w:t>Республики Беларусь от 16.06.2007 № 65 «О перечне лекарственных</w:t>
      </w:r>
      <w:r w:rsidRPr="00450276">
        <w:rPr>
          <w:rFonts w:eastAsia="Calibri"/>
          <w:sz w:val="28"/>
          <w:szCs w:val="28"/>
          <w:lang w:eastAsia="en-US"/>
        </w:rPr>
        <w:br/>
        <w:t>препаратов льготного отпуска»: в ред. постановления Министерства</w:t>
      </w:r>
      <w:r w:rsidRPr="00450276">
        <w:rPr>
          <w:rFonts w:eastAsia="Calibri"/>
          <w:sz w:val="28"/>
          <w:szCs w:val="28"/>
          <w:lang w:eastAsia="en-US"/>
        </w:rPr>
        <w:br/>
        <w:t>здравоохранения Республики Беларусь от 17.02.2023 № 34.</w:t>
      </w:r>
    </w:p>
    <w:p w14:paraId="1C2B775D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Об изменении постановления Министерства здравоохранения</w:t>
      </w:r>
      <w:r w:rsidRPr="002F34D1">
        <w:rPr>
          <w:rFonts w:eastAsia="Calibri"/>
          <w:sz w:val="28"/>
          <w:szCs w:val="28"/>
          <w:lang w:eastAsia="en-US"/>
        </w:rPr>
        <w:br/>
        <w:t>Республики Беларусь от 21.05.2021 № 55 «Об оценке качества медицинской</w:t>
      </w:r>
      <w:r w:rsidRPr="002F34D1">
        <w:rPr>
          <w:rFonts w:eastAsia="Calibri"/>
          <w:sz w:val="28"/>
          <w:szCs w:val="28"/>
          <w:lang w:eastAsia="en-US"/>
        </w:rPr>
        <w:br/>
        <w:t>помощи и медицинских экспертиз, экспертизе качества медицинской</w:t>
      </w:r>
      <w:r w:rsidRPr="002F34D1">
        <w:rPr>
          <w:rFonts w:eastAsia="Calibri"/>
          <w:sz w:val="28"/>
          <w:szCs w:val="28"/>
          <w:lang w:eastAsia="en-US"/>
        </w:rPr>
        <w:br/>
        <w:t>помощи»: постановление Министерства здравоохранения Республики</w:t>
      </w:r>
      <w:r w:rsidRPr="002F34D1">
        <w:rPr>
          <w:rFonts w:eastAsia="Calibri"/>
          <w:sz w:val="28"/>
          <w:szCs w:val="28"/>
          <w:lang w:eastAsia="en-US"/>
        </w:rPr>
        <w:br/>
        <w:t>Беларусь от 23.01.2023 № 13.</w:t>
      </w:r>
    </w:p>
    <w:p w14:paraId="4A8EFDF5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Об организации работы врача общей практики: приказ</w:t>
      </w:r>
      <w:r w:rsidRPr="002F34D1">
        <w:rPr>
          <w:rFonts w:eastAsia="Calibri"/>
          <w:sz w:val="28"/>
          <w:szCs w:val="28"/>
          <w:lang w:eastAsia="en-US"/>
        </w:rPr>
        <w:br/>
        <w:t>Министерства здравоохранения Республики Беларусь от 27.02.2018 № 177.</w:t>
      </w:r>
    </w:p>
    <w:p w14:paraId="6AB16B4E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Об установлении форм «Медицинская справка о состоянии</w:t>
      </w:r>
      <w:r w:rsidRPr="002F34D1">
        <w:rPr>
          <w:rFonts w:eastAsia="Calibri"/>
          <w:sz w:val="28"/>
          <w:szCs w:val="28"/>
          <w:lang w:eastAsia="en-US"/>
        </w:rPr>
        <w:br/>
        <w:t>здоровья», «Выписка из медицинских документов» и утверждении</w:t>
      </w:r>
      <w:r w:rsidRPr="002F34D1">
        <w:rPr>
          <w:rFonts w:eastAsia="Calibri"/>
          <w:sz w:val="28"/>
          <w:szCs w:val="28"/>
          <w:lang w:eastAsia="en-US"/>
        </w:rPr>
        <w:br/>
        <w:t>Инструкции о порядке их заполнения: постановление Министерства</w:t>
      </w:r>
      <w:r w:rsidRPr="002F34D1">
        <w:rPr>
          <w:rFonts w:eastAsia="Calibri"/>
          <w:sz w:val="28"/>
          <w:szCs w:val="28"/>
          <w:lang w:eastAsia="en-US"/>
        </w:rPr>
        <w:br/>
        <w:t>здравоохранения Республики Беларусь от 09.07.2010 № 92: в ред.</w:t>
      </w:r>
      <w:r w:rsidRPr="002F34D1">
        <w:rPr>
          <w:rFonts w:eastAsia="Calibri"/>
          <w:sz w:val="28"/>
          <w:szCs w:val="28"/>
          <w:lang w:eastAsia="en-US"/>
        </w:rPr>
        <w:br/>
        <w:t>постановления Министерства здравоохранения Республики Беларусь от</w:t>
      </w:r>
      <w:r w:rsidRPr="002F34D1">
        <w:rPr>
          <w:rFonts w:eastAsia="Calibri"/>
          <w:sz w:val="28"/>
          <w:szCs w:val="28"/>
          <w:lang w:eastAsia="en-US"/>
        </w:rPr>
        <w:br/>
        <w:t>26.12.2022 № 126.</w:t>
      </w:r>
    </w:p>
    <w:p w14:paraId="336E7E3B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Об утверждении Инструкции о порядке выдачи и оформления</w:t>
      </w:r>
      <w:r w:rsidRPr="002F34D1">
        <w:rPr>
          <w:rFonts w:eastAsia="Calibri"/>
          <w:sz w:val="28"/>
          <w:szCs w:val="28"/>
          <w:lang w:eastAsia="en-US"/>
        </w:rPr>
        <w:br/>
        <w:t>листков нетрудоспособности и справок о временной нетрудоспособности:</w:t>
      </w:r>
      <w:r w:rsidRPr="002F34D1">
        <w:rPr>
          <w:rFonts w:eastAsia="Calibri"/>
          <w:sz w:val="28"/>
          <w:szCs w:val="28"/>
          <w:lang w:eastAsia="en-US"/>
        </w:rPr>
        <w:br/>
        <w:t>постановление Министерства здравоохранения Республики Беларусь и</w:t>
      </w:r>
      <w:r w:rsidRPr="002F34D1">
        <w:rPr>
          <w:rFonts w:eastAsia="Calibri"/>
          <w:sz w:val="28"/>
          <w:szCs w:val="28"/>
          <w:lang w:eastAsia="en-US"/>
        </w:rPr>
        <w:br/>
        <w:t>Министерства труда и соц. защиты Республики Беларусь от 04.01.2018</w:t>
      </w:r>
      <w:r w:rsidRPr="002F34D1">
        <w:rPr>
          <w:rFonts w:eastAsia="Calibri"/>
          <w:sz w:val="28"/>
          <w:szCs w:val="28"/>
          <w:lang w:eastAsia="en-US"/>
        </w:rPr>
        <w:br/>
        <w:t>№ 1/1</w:t>
      </w:r>
      <w:proofErr w:type="gramStart"/>
      <w:r w:rsidRPr="002F34D1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F34D1">
        <w:rPr>
          <w:rFonts w:eastAsia="Calibri"/>
          <w:sz w:val="28"/>
          <w:szCs w:val="28"/>
          <w:lang w:eastAsia="en-US"/>
        </w:rPr>
        <w:t xml:space="preserve"> в ред. постановления Министерства здравоохранения Республики</w:t>
      </w:r>
      <w:r w:rsidRPr="002F34D1">
        <w:rPr>
          <w:rFonts w:eastAsia="Calibri"/>
          <w:sz w:val="28"/>
          <w:szCs w:val="28"/>
          <w:lang w:eastAsia="en-US"/>
        </w:rPr>
        <w:br/>
      </w:r>
      <w:r w:rsidRPr="002F34D1">
        <w:rPr>
          <w:rFonts w:eastAsia="Calibri"/>
          <w:sz w:val="28"/>
          <w:szCs w:val="28"/>
          <w:lang w:eastAsia="en-US"/>
        </w:rPr>
        <w:lastRenderedPageBreak/>
        <w:t>Беларусь и Министерства труда и соц. защиты Республики Беларусь от</w:t>
      </w:r>
      <w:r w:rsidRPr="002F34D1">
        <w:rPr>
          <w:rFonts w:eastAsia="Calibri"/>
          <w:sz w:val="28"/>
          <w:szCs w:val="28"/>
          <w:lang w:eastAsia="en-US"/>
        </w:rPr>
        <w:br/>
        <w:t>30.12.2021 № 129/89.</w:t>
      </w:r>
    </w:p>
    <w:p w14:paraId="30ED70AE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Об утверждении Инструкции о порядке выписывания рецепта врача</w:t>
      </w:r>
      <w:r w:rsidRPr="002F34D1">
        <w:rPr>
          <w:rFonts w:eastAsia="Calibri"/>
          <w:sz w:val="28"/>
          <w:szCs w:val="28"/>
          <w:lang w:eastAsia="en-US"/>
        </w:rPr>
        <w:br/>
        <w:t>и создания электронных рецептов врача: постановление Министерства</w:t>
      </w:r>
      <w:r w:rsidRPr="002F34D1">
        <w:rPr>
          <w:rFonts w:eastAsia="Calibri"/>
          <w:sz w:val="28"/>
          <w:szCs w:val="28"/>
          <w:lang w:eastAsia="en-US"/>
        </w:rPr>
        <w:br/>
        <w:t>здравоохранения Республики Беларусь от 31.10.2007 № 99: в ред.</w:t>
      </w:r>
      <w:r w:rsidRPr="002F34D1">
        <w:rPr>
          <w:rFonts w:eastAsia="Calibri"/>
          <w:sz w:val="28"/>
          <w:szCs w:val="28"/>
          <w:lang w:eastAsia="en-US"/>
        </w:rPr>
        <w:br/>
        <w:t>постановления Министерства здравоохранения Республики Беларусь от</w:t>
      </w:r>
      <w:r w:rsidRPr="002F34D1">
        <w:rPr>
          <w:rFonts w:eastAsia="Calibri"/>
          <w:sz w:val="28"/>
          <w:szCs w:val="28"/>
          <w:lang w:eastAsia="en-US"/>
        </w:rPr>
        <w:br/>
        <w:t>23.10.2020 № 87.</w:t>
      </w:r>
    </w:p>
    <w:p w14:paraId="2008957C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Об утверждении клинического протокола «Диагностика и лечение</w:t>
      </w:r>
      <w:r w:rsidRPr="002F34D1">
        <w:rPr>
          <w:rFonts w:eastAsia="Calibri"/>
          <w:sz w:val="28"/>
          <w:szCs w:val="28"/>
          <w:lang w:eastAsia="en-US"/>
        </w:rPr>
        <w:br/>
        <w:t>пациентов с заболеваниями органов пищеварения: постановление</w:t>
      </w:r>
      <w:r w:rsidRPr="002F34D1">
        <w:rPr>
          <w:rFonts w:eastAsia="Calibri"/>
          <w:sz w:val="28"/>
          <w:szCs w:val="28"/>
          <w:lang w:eastAsia="en-US"/>
        </w:rPr>
        <w:br/>
        <w:t>Министерства здравоохранения Республики Беларусь от 01.06.2017 № 54.</w:t>
      </w:r>
    </w:p>
    <w:p w14:paraId="045B7A76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Об утверждении клинического протокола диагностики и лечения</w:t>
      </w:r>
      <w:r w:rsidRPr="002F34D1">
        <w:rPr>
          <w:rFonts w:eastAsia="Calibri"/>
          <w:sz w:val="28"/>
          <w:szCs w:val="28"/>
          <w:lang w:eastAsia="en-US"/>
        </w:rPr>
        <w:br/>
        <w:t>пациентов (взрослое население) с ревматическими заболеваниями при</w:t>
      </w:r>
      <w:r w:rsidRPr="002F34D1">
        <w:rPr>
          <w:rFonts w:eastAsia="Calibri"/>
          <w:sz w:val="28"/>
          <w:szCs w:val="28"/>
          <w:lang w:eastAsia="en-US"/>
        </w:rPr>
        <w:br/>
        <w:t>оказании медицинской помощи в амбулаторных и стационарных условиях</w:t>
      </w:r>
      <w:r w:rsidRPr="002F34D1">
        <w:rPr>
          <w:rFonts w:eastAsia="Calibri"/>
          <w:sz w:val="28"/>
          <w:szCs w:val="28"/>
          <w:lang w:eastAsia="en-US"/>
        </w:rPr>
        <w:br/>
        <w:t>районных, областных и республиканских организаций здравоохранения:</w:t>
      </w:r>
      <w:r w:rsidRPr="002F34D1">
        <w:rPr>
          <w:rFonts w:eastAsia="Calibri"/>
          <w:sz w:val="28"/>
          <w:szCs w:val="28"/>
          <w:lang w:eastAsia="en-US"/>
        </w:rPr>
        <w:br/>
        <w:t>приказ Министерства здравоохранения Республики Беларусь от 10.05.2012</w:t>
      </w:r>
      <w:r w:rsidRPr="002F34D1">
        <w:rPr>
          <w:rFonts w:eastAsia="Calibri"/>
          <w:sz w:val="28"/>
          <w:szCs w:val="28"/>
          <w:lang w:eastAsia="en-US"/>
        </w:rPr>
        <w:br/>
        <w:t>№ 522.</w:t>
      </w:r>
    </w:p>
    <w:p w14:paraId="4475AE20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Об утверждении клинического протокола «Оказание медицинской</w:t>
      </w:r>
      <w:r w:rsidRPr="002F34D1">
        <w:rPr>
          <w:rFonts w:eastAsia="Calibri"/>
          <w:sz w:val="28"/>
          <w:szCs w:val="28"/>
          <w:lang w:eastAsia="en-US"/>
        </w:rPr>
        <w:br/>
        <w:t>помощи пациентам в критических для жизни состояниях»: постановление</w:t>
      </w:r>
      <w:r w:rsidRPr="002F34D1">
        <w:rPr>
          <w:rFonts w:eastAsia="Calibri"/>
          <w:sz w:val="28"/>
          <w:szCs w:val="28"/>
          <w:lang w:eastAsia="en-US"/>
        </w:rPr>
        <w:br/>
        <w:t>Министерства здравоохранения Республики Беларусь 23.08.2021 № 99.</w:t>
      </w:r>
    </w:p>
    <w:p w14:paraId="71A5D05F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Об утверждении клинического протокола оказания скорой</w:t>
      </w:r>
      <w:r w:rsidRPr="002F34D1">
        <w:rPr>
          <w:rFonts w:eastAsia="Calibri"/>
          <w:sz w:val="28"/>
          <w:szCs w:val="28"/>
          <w:lang w:eastAsia="en-US"/>
        </w:rPr>
        <w:br/>
        <w:t>(неотложной) медицинской помощи взрослому населению и признании</w:t>
      </w:r>
      <w:r w:rsidRPr="002F34D1">
        <w:rPr>
          <w:rFonts w:eastAsia="Calibri"/>
          <w:sz w:val="28"/>
          <w:szCs w:val="28"/>
          <w:lang w:eastAsia="en-US"/>
        </w:rPr>
        <w:br/>
        <w:t>утратившими силу отдельных структурных элементов приказа Министерства</w:t>
      </w:r>
      <w:r w:rsidRPr="002F34D1">
        <w:rPr>
          <w:rFonts w:eastAsia="Calibri"/>
          <w:sz w:val="28"/>
          <w:szCs w:val="28"/>
          <w:lang w:eastAsia="en-US"/>
        </w:rPr>
        <w:br/>
        <w:t>здравоохранения Республики Беларусь от 13.06.2006 № 484: приказ</w:t>
      </w:r>
      <w:r w:rsidRPr="002F34D1">
        <w:rPr>
          <w:rFonts w:eastAsia="Calibri"/>
          <w:sz w:val="28"/>
          <w:szCs w:val="28"/>
          <w:lang w:eastAsia="en-US"/>
        </w:rPr>
        <w:br/>
        <w:t>Министерства здравоохранения Республики Беларусь от 30.09.2010 № 1030.</w:t>
      </w:r>
    </w:p>
    <w:p w14:paraId="0137C90C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Об утверждении некоторых клинических протоколов диагностики и</w:t>
      </w:r>
      <w:r w:rsidRPr="002F34D1">
        <w:rPr>
          <w:rFonts w:eastAsia="Calibri"/>
          <w:sz w:val="28"/>
          <w:szCs w:val="28"/>
          <w:lang w:eastAsia="en-US"/>
        </w:rPr>
        <w:br/>
        <w:t>лечения заболеваний системы кровообращения: постановление</w:t>
      </w:r>
      <w:r w:rsidRPr="002F34D1">
        <w:rPr>
          <w:rFonts w:eastAsia="Calibri"/>
          <w:sz w:val="28"/>
          <w:szCs w:val="28"/>
          <w:lang w:eastAsia="en-US"/>
        </w:rPr>
        <w:br/>
        <w:t>Министерства здравоохранения Республики Беларусь от 06.06.2017 No 59.</w:t>
      </w:r>
    </w:p>
    <w:p w14:paraId="3AA46C27" w14:textId="77777777" w:rsidR="00450276" w:rsidRDefault="00450276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276">
        <w:rPr>
          <w:rFonts w:eastAsia="Calibri"/>
          <w:sz w:val="28"/>
          <w:szCs w:val="28"/>
          <w:lang w:eastAsia="en-US"/>
        </w:rPr>
        <w:tab/>
        <w:t xml:space="preserve">Об утверждении клинического протокола «Диагностика и лечения пациентов (взрослое население) с бронхиальной астмой»: постановление Министерства здравоохранения Республики Беларусь от 30.04.2024 № 84  </w:t>
      </w:r>
    </w:p>
    <w:p w14:paraId="30DBDEA9" w14:textId="50D5E2EB" w:rsidR="002F34D1" w:rsidRPr="00450276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276">
        <w:rPr>
          <w:rFonts w:eastAsia="Calibri"/>
          <w:sz w:val="28"/>
          <w:szCs w:val="28"/>
          <w:lang w:eastAsia="en-US"/>
        </w:rPr>
        <w:t>Об утверждении клинического протокола «Диагностики и лечения острого и хронического бронхита»: постановление Министерства здравоохранения Республики Беларусь от 05.07.2012 № 768.</w:t>
      </w:r>
    </w:p>
    <w:p w14:paraId="7DF9B87B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Об утверждении клинического протокола «Диагностики и лечения пневмоний»: постановление Министерства здравоохранения Республики Беларусь от 05.07.2012 № 768.</w:t>
      </w:r>
    </w:p>
    <w:p w14:paraId="67D413A1" w14:textId="6C78D0E8" w:rsidR="00450276" w:rsidRPr="00450276" w:rsidRDefault="00450276" w:rsidP="004C7B4E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50276">
        <w:rPr>
          <w:rFonts w:eastAsia="Calibri"/>
          <w:sz w:val="28"/>
          <w:szCs w:val="28"/>
          <w:lang w:eastAsia="en-US"/>
        </w:rPr>
        <w:t xml:space="preserve">Об утверждении клинического протокола «Диагностика и лечение пациентов (взрослое население) с хронической </w:t>
      </w:r>
      <w:proofErr w:type="spellStart"/>
      <w:r w:rsidRPr="00450276">
        <w:rPr>
          <w:rFonts w:eastAsia="Calibri"/>
          <w:sz w:val="28"/>
          <w:szCs w:val="28"/>
          <w:lang w:eastAsia="en-US"/>
        </w:rPr>
        <w:t>обструктивной</w:t>
      </w:r>
      <w:proofErr w:type="spellEnd"/>
      <w:r w:rsidRPr="00450276">
        <w:rPr>
          <w:rFonts w:eastAsia="Calibri"/>
          <w:sz w:val="28"/>
          <w:szCs w:val="28"/>
          <w:lang w:eastAsia="en-US"/>
        </w:rPr>
        <w:t xml:space="preserve"> болезнью легких» постановление  Министерства здравоохранения Республики Беларусь от 13.03.2025 г. № 31</w:t>
      </w:r>
    </w:p>
    <w:p w14:paraId="0B9E1DDB" w14:textId="3F313666" w:rsidR="0007718D" w:rsidRPr="0007718D" w:rsidRDefault="0007718D" w:rsidP="004C7B4E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7718D">
        <w:rPr>
          <w:rFonts w:eastAsia="Calibri"/>
          <w:sz w:val="28"/>
          <w:szCs w:val="28"/>
          <w:lang w:eastAsia="en-US"/>
        </w:rPr>
        <w:t xml:space="preserve">Об утверждении клинического протокола «  Диагностика и лечение пациентов (взрослое население) с </w:t>
      </w:r>
      <w:proofErr w:type="spellStart"/>
      <w:r w:rsidRPr="0007718D">
        <w:rPr>
          <w:rFonts w:eastAsia="Calibri"/>
          <w:sz w:val="28"/>
          <w:szCs w:val="28"/>
          <w:lang w:eastAsia="en-US"/>
        </w:rPr>
        <w:t>нефрологическими</w:t>
      </w:r>
      <w:proofErr w:type="spellEnd"/>
      <w:r w:rsidRPr="0007718D">
        <w:rPr>
          <w:rFonts w:eastAsia="Calibri"/>
          <w:sz w:val="28"/>
          <w:szCs w:val="28"/>
          <w:lang w:eastAsia="en-US"/>
        </w:rPr>
        <w:t xml:space="preserve"> заболеваниями» </w:t>
      </w:r>
      <w:proofErr w:type="gramStart"/>
      <w:r w:rsidRPr="0007718D">
        <w:rPr>
          <w:rFonts w:eastAsia="Calibri"/>
          <w:sz w:val="28"/>
          <w:szCs w:val="28"/>
          <w:lang w:eastAsia="en-US"/>
        </w:rPr>
        <w:t>:п</w:t>
      </w:r>
      <w:proofErr w:type="gramEnd"/>
      <w:r w:rsidRPr="0007718D">
        <w:rPr>
          <w:rFonts w:eastAsia="Calibri"/>
          <w:sz w:val="28"/>
          <w:szCs w:val="28"/>
          <w:lang w:eastAsia="en-US"/>
        </w:rPr>
        <w:t>остановление Министерства здравоохранения Республики Беларусь от 22.05.2025 № 49.</w:t>
      </w:r>
    </w:p>
    <w:p w14:paraId="4A204354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lastRenderedPageBreak/>
        <w:t>Об утверждении клинических протоколов «Диагностика и лечение</w:t>
      </w:r>
      <w:r w:rsidRPr="002F34D1">
        <w:rPr>
          <w:rFonts w:eastAsia="Calibri"/>
          <w:sz w:val="28"/>
          <w:szCs w:val="28"/>
          <w:lang w:eastAsia="en-US"/>
        </w:rPr>
        <w:br/>
        <w:t>пациентов (взрослое население) с витамин-В12-дефицитной анемией»,</w:t>
      </w:r>
      <w:r w:rsidRPr="002F34D1">
        <w:rPr>
          <w:rFonts w:eastAsia="Calibri"/>
          <w:sz w:val="28"/>
          <w:szCs w:val="28"/>
          <w:lang w:eastAsia="en-US"/>
        </w:rPr>
        <w:br/>
        <w:t>«Диагностика и лечение пациентов (взрослое население) с</w:t>
      </w:r>
      <w:r w:rsidRPr="002F34D1">
        <w:rPr>
          <w:rFonts w:eastAsia="Calibri"/>
          <w:sz w:val="28"/>
          <w:szCs w:val="28"/>
          <w:lang w:eastAsia="en-US"/>
        </w:rPr>
        <w:br/>
        <w:t>железодефицитной анемией», «Диагностика и лечение пациентов (взрослое</w:t>
      </w:r>
      <w:r w:rsidRPr="002F34D1">
        <w:rPr>
          <w:rFonts w:eastAsia="Calibri"/>
          <w:sz w:val="28"/>
          <w:szCs w:val="28"/>
          <w:lang w:eastAsia="en-US"/>
        </w:rPr>
        <w:br/>
        <w:t>население) с фолиеводефицитной анемией»</w:t>
      </w:r>
      <w:proofErr w:type="gramStart"/>
      <w:r w:rsidRPr="002F34D1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F34D1">
        <w:rPr>
          <w:rFonts w:eastAsia="Calibri"/>
          <w:sz w:val="28"/>
          <w:szCs w:val="28"/>
          <w:lang w:eastAsia="en-US"/>
        </w:rPr>
        <w:t xml:space="preserve"> постановление Министерства</w:t>
      </w:r>
      <w:r w:rsidRPr="002F34D1">
        <w:rPr>
          <w:rFonts w:eastAsia="Calibri"/>
          <w:sz w:val="28"/>
          <w:szCs w:val="28"/>
          <w:lang w:eastAsia="en-US"/>
        </w:rPr>
        <w:br/>
        <w:t>здравоохранения Республики Беларусь от 01.04.2022 № 23.</w:t>
      </w:r>
    </w:p>
    <w:p w14:paraId="52C3D9B6" w14:textId="77777777" w:rsidR="002F34D1" w:rsidRPr="002F34D1" w:rsidRDefault="002F34D1" w:rsidP="004C7B4E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Об утверждении клинического протокола [«Фармакотерапия</w:t>
      </w:r>
      <w:r w:rsidRPr="002F34D1">
        <w:rPr>
          <w:rFonts w:eastAsia="Calibri"/>
          <w:sz w:val="28"/>
          <w:szCs w:val="28"/>
          <w:lang w:eastAsia="en-US"/>
        </w:rPr>
        <w:br/>
        <w:t>основных патологических симптомов (синдромов) при оказании</w:t>
      </w:r>
      <w:r w:rsidRPr="002F34D1">
        <w:rPr>
          <w:rFonts w:eastAsia="Calibri"/>
          <w:sz w:val="28"/>
          <w:szCs w:val="28"/>
          <w:lang w:eastAsia="en-US"/>
        </w:rPr>
        <w:br/>
        <w:t>паллиативной медицинской помощи пациентам (взрослое население) в</w:t>
      </w:r>
      <w:r w:rsidRPr="002F34D1">
        <w:rPr>
          <w:rFonts w:eastAsia="Calibri"/>
          <w:sz w:val="28"/>
          <w:szCs w:val="28"/>
          <w:lang w:eastAsia="en-US"/>
        </w:rPr>
        <w:br/>
        <w:t>стационарных, амбулаторных условиях и на дому»]</w:t>
      </w:r>
      <w:proofErr w:type="gramStart"/>
      <w:r w:rsidRPr="002F34D1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F34D1">
        <w:rPr>
          <w:rFonts w:eastAsia="Calibri"/>
          <w:sz w:val="28"/>
          <w:szCs w:val="28"/>
          <w:lang w:eastAsia="en-US"/>
        </w:rPr>
        <w:t xml:space="preserve"> постановление</w:t>
      </w:r>
      <w:r w:rsidRPr="002F34D1">
        <w:rPr>
          <w:rFonts w:eastAsia="Calibri"/>
          <w:sz w:val="28"/>
          <w:szCs w:val="28"/>
          <w:lang w:eastAsia="en-US"/>
        </w:rPr>
        <w:br/>
        <w:t>Министерства здравоохранения Республики Беларусь от 07.09.2022 № 96.</w:t>
      </w:r>
    </w:p>
    <w:p w14:paraId="3E84000C" w14:textId="77777777" w:rsidR="002F34D1" w:rsidRPr="002F34D1" w:rsidRDefault="002F34D1" w:rsidP="00E17B46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34D1">
        <w:rPr>
          <w:rFonts w:eastAsia="Calibri"/>
          <w:sz w:val="28"/>
          <w:szCs w:val="28"/>
          <w:lang w:eastAsia="en-US"/>
        </w:rPr>
        <w:t>Об утверждении показаний к госпитализации пациентов в</w:t>
      </w:r>
      <w:r w:rsidRPr="002F34D1">
        <w:rPr>
          <w:rFonts w:eastAsia="Calibri"/>
          <w:sz w:val="28"/>
          <w:szCs w:val="28"/>
          <w:lang w:eastAsia="en-US"/>
        </w:rPr>
        <w:br/>
        <w:t>организации здравоохранения</w:t>
      </w:r>
      <w:proofErr w:type="gramStart"/>
      <w:r w:rsidRPr="002F34D1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F34D1">
        <w:rPr>
          <w:rFonts w:eastAsia="Calibri"/>
          <w:sz w:val="28"/>
          <w:szCs w:val="28"/>
          <w:lang w:eastAsia="en-US"/>
        </w:rPr>
        <w:t xml:space="preserve"> приказ Министерства здравоохранения</w:t>
      </w:r>
      <w:r w:rsidRPr="002F34D1">
        <w:rPr>
          <w:rFonts w:eastAsia="Calibri"/>
          <w:sz w:val="28"/>
          <w:szCs w:val="28"/>
          <w:lang w:eastAsia="en-US"/>
        </w:rPr>
        <w:br/>
        <w:t>Республики Беларусь от 09.09.2009 № 865 : в ред. приказа Министерства</w:t>
      </w:r>
      <w:r w:rsidRPr="002F34D1">
        <w:rPr>
          <w:rFonts w:eastAsia="Calibri"/>
          <w:sz w:val="28"/>
          <w:szCs w:val="28"/>
          <w:lang w:eastAsia="en-US"/>
        </w:rPr>
        <w:br/>
        <w:t>здравоохранения Республики Беларусь от 11.04.2022 № 473.</w:t>
      </w:r>
    </w:p>
    <w:p w14:paraId="04574677" w14:textId="77777777" w:rsidR="00E17B46" w:rsidRDefault="002F34D1" w:rsidP="00E17B46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17B46">
        <w:rPr>
          <w:rFonts w:eastAsia="Calibri"/>
          <w:sz w:val="28"/>
          <w:szCs w:val="28"/>
          <w:lang w:eastAsia="en-US"/>
        </w:rPr>
        <w:t>Об утверждении клинического протокола «Диагностика и лечение пациентов с сахарным диабетом</w:t>
      </w:r>
      <w:proofErr w:type="gramStart"/>
      <w:r w:rsidRPr="00E17B46">
        <w:rPr>
          <w:rFonts w:eastAsia="Calibri"/>
          <w:sz w:val="28"/>
          <w:szCs w:val="28"/>
          <w:lang w:eastAsia="en-US"/>
        </w:rPr>
        <w:t>.</w:t>
      </w:r>
      <w:proofErr w:type="gramEnd"/>
      <w:r w:rsidRPr="00E17B46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Pr="00E17B46">
        <w:rPr>
          <w:rFonts w:eastAsia="Calibri"/>
          <w:sz w:val="28"/>
          <w:szCs w:val="28"/>
          <w:lang w:eastAsia="en-US"/>
        </w:rPr>
        <w:t>в</w:t>
      </w:r>
      <w:proofErr w:type="gramEnd"/>
      <w:r w:rsidRPr="00E17B46">
        <w:rPr>
          <w:rFonts w:eastAsia="Calibri"/>
          <w:sz w:val="28"/>
          <w:szCs w:val="28"/>
          <w:lang w:eastAsia="en-US"/>
        </w:rPr>
        <w:t>зрослое население)» : постановление Министерства здравоохранения Республики Беларусь от 21.06.2021 № 85.</w:t>
      </w:r>
    </w:p>
    <w:p w14:paraId="7C4C3C93" w14:textId="2336FEA7" w:rsidR="00E17B46" w:rsidRPr="00E17B46" w:rsidRDefault="00E17B46" w:rsidP="00E17B46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17B46">
        <w:t xml:space="preserve"> </w:t>
      </w:r>
      <w:r w:rsidRPr="00E17B46">
        <w:rPr>
          <w:rFonts w:eastAsia="Calibri"/>
          <w:sz w:val="28"/>
          <w:szCs w:val="28"/>
          <w:lang w:eastAsia="en-US"/>
        </w:rPr>
        <w:t>Об утверждении инструкции «О порядке оказания медицинской помощи в амбулаторных, стационарных условиях, в условиях отделения дневного пребывания, а также вне организации здравоохранения»: постановление Министерства здравоохранения Республики Беларусь от 16.08.2023 №117 в редакции  от 26.09.24г.</w:t>
      </w:r>
    </w:p>
    <w:p w14:paraId="23C8FA0F" w14:textId="77777777" w:rsidR="002F34D1" w:rsidRPr="002F34D1" w:rsidRDefault="002F34D1" w:rsidP="00E17B46">
      <w:pPr>
        <w:ind w:left="709" w:firstLine="567"/>
        <w:jc w:val="both"/>
        <w:rPr>
          <w:b/>
          <w:bCs/>
          <w:sz w:val="28"/>
          <w:szCs w:val="28"/>
        </w:rPr>
      </w:pPr>
    </w:p>
    <w:p w14:paraId="702DCA64" w14:textId="77777777" w:rsidR="00C407FA" w:rsidRPr="002F34D1" w:rsidRDefault="00C407FA" w:rsidP="00E17B46">
      <w:pPr>
        <w:ind w:firstLine="709"/>
      </w:pPr>
      <w:bookmarkStart w:id="0" w:name="_GoBack"/>
      <w:bookmarkEnd w:id="0"/>
    </w:p>
    <w:sectPr w:rsidR="00C407FA" w:rsidRPr="002F34D1" w:rsidSect="004C7B4E">
      <w:footerReference w:type="default" r:id="rId10"/>
      <w:pgSz w:w="11906" w:h="16838"/>
      <w:pgMar w:top="993" w:right="566" w:bottom="1134" w:left="170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99D82" w14:textId="77777777" w:rsidR="00C82344" w:rsidRDefault="00C82344" w:rsidP="00867C2C">
      <w:r>
        <w:separator/>
      </w:r>
    </w:p>
  </w:endnote>
  <w:endnote w:type="continuationSeparator" w:id="0">
    <w:p w14:paraId="7301FA13" w14:textId="77777777" w:rsidR="00C82344" w:rsidRDefault="00C82344" w:rsidP="0086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04ABA" w14:textId="77777777" w:rsidR="00FA42C1" w:rsidRDefault="00DD21FB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E17B46">
      <w:rPr>
        <w:noProof/>
      </w:rPr>
      <w:t>12</w:t>
    </w:r>
    <w:r>
      <w:rPr>
        <w:noProof/>
      </w:rPr>
      <w:fldChar w:fldCharType="end"/>
    </w:r>
  </w:p>
  <w:p w14:paraId="2DBF7B7E" w14:textId="77777777" w:rsidR="00FA42C1" w:rsidRDefault="00FA42C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1DF2E" w14:textId="77777777" w:rsidR="00C82344" w:rsidRDefault="00C82344" w:rsidP="00867C2C">
      <w:r>
        <w:separator/>
      </w:r>
    </w:p>
  </w:footnote>
  <w:footnote w:type="continuationSeparator" w:id="0">
    <w:p w14:paraId="38405757" w14:textId="77777777" w:rsidR="00C82344" w:rsidRDefault="00C82344" w:rsidP="00867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857"/>
    <w:multiLevelType w:val="hybridMultilevel"/>
    <w:tmpl w:val="2DAEB7A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5F754F7"/>
    <w:multiLevelType w:val="hybridMultilevel"/>
    <w:tmpl w:val="4BD0BD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407CB"/>
    <w:multiLevelType w:val="hybridMultilevel"/>
    <w:tmpl w:val="1F58F0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41FEE"/>
    <w:multiLevelType w:val="hybridMultilevel"/>
    <w:tmpl w:val="2DAEB7A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CB72A37"/>
    <w:multiLevelType w:val="hybridMultilevel"/>
    <w:tmpl w:val="721870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D5666B7"/>
    <w:multiLevelType w:val="hybridMultilevel"/>
    <w:tmpl w:val="2DAEB7A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2187BB1"/>
    <w:multiLevelType w:val="multilevel"/>
    <w:tmpl w:val="1506FD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4B77CEE"/>
    <w:multiLevelType w:val="hybridMultilevel"/>
    <w:tmpl w:val="4D2E49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33C16"/>
    <w:multiLevelType w:val="hybridMultilevel"/>
    <w:tmpl w:val="A3CA2B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B43AA"/>
    <w:multiLevelType w:val="hybridMultilevel"/>
    <w:tmpl w:val="7594257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39B3A0D"/>
    <w:multiLevelType w:val="hybridMultilevel"/>
    <w:tmpl w:val="8A9859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C7912"/>
    <w:multiLevelType w:val="hybridMultilevel"/>
    <w:tmpl w:val="2DAEB7A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BF46780"/>
    <w:multiLevelType w:val="hybridMultilevel"/>
    <w:tmpl w:val="2DAEB7A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6DE24D2"/>
    <w:multiLevelType w:val="hybridMultilevel"/>
    <w:tmpl w:val="2E2CAC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6E8F"/>
    <w:multiLevelType w:val="hybridMultilevel"/>
    <w:tmpl w:val="46EE6900"/>
    <w:lvl w:ilvl="0" w:tplc="3A309400">
      <w:start w:val="1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62E28"/>
    <w:multiLevelType w:val="hybridMultilevel"/>
    <w:tmpl w:val="C2CCB6E0"/>
    <w:lvl w:ilvl="0" w:tplc="652CE4E6">
      <w:start w:val="1"/>
      <w:numFmt w:val="decimal"/>
      <w:lvlText w:val="%1."/>
      <w:lvlJc w:val="left"/>
      <w:pPr>
        <w:ind w:left="394" w:hanging="360"/>
      </w:pPr>
      <w:rPr>
        <w:rFonts w:eastAsia="Calibri" w:hint="default"/>
        <w:b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6DE00378"/>
    <w:multiLevelType w:val="hybridMultilevel"/>
    <w:tmpl w:val="2DAEB7A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0EE198C"/>
    <w:multiLevelType w:val="hybridMultilevel"/>
    <w:tmpl w:val="759425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9CC604D"/>
    <w:multiLevelType w:val="hybridMultilevel"/>
    <w:tmpl w:val="882464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17"/>
  </w:num>
  <w:num w:numId="9">
    <w:abstractNumId w:val="18"/>
  </w:num>
  <w:num w:numId="10">
    <w:abstractNumId w:val="13"/>
  </w:num>
  <w:num w:numId="11">
    <w:abstractNumId w:val="4"/>
  </w:num>
  <w:num w:numId="12">
    <w:abstractNumId w:val="11"/>
  </w:num>
  <w:num w:numId="13">
    <w:abstractNumId w:val="9"/>
  </w:num>
  <w:num w:numId="14">
    <w:abstractNumId w:val="14"/>
  </w:num>
  <w:num w:numId="15">
    <w:abstractNumId w:val="3"/>
  </w:num>
  <w:num w:numId="16">
    <w:abstractNumId w:val="0"/>
  </w:num>
  <w:num w:numId="17">
    <w:abstractNumId w:val="12"/>
  </w:num>
  <w:num w:numId="18">
    <w:abstractNumId w:val="5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D2"/>
    <w:rsid w:val="00002046"/>
    <w:rsid w:val="0000218D"/>
    <w:rsid w:val="0000637C"/>
    <w:rsid w:val="00007F7F"/>
    <w:rsid w:val="00011149"/>
    <w:rsid w:val="000113B7"/>
    <w:rsid w:val="000118E6"/>
    <w:rsid w:val="00014433"/>
    <w:rsid w:val="00015EE0"/>
    <w:rsid w:val="00016624"/>
    <w:rsid w:val="00016C29"/>
    <w:rsid w:val="0002045B"/>
    <w:rsid w:val="00020530"/>
    <w:rsid w:val="00020B19"/>
    <w:rsid w:val="00020BD9"/>
    <w:rsid w:val="00021668"/>
    <w:rsid w:val="00021758"/>
    <w:rsid w:val="0002339B"/>
    <w:rsid w:val="00023C30"/>
    <w:rsid w:val="00024773"/>
    <w:rsid w:val="00024A94"/>
    <w:rsid w:val="0002549B"/>
    <w:rsid w:val="0003080A"/>
    <w:rsid w:val="00031620"/>
    <w:rsid w:val="000353D8"/>
    <w:rsid w:val="000361EE"/>
    <w:rsid w:val="000367F9"/>
    <w:rsid w:val="00036854"/>
    <w:rsid w:val="00041105"/>
    <w:rsid w:val="00044BEE"/>
    <w:rsid w:val="00044D7D"/>
    <w:rsid w:val="00046E8B"/>
    <w:rsid w:val="00046FFB"/>
    <w:rsid w:val="00050406"/>
    <w:rsid w:val="000517C1"/>
    <w:rsid w:val="00054AD0"/>
    <w:rsid w:val="00055545"/>
    <w:rsid w:val="00060F46"/>
    <w:rsid w:val="00061778"/>
    <w:rsid w:val="000630A6"/>
    <w:rsid w:val="00063292"/>
    <w:rsid w:val="00063A4A"/>
    <w:rsid w:val="00066F82"/>
    <w:rsid w:val="00070EDC"/>
    <w:rsid w:val="000712AD"/>
    <w:rsid w:val="000722A1"/>
    <w:rsid w:val="000726C0"/>
    <w:rsid w:val="00073B77"/>
    <w:rsid w:val="00074068"/>
    <w:rsid w:val="00074D6B"/>
    <w:rsid w:val="000753AC"/>
    <w:rsid w:val="00076621"/>
    <w:rsid w:val="0007718D"/>
    <w:rsid w:val="0008529D"/>
    <w:rsid w:val="000863B5"/>
    <w:rsid w:val="00090B3F"/>
    <w:rsid w:val="00091133"/>
    <w:rsid w:val="000913E3"/>
    <w:rsid w:val="0009358D"/>
    <w:rsid w:val="00093C01"/>
    <w:rsid w:val="00094180"/>
    <w:rsid w:val="0009607A"/>
    <w:rsid w:val="00096AC4"/>
    <w:rsid w:val="000A0209"/>
    <w:rsid w:val="000A1DCB"/>
    <w:rsid w:val="000A4385"/>
    <w:rsid w:val="000A51D5"/>
    <w:rsid w:val="000A6D4F"/>
    <w:rsid w:val="000B0212"/>
    <w:rsid w:val="000B5C3C"/>
    <w:rsid w:val="000B784F"/>
    <w:rsid w:val="000C0D9C"/>
    <w:rsid w:val="000C5F23"/>
    <w:rsid w:val="000C61DA"/>
    <w:rsid w:val="000D0C0E"/>
    <w:rsid w:val="000D2B26"/>
    <w:rsid w:val="000D3001"/>
    <w:rsid w:val="000D3798"/>
    <w:rsid w:val="000D4F43"/>
    <w:rsid w:val="000D7CAA"/>
    <w:rsid w:val="000E1564"/>
    <w:rsid w:val="000E345A"/>
    <w:rsid w:val="000E48C2"/>
    <w:rsid w:val="000E529E"/>
    <w:rsid w:val="000E6099"/>
    <w:rsid w:val="000E7EE3"/>
    <w:rsid w:val="000F023E"/>
    <w:rsid w:val="000F0B04"/>
    <w:rsid w:val="000F13E9"/>
    <w:rsid w:val="000F2451"/>
    <w:rsid w:val="000F4016"/>
    <w:rsid w:val="000F4700"/>
    <w:rsid w:val="000F770F"/>
    <w:rsid w:val="00101504"/>
    <w:rsid w:val="00101836"/>
    <w:rsid w:val="0010329F"/>
    <w:rsid w:val="00105790"/>
    <w:rsid w:val="00105A6B"/>
    <w:rsid w:val="00106CF0"/>
    <w:rsid w:val="00106FCB"/>
    <w:rsid w:val="0011072C"/>
    <w:rsid w:val="00111D13"/>
    <w:rsid w:val="00112496"/>
    <w:rsid w:val="00116FB2"/>
    <w:rsid w:val="00117533"/>
    <w:rsid w:val="00117797"/>
    <w:rsid w:val="00117B36"/>
    <w:rsid w:val="00121B7D"/>
    <w:rsid w:val="00132D7F"/>
    <w:rsid w:val="0013624D"/>
    <w:rsid w:val="00142B11"/>
    <w:rsid w:val="001461A4"/>
    <w:rsid w:val="001472BF"/>
    <w:rsid w:val="0014782E"/>
    <w:rsid w:val="0015082E"/>
    <w:rsid w:val="001511AF"/>
    <w:rsid w:val="00160858"/>
    <w:rsid w:val="00165021"/>
    <w:rsid w:val="001664E5"/>
    <w:rsid w:val="001701F1"/>
    <w:rsid w:val="001705AA"/>
    <w:rsid w:val="00171B1E"/>
    <w:rsid w:val="00171CC6"/>
    <w:rsid w:val="0017455E"/>
    <w:rsid w:val="001756C9"/>
    <w:rsid w:val="00176886"/>
    <w:rsid w:val="001768D5"/>
    <w:rsid w:val="00177D16"/>
    <w:rsid w:val="001804DA"/>
    <w:rsid w:val="001818EE"/>
    <w:rsid w:val="00181A7A"/>
    <w:rsid w:val="00182061"/>
    <w:rsid w:val="00182C98"/>
    <w:rsid w:val="001836DB"/>
    <w:rsid w:val="001854E1"/>
    <w:rsid w:val="0018793A"/>
    <w:rsid w:val="001A0AAA"/>
    <w:rsid w:val="001A1866"/>
    <w:rsid w:val="001A3689"/>
    <w:rsid w:val="001A67EA"/>
    <w:rsid w:val="001A7461"/>
    <w:rsid w:val="001B0AB7"/>
    <w:rsid w:val="001B168C"/>
    <w:rsid w:val="001B20E6"/>
    <w:rsid w:val="001B21B4"/>
    <w:rsid w:val="001B2FC3"/>
    <w:rsid w:val="001B2FFA"/>
    <w:rsid w:val="001B3CF5"/>
    <w:rsid w:val="001B4154"/>
    <w:rsid w:val="001B6531"/>
    <w:rsid w:val="001B69BC"/>
    <w:rsid w:val="001C03C5"/>
    <w:rsid w:val="001C162D"/>
    <w:rsid w:val="001C1B71"/>
    <w:rsid w:val="001C34F3"/>
    <w:rsid w:val="001D4ED2"/>
    <w:rsid w:val="001D5E60"/>
    <w:rsid w:val="001D70A6"/>
    <w:rsid w:val="001D7AA1"/>
    <w:rsid w:val="001E06D6"/>
    <w:rsid w:val="001E08A4"/>
    <w:rsid w:val="001E3BDD"/>
    <w:rsid w:val="001E417A"/>
    <w:rsid w:val="001E49C9"/>
    <w:rsid w:val="001E4E06"/>
    <w:rsid w:val="001E5BC4"/>
    <w:rsid w:val="001F00A5"/>
    <w:rsid w:val="001F170A"/>
    <w:rsid w:val="001F5E9E"/>
    <w:rsid w:val="001F5EC5"/>
    <w:rsid w:val="001F6BAB"/>
    <w:rsid w:val="0020176A"/>
    <w:rsid w:val="00203BA2"/>
    <w:rsid w:val="002043FC"/>
    <w:rsid w:val="00204896"/>
    <w:rsid w:val="00206C71"/>
    <w:rsid w:val="0021467F"/>
    <w:rsid w:val="002146AB"/>
    <w:rsid w:val="002151EE"/>
    <w:rsid w:val="00215FCB"/>
    <w:rsid w:val="00221416"/>
    <w:rsid w:val="002222D0"/>
    <w:rsid w:val="00223309"/>
    <w:rsid w:val="00224216"/>
    <w:rsid w:val="00226FEB"/>
    <w:rsid w:val="00237708"/>
    <w:rsid w:val="00240E89"/>
    <w:rsid w:val="00241ECD"/>
    <w:rsid w:val="002544EE"/>
    <w:rsid w:val="00254EFE"/>
    <w:rsid w:val="00256CEC"/>
    <w:rsid w:val="0025725A"/>
    <w:rsid w:val="00260778"/>
    <w:rsid w:val="002614D8"/>
    <w:rsid w:val="00261786"/>
    <w:rsid w:val="00261CAD"/>
    <w:rsid w:val="00261F52"/>
    <w:rsid w:val="002628A0"/>
    <w:rsid w:val="00270E42"/>
    <w:rsid w:val="00275A20"/>
    <w:rsid w:val="00275FBA"/>
    <w:rsid w:val="00276FBA"/>
    <w:rsid w:val="0027741B"/>
    <w:rsid w:val="002820D7"/>
    <w:rsid w:val="00283218"/>
    <w:rsid w:val="00287D10"/>
    <w:rsid w:val="00287D4B"/>
    <w:rsid w:val="00290D01"/>
    <w:rsid w:val="002925E0"/>
    <w:rsid w:val="00293FF5"/>
    <w:rsid w:val="002948AF"/>
    <w:rsid w:val="0029580E"/>
    <w:rsid w:val="002A1D15"/>
    <w:rsid w:val="002A2817"/>
    <w:rsid w:val="002A3AA9"/>
    <w:rsid w:val="002A5660"/>
    <w:rsid w:val="002A6035"/>
    <w:rsid w:val="002A79CB"/>
    <w:rsid w:val="002B0C29"/>
    <w:rsid w:val="002B0C94"/>
    <w:rsid w:val="002B14AA"/>
    <w:rsid w:val="002B1D82"/>
    <w:rsid w:val="002B6EFD"/>
    <w:rsid w:val="002C065F"/>
    <w:rsid w:val="002C157A"/>
    <w:rsid w:val="002C1A2E"/>
    <w:rsid w:val="002C3830"/>
    <w:rsid w:val="002C3A10"/>
    <w:rsid w:val="002D0FDE"/>
    <w:rsid w:val="002D1C5A"/>
    <w:rsid w:val="002D2184"/>
    <w:rsid w:val="002D34F3"/>
    <w:rsid w:val="002D6C0D"/>
    <w:rsid w:val="002E0A56"/>
    <w:rsid w:val="002E19EF"/>
    <w:rsid w:val="002E223F"/>
    <w:rsid w:val="002E3062"/>
    <w:rsid w:val="002E3EE6"/>
    <w:rsid w:val="002E5BDD"/>
    <w:rsid w:val="002E745F"/>
    <w:rsid w:val="002E7C3E"/>
    <w:rsid w:val="002F0E13"/>
    <w:rsid w:val="002F34D1"/>
    <w:rsid w:val="002F554D"/>
    <w:rsid w:val="002F6050"/>
    <w:rsid w:val="003034BC"/>
    <w:rsid w:val="00303C96"/>
    <w:rsid w:val="00304A40"/>
    <w:rsid w:val="00304C02"/>
    <w:rsid w:val="0031211F"/>
    <w:rsid w:val="003152CA"/>
    <w:rsid w:val="003160BB"/>
    <w:rsid w:val="003161AD"/>
    <w:rsid w:val="00321BF7"/>
    <w:rsid w:val="0032456D"/>
    <w:rsid w:val="00324A21"/>
    <w:rsid w:val="00327636"/>
    <w:rsid w:val="00327E8C"/>
    <w:rsid w:val="00330329"/>
    <w:rsid w:val="0033042F"/>
    <w:rsid w:val="00330AFD"/>
    <w:rsid w:val="00332FE1"/>
    <w:rsid w:val="00334E84"/>
    <w:rsid w:val="00334ED1"/>
    <w:rsid w:val="00335865"/>
    <w:rsid w:val="00335F23"/>
    <w:rsid w:val="003403BB"/>
    <w:rsid w:val="00342536"/>
    <w:rsid w:val="00343F75"/>
    <w:rsid w:val="0034464E"/>
    <w:rsid w:val="00344EAF"/>
    <w:rsid w:val="00346087"/>
    <w:rsid w:val="003467F4"/>
    <w:rsid w:val="00351F17"/>
    <w:rsid w:val="00352892"/>
    <w:rsid w:val="00356353"/>
    <w:rsid w:val="003569E8"/>
    <w:rsid w:val="00357490"/>
    <w:rsid w:val="003606B3"/>
    <w:rsid w:val="00360A00"/>
    <w:rsid w:val="003613E2"/>
    <w:rsid w:val="00362803"/>
    <w:rsid w:val="003651C4"/>
    <w:rsid w:val="00367D26"/>
    <w:rsid w:val="0037049C"/>
    <w:rsid w:val="00370A12"/>
    <w:rsid w:val="0037406D"/>
    <w:rsid w:val="00374DA5"/>
    <w:rsid w:val="00375328"/>
    <w:rsid w:val="00377DD7"/>
    <w:rsid w:val="0038024C"/>
    <w:rsid w:val="003809A0"/>
    <w:rsid w:val="003810E0"/>
    <w:rsid w:val="003847DD"/>
    <w:rsid w:val="003849AC"/>
    <w:rsid w:val="00385F70"/>
    <w:rsid w:val="00387A06"/>
    <w:rsid w:val="00391A5C"/>
    <w:rsid w:val="00391E81"/>
    <w:rsid w:val="00393442"/>
    <w:rsid w:val="00395077"/>
    <w:rsid w:val="00397E25"/>
    <w:rsid w:val="003A0A73"/>
    <w:rsid w:val="003A0F04"/>
    <w:rsid w:val="003A15CA"/>
    <w:rsid w:val="003A2357"/>
    <w:rsid w:val="003A3D9C"/>
    <w:rsid w:val="003A5ADD"/>
    <w:rsid w:val="003A62F2"/>
    <w:rsid w:val="003A713E"/>
    <w:rsid w:val="003A75F3"/>
    <w:rsid w:val="003B14FD"/>
    <w:rsid w:val="003B3427"/>
    <w:rsid w:val="003B719B"/>
    <w:rsid w:val="003B7745"/>
    <w:rsid w:val="003C1EC4"/>
    <w:rsid w:val="003C4591"/>
    <w:rsid w:val="003C45B4"/>
    <w:rsid w:val="003C58C1"/>
    <w:rsid w:val="003C6307"/>
    <w:rsid w:val="003D0141"/>
    <w:rsid w:val="003D054D"/>
    <w:rsid w:val="003D0915"/>
    <w:rsid w:val="003D3591"/>
    <w:rsid w:val="003D3780"/>
    <w:rsid w:val="003D7091"/>
    <w:rsid w:val="003E0AF0"/>
    <w:rsid w:val="003E3749"/>
    <w:rsid w:val="003E4994"/>
    <w:rsid w:val="003E52A2"/>
    <w:rsid w:val="003F02B1"/>
    <w:rsid w:val="003F1E4C"/>
    <w:rsid w:val="003F26F7"/>
    <w:rsid w:val="003F3BB8"/>
    <w:rsid w:val="003F5D27"/>
    <w:rsid w:val="003F701E"/>
    <w:rsid w:val="004016F3"/>
    <w:rsid w:val="00401E8C"/>
    <w:rsid w:val="00404A8D"/>
    <w:rsid w:val="00405ABC"/>
    <w:rsid w:val="00406224"/>
    <w:rsid w:val="004108CE"/>
    <w:rsid w:val="00412090"/>
    <w:rsid w:val="00415701"/>
    <w:rsid w:val="00422E80"/>
    <w:rsid w:val="00423374"/>
    <w:rsid w:val="0042680B"/>
    <w:rsid w:val="00426BEB"/>
    <w:rsid w:val="004348C8"/>
    <w:rsid w:val="004352FE"/>
    <w:rsid w:val="00440871"/>
    <w:rsid w:val="00440AE3"/>
    <w:rsid w:val="00443AA5"/>
    <w:rsid w:val="00447118"/>
    <w:rsid w:val="00447E83"/>
    <w:rsid w:val="00450276"/>
    <w:rsid w:val="004520A6"/>
    <w:rsid w:val="00455C61"/>
    <w:rsid w:val="00460520"/>
    <w:rsid w:val="00463EC8"/>
    <w:rsid w:val="00464E4F"/>
    <w:rsid w:val="004652FF"/>
    <w:rsid w:val="004662F0"/>
    <w:rsid w:val="00466FBC"/>
    <w:rsid w:val="004715B0"/>
    <w:rsid w:val="00471EC7"/>
    <w:rsid w:val="00472A53"/>
    <w:rsid w:val="00473431"/>
    <w:rsid w:val="0047398D"/>
    <w:rsid w:val="00476227"/>
    <w:rsid w:val="00476808"/>
    <w:rsid w:val="00477471"/>
    <w:rsid w:val="00483274"/>
    <w:rsid w:val="00483395"/>
    <w:rsid w:val="00484D70"/>
    <w:rsid w:val="00484FB2"/>
    <w:rsid w:val="004859A1"/>
    <w:rsid w:val="004866E4"/>
    <w:rsid w:val="00486F75"/>
    <w:rsid w:val="00487F95"/>
    <w:rsid w:val="00492F22"/>
    <w:rsid w:val="0049344C"/>
    <w:rsid w:val="004953D7"/>
    <w:rsid w:val="004A2967"/>
    <w:rsid w:val="004A3F49"/>
    <w:rsid w:val="004A4EB9"/>
    <w:rsid w:val="004A65E7"/>
    <w:rsid w:val="004A797F"/>
    <w:rsid w:val="004B528B"/>
    <w:rsid w:val="004B7BD8"/>
    <w:rsid w:val="004C1E65"/>
    <w:rsid w:val="004C1F6C"/>
    <w:rsid w:val="004C7B4E"/>
    <w:rsid w:val="004D10A5"/>
    <w:rsid w:val="004D4DC4"/>
    <w:rsid w:val="004E26FF"/>
    <w:rsid w:val="004E2EA0"/>
    <w:rsid w:val="004E3936"/>
    <w:rsid w:val="004E394F"/>
    <w:rsid w:val="004E6D64"/>
    <w:rsid w:val="004F1C8D"/>
    <w:rsid w:val="004F21E6"/>
    <w:rsid w:val="004F3ABE"/>
    <w:rsid w:val="004F61AE"/>
    <w:rsid w:val="0050046B"/>
    <w:rsid w:val="00501AD3"/>
    <w:rsid w:val="005032C8"/>
    <w:rsid w:val="0050380F"/>
    <w:rsid w:val="00505626"/>
    <w:rsid w:val="00505E3D"/>
    <w:rsid w:val="005068BC"/>
    <w:rsid w:val="00507EB6"/>
    <w:rsid w:val="00507EF0"/>
    <w:rsid w:val="00510FE2"/>
    <w:rsid w:val="00512FF8"/>
    <w:rsid w:val="005149AA"/>
    <w:rsid w:val="00515D41"/>
    <w:rsid w:val="00516C51"/>
    <w:rsid w:val="005176E4"/>
    <w:rsid w:val="00517CA3"/>
    <w:rsid w:val="005217D0"/>
    <w:rsid w:val="00522889"/>
    <w:rsid w:val="00525081"/>
    <w:rsid w:val="005324A9"/>
    <w:rsid w:val="005342E7"/>
    <w:rsid w:val="005349D8"/>
    <w:rsid w:val="00535C18"/>
    <w:rsid w:val="005436FF"/>
    <w:rsid w:val="005437E7"/>
    <w:rsid w:val="00543A36"/>
    <w:rsid w:val="00546E5F"/>
    <w:rsid w:val="00547F3A"/>
    <w:rsid w:val="00550F03"/>
    <w:rsid w:val="00551049"/>
    <w:rsid w:val="005515BE"/>
    <w:rsid w:val="00554543"/>
    <w:rsid w:val="00556355"/>
    <w:rsid w:val="005604C9"/>
    <w:rsid w:val="0056336D"/>
    <w:rsid w:val="0056430D"/>
    <w:rsid w:val="00571492"/>
    <w:rsid w:val="005743AB"/>
    <w:rsid w:val="005754E9"/>
    <w:rsid w:val="0057797E"/>
    <w:rsid w:val="00583768"/>
    <w:rsid w:val="00586240"/>
    <w:rsid w:val="00586C0C"/>
    <w:rsid w:val="00586CA4"/>
    <w:rsid w:val="00590FB0"/>
    <w:rsid w:val="00592929"/>
    <w:rsid w:val="005948E9"/>
    <w:rsid w:val="005953AD"/>
    <w:rsid w:val="00596679"/>
    <w:rsid w:val="005977EC"/>
    <w:rsid w:val="005A325C"/>
    <w:rsid w:val="005A5228"/>
    <w:rsid w:val="005A54AF"/>
    <w:rsid w:val="005A5D18"/>
    <w:rsid w:val="005A5F73"/>
    <w:rsid w:val="005B204F"/>
    <w:rsid w:val="005B326C"/>
    <w:rsid w:val="005C1100"/>
    <w:rsid w:val="005C2968"/>
    <w:rsid w:val="005C4354"/>
    <w:rsid w:val="005C48B1"/>
    <w:rsid w:val="005C4A2D"/>
    <w:rsid w:val="005C4CD9"/>
    <w:rsid w:val="005D2C4E"/>
    <w:rsid w:val="005D31E5"/>
    <w:rsid w:val="005D3286"/>
    <w:rsid w:val="005D3F3D"/>
    <w:rsid w:val="005D40FC"/>
    <w:rsid w:val="005D4ED3"/>
    <w:rsid w:val="005D610D"/>
    <w:rsid w:val="005E33BC"/>
    <w:rsid w:val="005E43BD"/>
    <w:rsid w:val="005E4DFA"/>
    <w:rsid w:val="005E5E1A"/>
    <w:rsid w:val="005E6FB6"/>
    <w:rsid w:val="005F013C"/>
    <w:rsid w:val="005F1C68"/>
    <w:rsid w:val="005F2DF4"/>
    <w:rsid w:val="005F2E52"/>
    <w:rsid w:val="005F3D19"/>
    <w:rsid w:val="005F3FF4"/>
    <w:rsid w:val="00606485"/>
    <w:rsid w:val="006075C7"/>
    <w:rsid w:val="00607D79"/>
    <w:rsid w:val="00607F8A"/>
    <w:rsid w:val="00612FE7"/>
    <w:rsid w:val="006144CF"/>
    <w:rsid w:val="00614580"/>
    <w:rsid w:val="00616376"/>
    <w:rsid w:val="00621916"/>
    <w:rsid w:val="00621C49"/>
    <w:rsid w:val="006236EC"/>
    <w:rsid w:val="00624A33"/>
    <w:rsid w:val="00625F8C"/>
    <w:rsid w:val="00630BF7"/>
    <w:rsid w:val="00630FCF"/>
    <w:rsid w:val="00633BD5"/>
    <w:rsid w:val="00635DED"/>
    <w:rsid w:val="006410B2"/>
    <w:rsid w:val="00643D2E"/>
    <w:rsid w:val="00644893"/>
    <w:rsid w:val="00644D39"/>
    <w:rsid w:val="00645072"/>
    <w:rsid w:val="00647728"/>
    <w:rsid w:val="00647CEC"/>
    <w:rsid w:val="0065046F"/>
    <w:rsid w:val="00651E85"/>
    <w:rsid w:val="00652B46"/>
    <w:rsid w:val="00655576"/>
    <w:rsid w:val="00660D02"/>
    <w:rsid w:val="00665495"/>
    <w:rsid w:val="00665D69"/>
    <w:rsid w:val="00667576"/>
    <w:rsid w:val="006712F9"/>
    <w:rsid w:val="00673381"/>
    <w:rsid w:val="00673565"/>
    <w:rsid w:val="006736EA"/>
    <w:rsid w:val="00673F40"/>
    <w:rsid w:val="00675587"/>
    <w:rsid w:val="0068260C"/>
    <w:rsid w:val="006840A6"/>
    <w:rsid w:val="00686EE2"/>
    <w:rsid w:val="0068742D"/>
    <w:rsid w:val="00687AAF"/>
    <w:rsid w:val="00691A33"/>
    <w:rsid w:val="00691A9F"/>
    <w:rsid w:val="0069384D"/>
    <w:rsid w:val="00693D4A"/>
    <w:rsid w:val="00695081"/>
    <w:rsid w:val="006A023F"/>
    <w:rsid w:val="006A0B2B"/>
    <w:rsid w:val="006A29EF"/>
    <w:rsid w:val="006A3B36"/>
    <w:rsid w:val="006A4225"/>
    <w:rsid w:val="006A4265"/>
    <w:rsid w:val="006A5101"/>
    <w:rsid w:val="006A521B"/>
    <w:rsid w:val="006A5D4B"/>
    <w:rsid w:val="006A7CAD"/>
    <w:rsid w:val="006B0668"/>
    <w:rsid w:val="006B1C99"/>
    <w:rsid w:val="006B28CD"/>
    <w:rsid w:val="006B4B01"/>
    <w:rsid w:val="006C1AA5"/>
    <w:rsid w:val="006C2D5D"/>
    <w:rsid w:val="006C52AB"/>
    <w:rsid w:val="006C6D71"/>
    <w:rsid w:val="006D1103"/>
    <w:rsid w:val="006D2242"/>
    <w:rsid w:val="006D288C"/>
    <w:rsid w:val="006D4415"/>
    <w:rsid w:val="006D44B7"/>
    <w:rsid w:val="006D5E44"/>
    <w:rsid w:val="006D6022"/>
    <w:rsid w:val="006D7E5A"/>
    <w:rsid w:val="006E02EE"/>
    <w:rsid w:val="006E2448"/>
    <w:rsid w:val="006E2471"/>
    <w:rsid w:val="006E35DB"/>
    <w:rsid w:val="006E4942"/>
    <w:rsid w:val="006F2BC6"/>
    <w:rsid w:val="006F2F91"/>
    <w:rsid w:val="006F2FC0"/>
    <w:rsid w:val="006F3064"/>
    <w:rsid w:val="006F5B36"/>
    <w:rsid w:val="007002E2"/>
    <w:rsid w:val="0070143D"/>
    <w:rsid w:val="00707F1F"/>
    <w:rsid w:val="007100A0"/>
    <w:rsid w:val="007123B4"/>
    <w:rsid w:val="007133CB"/>
    <w:rsid w:val="0071408E"/>
    <w:rsid w:val="00715233"/>
    <w:rsid w:val="007156B3"/>
    <w:rsid w:val="00716B51"/>
    <w:rsid w:val="00716F45"/>
    <w:rsid w:val="007170D3"/>
    <w:rsid w:val="007222F9"/>
    <w:rsid w:val="007229F5"/>
    <w:rsid w:val="00722EEF"/>
    <w:rsid w:val="00723E81"/>
    <w:rsid w:val="00724387"/>
    <w:rsid w:val="00724640"/>
    <w:rsid w:val="007258D3"/>
    <w:rsid w:val="0072677A"/>
    <w:rsid w:val="00730E5B"/>
    <w:rsid w:val="00734A9D"/>
    <w:rsid w:val="00734E12"/>
    <w:rsid w:val="00736850"/>
    <w:rsid w:val="00736BFA"/>
    <w:rsid w:val="00736E76"/>
    <w:rsid w:val="00743F03"/>
    <w:rsid w:val="007478DA"/>
    <w:rsid w:val="00747907"/>
    <w:rsid w:val="00747C59"/>
    <w:rsid w:val="00747E9A"/>
    <w:rsid w:val="00751CED"/>
    <w:rsid w:val="0075732D"/>
    <w:rsid w:val="00760700"/>
    <w:rsid w:val="0076078E"/>
    <w:rsid w:val="00766339"/>
    <w:rsid w:val="00766373"/>
    <w:rsid w:val="0076654D"/>
    <w:rsid w:val="0077131B"/>
    <w:rsid w:val="007713F0"/>
    <w:rsid w:val="007716DB"/>
    <w:rsid w:val="007734EF"/>
    <w:rsid w:val="00773E4E"/>
    <w:rsid w:val="00773F3C"/>
    <w:rsid w:val="00775A38"/>
    <w:rsid w:val="00777C5A"/>
    <w:rsid w:val="00784D38"/>
    <w:rsid w:val="00787748"/>
    <w:rsid w:val="00787F39"/>
    <w:rsid w:val="007907AD"/>
    <w:rsid w:val="00791C53"/>
    <w:rsid w:val="00791D21"/>
    <w:rsid w:val="007949B3"/>
    <w:rsid w:val="007977C0"/>
    <w:rsid w:val="007A3C2C"/>
    <w:rsid w:val="007A49A5"/>
    <w:rsid w:val="007A51C7"/>
    <w:rsid w:val="007A75F8"/>
    <w:rsid w:val="007A7D65"/>
    <w:rsid w:val="007B10BF"/>
    <w:rsid w:val="007B17F3"/>
    <w:rsid w:val="007B2706"/>
    <w:rsid w:val="007B5B11"/>
    <w:rsid w:val="007B61AA"/>
    <w:rsid w:val="007B6C4E"/>
    <w:rsid w:val="007B70DF"/>
    <w:rsid w:val="007C085C"/>
    <w:rsid w:val="007C1187"/>
    <w:rsid w:val="007C13C4"/>
    <w:rsid w:val="007C2262"/>
    <w:rsid w:val="007C22C9"/>
    <w:rsid w:val="007C22E8"/>
    <w:rsid w:val="007C2329"/>
    <w:rsid w:val="007C4BBB"/>
    <w:rsid w:val="007C4C23"/>
    <w:rsid w:val="007C4C2F"/>
    <w:rsid w:val="007C4F5F"/>
    <w:rsid w:val="007C642C"/>
    <w:rsid w:val="007D1136"/>
    <w:rsid w:val="007D1FF0"/>
    <w:rsid w:val="007D23E3"/>
    <w:rsid w:val="007D361F"/>
    <w:rsid w:val="007D4B42"/>
    <w:rsid w:val="007D5070"/>
    <w:rsid w:val="007D5B63"/>
    <w:rsid w:val="007D5FC9"/>
    <w:rsid w:val="007E0AC1"/>
    <w:rsid w:val="007E0F4E"/>
    <w:rsid w:val="007E27EF"/>
    <w:rsid w:val="007E3604"/>
    <w:rsid w:val="007E3FCE"/>
    <w:rsid w:val="007E4996"/>
    <w:rsid w:val="007E54FC"/>
    <w:rsid w:val="007E64E2"/>
    <w:rsid w:val="007E6FAD"/>
    <w:rsid w:val="007E7B12"/>
    <w:rsid w:val="007E7F5C"/>
    <w:rsid w:val="007F1876"/>
    <w:rsid w:val="007F1B8D"/>
    <w:rsid w:val="007F2023"/>
    <w:rsid w:val="007F20C9"/>
    <w:rsid w:val="007F2757"/>
    <w:rsid w:val="007F331E"/>
    <w:rsid w:val="007F3557"/>
    <w:rsid w:val="007F514B"/>
    <w:rsid w:val="007F73C2"/>
    <w:rsid w:val="007F7B10"/>
    <w:rsid w:val="007F7EE3"/>
    <w:rsid w:val="0080321A"/>
    <w:rsid w:val="00803F75"/>
    <w:rsid w:val="00804972"/>
    <w:rsid w:val="00807237"/>
    <w:rsid w:val="008079AB"/>
    <w:rsid w:val="00807B56"/>
    <w:rsid w:val="0081135F"/>
    <w:rsid w:val="00815C7F"/>
    <w:rsid w:val="00816E44"/>
    <w:rsid w:val="00820368"/>
    <w:rsid w:val="00821535"/>
    <w:rsid w:val="00821A15"/>
    <w:rsid w:val="00821D04"/>
    <w:rsid w:val="00822421"/>
    <w:rsid w:val="00822C16"/>
    <w:rsid w:val="00822E90"/>
    <w:rsid w:val="008231D4"/>
    <w:rsid w:val="00823CCC"/>
    <w:rsid w:val="008247CD"/>
    <w:rsid w:val="00826AE2"/>
    <w:rsid w:val="00827838"/>
    <w:rsid w:val="00830D24"/>
    <w:rsid w:val="008325ED"/>
    <w:rsid w:val="008375DE"/>
    <w:rsid w:val="00840619"/>
    <w:rsid w:val="0084157E"/>
    <w:rsid w:val="008424E7"/>
    <w:rsid w:val="00842F9B"/>
    <w:rsid w:val="008430D4"/>
    <w:rsid w:val="008446B9"/>
    <w:rsid w:val="00845B7E"/>
    <w:rsid w:val="008544B0"/>
    <w:rsid w:val="00854B0E"/>
    <w:rsid w:val="008555EA"/>
    <w:rsid w:val="00860631"/>
    <w:rsid w:val="00860D88"/>
    <w:rsid w:val="00860E2D"/>
    <w:rsid w:val="00861532"/>
    <w:rsid w:val="00861730"/>
    <w:rsid w:val="00862EDA"/>
    <w:rsid w:val="00867C2C"/>
    <w:rsid w:val="00870C68"/>
    <w:rsid w:val="00872674"/>
    <w:rsid w:val="00875533"/>
    <w:rsid w:val="008811AB"/>
    <w:rsid w:val="00881806"/>
    <w:rsid w:val="0088225B"/>
    <w:rsid w:val="00886036"/>
    <w:rsid w:val="00886080"/>
    <w:rsid w:val="00890A8D"/>
    <w:rsid w:val="00892D6C"/>
    <w:rsid w:val="00893DE4"/>
    <w:rsid w:val="00895089"/>
    <w:rsid w:val="008974DE"/>
    <w:rsid w:val="008A04C7"/>
    <w:rsid w:val="008A1889"/>
    <w:rsid w:val="008A21F9"/>
    <w:rsid w:val="008A48EB"/>
    <w:rsid w:val="008A6B5B"/>
    <w:rsid w:val="008A6EDC"/>
    <w:rsid w:val="008B0929"/>
    <w:rsid w:val="008B6380"/>
    <w:rsid w:val="008B63A4"/>
    <w:rsid w:val="008C1545"/>
    <w:rsid w:val="008C1A13"/>
    <w:rsid w:val="008C37A8"/>
    <w:rsid w:val="008C39BE"/>
    <w:rsid w:val="008C41DE"/>
    <w:rsid w:val="008C4790"/>
    <w:rsid w:val="008C7BC1"/>
    <w:rsid w:val="008D08F9"/>
    <w:rsid w:val="008D0DE7"/>
    <w:rsid w:val="008D2893"/>
    <w:rsid w:val="008D4CE8"/>
    <w:rsid w:val="008D5E9F"/>
    <w:rsid w:val="008D6F5E"/>
    <w:rsid w:val="008E0815"/>
    <w:rsid w:val="008E30A8"/>
    <w:rsid w:val="008E3D65"/>
    <w:rsid w:val="008E5A31"/>
    <w:rsid w:val="008E65A7"/>
    <w:rsid w:val="008E7D0E"/>
    <w:rsid w:val="008F0C6E"/>
    <w:rsid w:val="008F0D95"/>
    <w:rsid w:val="008F6CE4"/>
    <w:rsid w:val="008F7B61"/>
    <w:rsid w:val="00901532"/>
    <w:rsid w:val="00902CA9"/>
    <w:rsid w:val="00906C49"/>
    <w:rsid w:val="00907E1F"/>
    <w:rsid w:val="00907EB9"/>
    <w:rsid w:val="00910851"/>
    <w:rsid w:val="009109C9"/>
    <w:rsid w:val="00911E41"/>
    <w:rsid w:val="00913B98"/>
    <w:rsid w:val="00916299"/>
    <w:rsid w:val="00920095"/>
    <w:rsid w:val="00921123"/>
    <w:rsid w:val="00921765"/>
    <w:rsid w:val="009255E4"/>
    <w:rsid w:val="00925E2F"/>
    <w:rsid w:val="00927D5F"/>
    <w:rsid w:val="0093044E"/>
    <w:rsid w:val="009310D2"/>
    <w:rsid w:val="00931237"/>
    <w:rsid w:val="00933F62"/>
    <w:rsid w:val="00936261"/>
    <w:rsid w:val="00936441"/>
    <w:rsid w:val="0093678A"/>
    <w:rsid w:val="009410DB"/>
    <w:rsid w:val="00941B6A"/>
    <w:rsid w:val="00943AD5"/>
    <w:rsid w:val="009454D1"/>
    <w:rsid w:val="00946C37"/>
    <w:rsid w:val="00951076"/>
    <w:rsid w:val="009519E5"/>
    <w:rsid w:val="009525B6"/>
    <w:rsid w:val="00954E18"/>
    <w:rsid w:val="009565FB"/>
    <w:rsid w:val="009625F8"/>
    <w:rsid w:val="00964B04"/>
    <w:rsid w:val="009651F5"/>
    <w:rsid w:val="00965B42"/>
    <w:rsid w:val="00965D74"/>
    <w:rsid w:val="00967507"/>
    <w:rsid w:val="0096758E"/>
    <w:rsid w:val="0097205E"/>
    <w:rsid w:val="00973EF9"/>
    <w:rsid w:val="009741D3"/>
    <w:rsid w:val="009744E7"/>
    <w:rsid w:val="009757F6"/>
    <w:rsid w:val="00976500"/>
    <w:rsid w:val="00976E61"/>
    <w:rsid w:val="00977492"/>
    <w:rsid w:val="009776F3"/>
    <w:rsid w:val="00985060"/>
    <w:rsid w:val="00985449"/>
    <w:rsid w:val="00985B0E"/>
    <w:rsid w:val="0099134E"/>
    <w:rsid w:val="00991F8B"/>
    <w:rsid w:val="00994818"/>
    <w:rsid w:val="009A146B"/>
    <w:rsid w:val="009A3695"/>
    <w:rsid w:val="009A4DFB"/>
    <w:rsid w:val="009B330B"/>
    <w:rsid w:val="009B4023"/>
    <w:rsid w:val="009B491E"/>
    <w:rsid w:val="009B6071"/>
    <w:rsid w:val="009B7A11"/>
    <w:rsid w:val="009C0C48"/>
    <w:rsid w:val="009C2809"/>
    <w:rsid w:val="009C3987"/>
    <w:rsid w:val="009C6999"/>
    <w:rsid w:val="009D268A"/>
    <w:rsid w:val="009D48EB"/>
    <w:rsid w:val="009D4918"/>
    <w:rsid w:val="009D599E"/>
    <w:rsid w:val="009D5A73"/>
    <w:rsid w:val="009D7CA0"/>
    <w:rsid w:val="009E16C9"/>
    <w:rsid w:val="009E3F41"/>
    <w:rsid w:val="009E4067"/>
    <w:rsid w:val="009E490D"/>
    <w:rsid w:val="009E4A84"/>
    <w:rsid w:val="009E4C85"/>
    <w:rsid w:val="009E515B"/>
    <w:rsid w:val="009E5919"/>
    <w:rsid w:val="009E5D1B"/>
    <w:rsid w:val="009E63A4"/>
    <w:rsid w:val="009F1652"/>
    <w:rsid w:val="009F2835"/>
    <w:rsid w:val="009F3B87"/>
    <w:rsid w:val="009F411A"/>
    <w:rsid w:val="009F4D07"/>
    <w:rsid w:val="00A047CA"/>
    <w:rsid w:val="00A05E33"/>
    <w:rsid w:val="00A0600D"/>
    <w:rsid w:val="00A0735C"/>
    <w:rsid w:val="00A16977"/>
    <w:rsid w:val="00A2273B"/>
    <w:rsid w:val="00A2290D"/>
    <w:rsid w:val="00A22B9A"/>
    <w:rsid w:val="00A30BB1"/>
    <w:rsid w:val="00A30DD6"/>
    <w:rsid w:val="00A31532"/>
    <w:rsid w:val="00A32A18"/>
    <w:rsid w:val="00A3361A"/>
    <w:rsid w:val="00A40160"/>
    <w:rsid w:val="00A41575"/>
    <w:rsid w:val="00A43F61"/>
    <w:rsid w:val="00A45679"/>
    <w:rsid w:val="00A460BC"/>
    <w:rsid w:val="00A52A26"/>
    <w:rsid w:val="00A5464F"/>
    <w:rsid w:val="00A55603"/>
    <w:rsid w:val="00A600EA"/>
    <w:rsid w:val="00A6015B"/>
    <w:rsid w:val="00A6104D"/>
    <w:rsid w:val="00A63797"/>
    <w:rsid w:val="00A64101"/>
    <w:rsid w:val="00A65373"/>
    <w:rsid w:val="00A6564B"/>
    <w:rsid w:val="00A65950"/>
    <w:rsid w:val="00A66ED0"/>
    <w:rsid w:val="00A66EFA"/>
    <w:rsid w:val="00A67A1F"/>
    <w:rsid w:val="00A711AC"/>
    <w:rsid w:val="00A71B1D"/>
    <w:rsid w:val="00A71DFB"/>
    <w:rsid w:val="00A73E39"/>
    <w:rsid w:val="00A74453"/>
    <w:rsid w:val="00A75B55"/>
    <w:rsid w:val="00A76F2C"/>
    <w:rsid w:val="00A804BE"/>
    <w:rsid w:val="00A808CE"/>
    <w:rsid w:val="00A81FEC"/>
    <w:rsid w:val="00A868CD"/>
    <w:rsid w:val="00A91AB5"/>
    <w:rsid w:val="00A928EE"/>
    <w:rsid w:val="00A9549E"/>
    <w:rsid w:val="00AA03C6"/>
    <w:rsid w:val="00AA310C"/>
    <w:rsid w:val="00AA73D2"/>
    <w:rsid w:val="00AB11B8"/>
    <w:rsid w:val="00AC20AA"/>
    <w:rsid w:val="00AC2CF5"/>
    <w:rsid w:val="00AC5A2A"/>
    <w:rsid w:val="00AD0D5F"/>
    <w:rsid w:val="00AD33C6"/>
    <w:rsid w:val="00AE01F9"/>
    <w:rsid w:val="00AE045F"/>
    <w:rsid w:val="00AE230E"/>
    <w:rsid w:val="00AE2697"/>
    <w:rsid w:val="00AE391E"/>
    <w:rsid w:val="00AE3E9A"/>
    <w:rsid w:val="00AE6069"/>
    <w:rsid w:val="00AF2D46"/>
    <w:rsid w:val="00AF2F46"/>
    <w:rsid w:val="00AF3525"/>
    <w:rsid w:val="00B032CF"/>
    <w:rsid w:val="00B05305"/>
    <w:rsid w:val="00B060A4"/>
    <w:rsid w:val="00B10DF3"/>
    <w:rsid w:val="00B11A69"/>
    <w:rsid w:val="00B1216F"/>
    <w:rsid w:val="00B15750"/>
    <w:rsid w:val="00B15C23"/>
    <w:rsid w:val="00B17BB1"/>
    <w:rsid w:val="00B21086"/>
    <w:rsid w:val="00B22EA1"/>
    <w:rsid w:val="00B23585"/>
    <w:rsid w:val="00B2424C"/>
    <w:rsid w:val="00B2431D"/>
    <w:rsid w:val="00B2500B"/>
    <w:rsid w:val="00B25BCC"/>
    <w:rsid w:val="00B263E1"/>
    <w:rsid w:val="00B26DA4"/>
    <w:rsid w:val="00B276FD"/>
    <w:rsid w:val="00B323C3"/>
    <w:rsid w:val="00B337A9"/>
    <w:rsid w:val="00B3391F"/>
    <w:rsid w:val="00B33CEF"/>
    <w:rsid w:val="00B343EA"/>
    <w:rsid w:val="00B35A83"/>
    <w:rsid w:val="00B37E6A"/>
    <w:rsid w:val="00B40DD6"/>
    <w:rsid w:val="00B41DF0"/>
    <w:rsid w:val="00B434A7"/>
    <w:rsid w:val="00B466FC"/>
    <w:rsid w:val="00B4731D"/>
    <w:rsid w:val="00B52F92"/>
    <w:rsid w:val="00B533F5"/>
    <w:rsid w:val="00B54896"/>
    <w:rsid w:val="00B57B29"/>
    <w:rsid w:val="00B57C86"/>
    <w:rsid w:val="00B64346"/>
    <w:rsid w:val="00B65E7F"/>
    <w:rsid w:val="00B67225"/>
    <w:rsid w:val="00B67AD2"/>
    <w:rsid w:val="00B67E64"/>
    <w:rsid w:val="00B704CD"/>
    <w:rsid w:val="00B7148F"/>
    <w:rsid w:val="00B73722"/>
    <w:rsid w:val="00B73976"/>
    <w:rsid w:val="00B74878"/>
    <w:rsid w:val="00B777F4"/>
    <w:rsid w:val="00B812D3"/>
    <w:rsid w:val="00B81DB7"/>
    <w:rsid w:val="00B82340"/>
    <w:rsid w:val="00B82606"/>
    <w:rsid w:val="00B82BCA"/>
    <w:rsid w:val="00B85CF8"/>
    <w:rsid w:val="00B85D93"/>
    <w:rsid w:val="00B85E8C"/>
    <w:rsid w:val="00B8613B"/>
    <w:rsid w:val="00B865E7"/>
    <w:rsid w:val="00B86B73"/>
    <w:rsid w:val="00B86C86"/>
    <w:rsid w:val="00B86F0E"/>
    <w:rsid w:val="00B93B80"/>
    <w:rsid w:val="00B97971"/>
    <w:rsid w:val="00BA258D"/>
    <w:rsid w:val="00BA2DD3"/>
    <w:rsid w:val="00BA3ED5"/>
    <w:rsid w:val="00BA555D"/>
    <w:rsid w:val="00BA7430"/>
    <w:rsid w:val="00BB029E"/>
    <w:rsid w:val="00BB0811"/>
    <w:rsid w:val="00BB0BE2"/>
    <w:rsid w:val="00BB0FE9"/>
    <w:rsid w:val="00BB1149"/>
    <w:rsid w:val="00BB157B"/>
    <w:rsid w:val="00BB1D2C"/>
    <w:rsid w:val="00BB2E47"/>
    <w:rsid w:val="00BB31A6"/>
    <w:rsid w:val="00BB3DE3"/>
    <w:rsid w:val="00BB469C"/>
    <w:rsid w:val="00BB703E"/>
    <w:rsid w:val="00BB7077"/>
    <w:rsid w:val="00BB77F3"/>
    <w:rsid w:val="00BB7F75"/>
    <w:rsid w:val="00BC0061"/>
    <w:rsid w:val="00BC0115"/>
    <w:rsid w:val="00BC31B3"/>
    <w:rsid w:val="00BC430D"/>
    <w:rsid w:val="00BC451C"/>
    <w:rsid w:val="00BC5272"/>
    <w:rsid w:val="00BC6BC3"/>
    <w:rsid w:val="00BC6E53"/>
    <w:rsid w:val="00BC7EB0"/>
    <w:rsid w:val="00BD06C1"/>
    <w:rsid w:val="00BD1A15"/>
    <w:rsid w:val="00BD5A59"/>
    <w:rsid w:val="00BD6596"/>
    <w:rsid w:val="00BD65A5"/>
    <w:rsid w:val="00BD6B90"/>
    <w:rsid w:val="00BD74B3"/>
    <w:rsid w:val="00BE010D"/>
    <w:rsid w:val="00BE0D40"/>
    <w:rsid w:val="00BE316C"/>
    <w:rsid w:val="00BE3314"/>
    <w:rsid w:val="00BE56DB"/>
    <w:rsid w:val="00BE6F14"/>
    <w:rsid w:val="00BE7100"/>
    <w:rsid w:val="00BE744D"/>
    <w:rsid w:val="00BE772D"/>
    <w:rsid w:val="00BE79C8"/>
    <w:rsid w:val="00BF0D4F"/>
    <w:rsid w:val="00BF1CD0"/>
    <w:rsid w:val="00BF21D0"/>
    <w:rsid w:val="00BF42C2"/>
    <w:rsid w:val="00BF4D3D"/>
    <w:rsid w:val="00BF5BAF"/>
    <w:rsid w:val="00BF6DD4"/>
    <w:rsid w:val="00C00831"/>
    <w:rsid w:val="00C0113D"/>
    <w:rsid w:val="00C021F6"/>
    <w:rsid w:val="00C03857"/>
    <w:rsid w:val="00C0450F"/>
    <w:rsid w:val="00C054CA"/>
    <w:rsid w:val="00C06C3D"/>
    <w:rsid w:val="00C17BED"/>
    <w:rsid w:val="00C17CC5"/>
    <w:rsid w:val="00C207D4"/>
    <w:rsid w:val="00C211D2"/>
    <w:rsid w:val="00C224AC"/>
    <w:rsid w:val="00C22E27"/>
    <w:rsid w:val="00C236CC"/>
    <w:rsid w:val="00C237EB"/>
    <w:rsid w:val="00C24869"/>
    <w:rsid w:val="00C25C59"/>
    <w:rsid w:val="00C34220"/>
    <w:rsid w:val="00C34347"/>
    <w:rsid w:val="00C357C9"/>
    <w:rsid w:val="00C35B63"/>
    <w:rsid w:val="00C363E8"/>
    <w:rsid w:val="00C37DD0"/>
    <w:rsid w:val="00C40189"/>
    <w:rsid w:val="00C407FA"/>
    <w:rsid w:val="00C41A4D"/>
    <w:rsid w:val="00C41F34"/>
    <w:rsid w:val="00C4292F"/>
    <w:rsid w:val="00C43F16"/>
    <w:rsid w:val="00C45297"/>
    <w:rsid w:val="00C47CA0"/>
    <w:rsid w:val="00C50DC7"/>
    <w:rsid w:val="00C53DAB"/>
    <w:rsid w:val="00C53FA1"/>
    <w:rsid w:val="00C540A7"/>
    <w:rsid w:val="00C612C4"/>
    <w:rsid w:val="00C61BB2"/>
    <w:rsid w:val="00C62184"/>
    <w:rsid w:val="00C63722"/>
    <w:rsid w:val="00C64C7F"/>
    <w:rsid w:val="00C707BA"/>
    <w:rsid w:val="00C70850"/>
    <w:rsid w:val="00C70B45"/>
    <w:rsid w:val="00C72098"/>
    <w:rsid w:val="00C72435"/>
    <w:rsid w:val="00C80D51"/>
    <w:rsid w:val="00C8115A"/>
    <w:rsid w:val="00C82344"/>
    <w:rsid w:val="00C82ACE"/>
    <w:rsid w:val="00C844F2"/>
    <w:rsid w:val="00C861F2"/>
    <w:rsid w:val="00C90E72"/>
    <w:rsid w:val="00C91337"/>
    <w:rsid w:val="00C92FCD"/>
    <w:rsid w:val="00C94B49"/>
    <w:rsid w:val="00C95E61"/>
    <w:rsid w:val="00C96C98"/>
    <w:rsid w:val="00C972F4"/>
    <w:rsid w:val="00CA11DE"/>
    <w:rsid w:val="00CA5B53"/>
    <w:rsid w:val="00CA6324"/>
    <w:rsid w:val="00CA6894"/>
    <w:rsid w:val="00CA68D8"/>
    <w:rsid w:val="00CA6A68"/>
    <w:rsid w:val="00CB219D"/>
    <w:rsid w:val="00CB43B4"/>
    <w:rsid w:val="00CB44EA"/>
    <w:rsid w:val="00CC089E"/>
    <w:rsid w:val="00CC1BE1"/>
    <w:rsid w:val="00CC29D0"/>
    <w:rsid w:val="00CC31A6"/>
    <w:rsid w:val="00CC55D4"/>
    <w:rsid w:val="00CC63D0"/>
    <w:rsid w:val="00CC77E1"/>
    <w:rsid w:val="00CD0693"/>
    <w:rsid w:val="00CD156B"/>
    <w:rsid w:val="00CD41EC"/>
    <w:rsid w:val="00CD5D66"/>
    <w:rsid w:val="00CD68C4"/>
    <w:rsid w:val="00CE06A5"/>
    <w:rsid w:val="00CE3A2A"/>
    <w:rsid w:val="00CE53D6"/>
    <w:rsid w:val="00CE621B"/>
    <w:rsid w:val="00CF0607"/>
    <w:rsid w:val="00CF1916"/>
    <w:rsid w:val="00CF1EA9"/>
    <w:rsid w:val="00CF252F"/>
    <w:rsid w:val="00CF2F21"/>
    <w:rsid w:val="00CF4279"/>
    <w:rsid w:val="00CF4485"/>
    <w:rsid w:val="00CF7D03"/>
    <w:rsid w:val="00CF7ED7"/>
    <w:rsid w:val="00D012FE"/>
    <w:rsid w:val="00D01CDF"/>
    <w:rsid w:val="00D04807"/>
    <w:rsid w:val="00D04F6F"/>
    <w:rsid w:val="00D05587"/>
    <w:rsid w:val="00D07ABB"/>
    <w:rsid w:val="00D11278"/>
    <w:rsid w:val="00D12CE1"/>
    <w:rsid w:val="00D14820"/>
    <w:rsid w:val="00D15FA2"/>
    <w:rsid w:val="00D16DAC"/>
    <w:rsid w:val="00D16DC3"/>
    <w:rsid w:val="00D1740F"/>
    <w:rsid w:val="00D25840"/>
    <w:rsid w:val="00D25925"/>
    <w:rsid w:val="00D26131"/>
    <w:rsid w:val="00D2786D"/>
    <w:rsid w:val="00D35D91"/>
    <w:rsid w:val="00D37FD9"/>
    <w:rsid w:val="00D42472"/>
    <w:rsid w:val="00D42C2E"/>
    <w:rsid w:val="00D445ED"/>
    <w:rsid w:val="00D44ABF"/>
    <w:rsid w:val="00D45638"/>
    <w:rsid w:val="00D45FE5"/>
    <w:rsid w:val="00D51E45"/>
    <w:rsid w:val="00D54FE7"/>
    <w:rsid w:val="00D572B5"/>
    <w:rsid w:val="00D6092A"/>
    <w:rsid w:val="00D60AFD"/>
    <w:rsid w:val="00D6129E"/>
    <w:rsid w:val="00D63FE5"/>
    <w:rsid w:val="00D6486D"/>
    <w:rsid w:val="00D6507E"/>
    <w:rsid w:val="00D65A8F"/>
    <w:rsid w:val="00D67B56"/>
    <w:rsid w:val="00D709AC"/>
    <w:rsid w:val="00D75802"/>
    <w:rsid w:val="00D77784"/>
    <w:rsid w:val="00D803E1"/>
    <w:rsid w:val="00D80CB4"/>
    <w:rsid w:val="00D829D7"/>
    <w:rsid w:val="00D84EAF"/>
    <w:rsid w:val="00D855B2"/>
    <w:rsid w:val="00D86A23"/>
    <w:rsid w:val="00D913CD"/>
    <w:rsid w:val="00D9201B"/>
    <w:rsid w:val="00D931EB"/>
    <w:rsid w:val="00D94A62"/>
    <w:rsid w:val="00D94A90"/>
    <w:rsid w:val="00D94C3F"/>
    <w:rsid w:val="00D952CF"/>
    <w:rsid w:val="00D960B5"/>
    <w:rsid w:val="00D96247"/>
    <w:rsid w:val="00D96590"/>
    <w:rsid w:val="00D97D5B"/>
    <w:rsid w:val="00DA0447"/>
    <w:rsid w:val="00DA1CEF"/>
    <w:rsid w:val="00DA5CCB"/>
    <w:rsid w:val="00DA5FBE"/>
    <w:rsid w:val="00DA7E8D"/>
    <w:rsid w:val="00DB21B1"/>
    <w:rsid w:val="00DB37BB"/>
    <w:rsid w:val="00DB544F"/>
    <w:rsid w:val="00DB61A9"/>
    <w:rsid w:val="00DC02E2"/>
    <w:rsid w:val="00DC2A2F"/>
    <w:rsid w:val="00DC384C"/>
    <w:rsid w:val="00DC4E58"/>
    <w:rsid w:val="00DC6286"/>
    <w:rsid w:val="00DC7876"/>
    <w:rsid w:val="00DC7C1B"/>
    <w:rsid w:val="00DD03F8"/>
    <w:rsid w:val="00DD178C"/>
    <w:rsid w:val="00DD21FB"/>
    <w:rsid w:val="00DD38F6"/>
    <w:rsid w:val="00DD4DF4"/>
    <w:rsid w:val="00DD56FE"/>
    <w:rsid w:val="00DD5762"/>
    <w:rsid w:val="00DD5A9A"/>
    <w:rsid w:val="00DE1050"/>
    <w:rsid w:val="00DE1AF0"/>
    <w:rsid w:val="00DE41A2"/>
    <w:rsid w:val="00DE4BD7"/>
    <w:rsid w:val="00DE6E93"/>
    <w:rsid w:val="00DF23D5"/>
    <w:rsid w:val="00DF2630"/>
    <w:rsid w:val="00DF488C"/>
    <w:rsid w:val="00DF59EB"/>
    <w:rsid w:val="00E00D13"/>
    <w:rsid w:val="00E00D58"/>
    <w:rsid w:val="00E020D1"/>
    <w:rsid w:val="00E02AA3"/>
    <w:rsid w:val="00E04C11"/>
    <w:rsid w:val="00E0555A"/>
    <w:rsid w:val="00E05684"/>
    <w:rsid w:val="00E07D58"/>
    <w:rsid w:val="00E1000B"/>
    <w:rsid w:val="00E12EB5"/>
    <w:rsid w:val="00E1413D"/>
    <w:rsid w:val="00E14D8F"/>
    <w:rsid w:val="00E15472"/>
    <w:rsid w:val="00E17B46"/>
    <w:rsid w:val="00E20C7E"/>
    <w:rsid w:val="00E25243"/>
    <w:rsid w:val="00E2545E"/>
    <w:rsid w:val="00E25B86"/>
    <w:rsid w:val="00E25D36"/>
    <w:rsid w:val="00E30838"/>
    <w:rsid w:val="00E31420"/>
    <w:rsid w:val="00E32415"/>
    <w:rsid w:val="00E34BD5"/>
    <w:rsid w:val="00E352CB"/>
    <w:rsid w:val="00E3661F"/>
    <w:rsid w:val="00E36739"/>
    <w:rsid w:val="00E40936"/>
    <w:rsid w:val="00E431A4"/>
    <w:rsid w:val="00E44709"/>
    <w:rsid w:val="00E45892"/>
    <w:rsid w:val="00E46DA1"/>
    <w:rsid w:val="00E46EF1"/>
    <w:rsid w:val="00E4774A"/>
    <w:rsid w:val="00E60029"/>
    <w:rsid w:val="00E63FD6"/>
    <w:rsid w:val="00E731F0"/>
    <w:rsid w:val="00E7382E"/>
    <w:rsid w:val="00E73DAE"/>
    <w:rsid w:val="00E74765"/>
    <w:rsid w:val="00E75900"/>
    <w:rsid w:val="00E82E6D"/>
    <w:rsid w:val="00E85053"/>
    <w:rsid w:val="00E8637D"/>
    <w:rsid w:val="00E86C3B"/>
    <w:rsid w:val="00E8737D"/>
    <w:rsid w:val="00E90044"/>
    <w:rsid w:val="00E91292"/>
    <w:rsid w:val="00E92A8E"/>
    <w:rsid w:val="00E930EA"/>
    <w:rsid w:val="00E951E9"/>
    <w:rsid w:val="00E9639B"/>
    <w:rsid w:val="00E96F9F"/>
    <w:rsid w:val="00E9704A"/>
    <w:rsid w:val="00EA0688"/>
    <w:rsid w:val="00EA06C2"/>
    <w:rsid w:val="00EA0CDD"/>
    <w:rsid w:val="00EA15B0"/>
    <w:rsid w:val="00EA3CE7"/>
    <w:rsid w:val="00EB0D6B"/>
    <w:rsid w:val="00EB3082"/>
    <w:rsid w:val="00EC35B2"/>
    <w:rsid w:val="00EC5928"/>
    <w:rsid w:val="00ED197F"/>
    <w:rsid w:val="00ED2017"/>
    <w:rsid w:val="00ED22BE"/>
    <w:rsid w:val="00ED2F63"/>
    <w:rsid w:val="00ED3869"/>
    <w:rsid w:val="00ED39DD"/>
    <w:rsid w:val="00EE0D15"/>
    <w:rsid w:val="00EE1BD2"/>
    <w:rsid w:val="00EE5591"/>
    <w:rsid w:val="00EF0399"/>
    <w:rsid w:val="00EF20A3"/>
    <w:rsid w:val="00EF41D0"/>
    <w:rsid w:val="00EF4352"/>
    <w:rsid w:val="00EF4692"/>
    <w:rsid w:val="00EF52E2"/>
    <w:rsid w:val="00EF5CA9"/>
    <w:rsid w:val="00EF6ED6"/>
    <w:rsid w:val="00EF7EFF"/>
    <w:rsid w:val="00F00161"/>
    <w:rsid w:val="00F02A3D"/>
    <w:rsid w:val="00F02E55"/>
    <w:rsid w:val="00F0385E"/>
    <w:rsid w:val="00F0502B"/>
    <w:rsid w:val="00F103E0"/>
    <w:rsid w:val="00F121CC"/>
    <w:rsid w:val="00F1297F"/>
    <w:rsid w:val="00F13C1E"/>
    <w:rsid w:val="00F1443A"/>
    <w:rsid w:val="00F14812"/>
    <w:rsid w:val="00F1515D"/>
    <w:rsid w:val="00F16DA2"/>
    <w:rsid w:val="00F2000A"/>
    <w:rsid w:val="00F2526C"/>
    <w:rsid w:val="00F25427"/>
    <w:rsid w:val="00F27B46"/>
    <w:rsid w:val="00F30F10"/>
    <w:rsid w:val="00F3308F"/>
    <w:rsid w:val="00F345EA"/>
    <w:rsid w:val="00F34696"/>
    <w:rsid w:val="00F36F62"/>
    <w:rsid w:val="00F4090E"/>
    <w:rsid w:val="00F4091E"/>
    <w:rsid w:val="00F4333B"/>
    <w:rsid w:val="00F46AD4"/>
    <w:rsid w:val="00F50714"/>
    <w:rsid w:val="00F512E4"/>
    <w:rsid w:val="00F52714"/>
    <w:rsid w:val="00F52A68"/>
    <w:rsid w:val="00F5442A"/>
    <w:rsid w:val="00F54AA0"/>
    <w:rsid w:val="00F55038"/>
    <w:rsid w:val="00F550CF"/>
    <w:rsid w:val="00F55700"/>
    <w:rsid w:val="00F632EC"/>
    <w:rsid w:val="00F64749"/>
    <w:rsid w:val="00F64966"/>
    <w:rsid w:val="00F64FFE"/>
    <w:rsid w:val="00F6681A"/>
    <w:rsid w:val="00F6691E"/>
    <w:rsid w:val="00F66D6A"/>
    <w:rsid w:val="00F67A62"/>
    <w:rsid w:val="00F702ED"/>
    <w:rsid w:val="00F70792"/>
    <w:rsid w:val="00F75A3E"/>
    <w:rsid w:val="00F83B82"/>
    <w:rsid w:val="00F85471"/>
    <w:rsid w:val="00F9137A"/>
    <w:rsid w:val="00F91B2E"/>
    <w:rsid w:val="00F92639"/>
    <w:rsid w:val="00F930CF"/>
    <w:rsid w:val="00F94991"/>
    <w:rsid w:val="00F95B79"/>
    <w:rsid w:val="00F95F5D"/>
    <w:rsid w:val="00F9704C"/>
    <w:rsid w:val="00F971AC"/>
    <w:rsid w:val="00F97255"/>
    <w:rsid w:val="00FA0255"/>
    <w:rsid w:val="00FA1B08"/>
    <w:rsid w:val="00FA3C87"/>
    <w:rsid w:val="00FA42C1"/>
    <w:rsid w:val="00FA58F8"/>
    <w:rsid w:val="00FA5A7A"/>
    <w:rsid w:val="00FA7162"/>
    <w:rsid w:val="00FA7E1E"/>
    <w:rsid w:val="00FB0179"/>
    <w:rsid w:val="00FB14CD"/>
    <w:rsid w:val="00FB1519"/>
    <w:rsid w:val="00FB1901"/>
    <w:rsid w:val="00FB32B5"/>
    <w:rsid w:val="00FB3424"/>
    <w:rsid w:val="00FB34A5"/>
    <w:rsid w:val="00FB422C"/>
    <w:rsid w:val="00FC0543"/>
    <w:rsid w:val="00FC0B9E"/>
    <w:rsid w:val="00FC3BFC"/>
    <w:rsid w:val="00FC3C4A"/>
    <w:rsid w:val="00FC4A4D"/>
    <w:rsid w:val="00FC51C8"/>
    <w:rsid w:val="00FC6028"/>
    <w:rsid w:val="00FD0715"/>
    <w:rsid w:val="00FD6730"/>
    <w:rsid w:val="00FD6E55"/>
    <w:rsid w:val="00FE0038"/>
    <w:rsid w:val="00FE128A"/>
    <w:rsid w:val="00FE7660"/>
    <w:rsid w:val="00FF0978"/>
    <w:rsid w:val="00FF36C5"/>
    <w:rsid w:val="00FF4E44"/>
    <w:rsid w:val="00FF4F44"/>
    <w:rsid w:val="00FF5162"/>
    <w:rsid w:val="00FF557D"/>
    <w:rsid w:val="00FF5F3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30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D2"/>
    <w:rPr>
      <w:sz w:val="24"/>
      <w:szCs w:val="24"/>
    </w:rPr>
  </w:style>
  <w:style w:type="paragraph" w:styleId="1">
    <w:name w:val="heading 1"/>
    <w:basedOn w:val="a"/>
    <w:next w:val="a"/>
    <w:qFormat/>
    <w:rsid w:val="00EE1B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3D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E1BD2"/>
    <w:pPr>
      <w:overflowPunct w:val="0"/>
      <w:autoSpaceDE w:val="0"/>
      <w:autoSpaceDN w:val="0"/>
      <w:adjustRightInd w:val="0"/>
      <w:ind w:left="708"/>
    </w:pPr>
    <w:rPr>
      <w:rFonts w:ascii="Arial" w:hAnsi="Arial" w:cs="Arial"/>
    </w:rPr>
  </w:style>
  <w:style w:type="table" w:styleId="a4">
    <w:name w:val="Table Grid"/>
    <w:basedOn w:val="a1"/>
    <w:uiPriority w:val="59"/>
    <w:rsid w:val="00EE1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91D21"/>
    <w:pPr>
      <w:ind w:left="720"/>
      <w:contextualSpacing/>
    </w:pPr>
    <w:rPr>
      <w:sz w:val="20"/>
      <w:szCs w:val="20"/>
    </w:rPr>
  </w:style>
  <w:style w:type="paragraph" w:customStyle="1" w:styleId="a6">
    <w:name w:val="Нормальный"/>
    <w:rsid w:val="00BB2E4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Основной текст Знак1"/>
    <w:rsid w:val="00E44709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a7">
    <w:name w:val="Основной текст + Курсив"/>
    <w:rsid w:val="00E44709"/>
    <w:rPr>
      <w:rFonts w:ascii="Verdana" w:hAnsi="Verdana" w:cs="Verdana"/>
      <w:i/>
      <w:iCs/>
      <w:sz w:val="19"/>
      <w:szCs w:val="19"/>
      <w:u w:val="none"/>
      <w:shd w:val="clear" w:color="auto" w:fill="FFFFFF"/>
    </w:rPr>
  </w:style>
  <w:style w:type="character" w:customStyle="1" w:styleId="20">
    <w:name w:val="Заголовок 2 Знак"/>
    <w:link w:val="2"/>
    <w:semiHidden/>
    <w:rsid w:val="005F3D1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 Indent"/>
    <w:basedOn w:val="a"/>
    <w:link w:val="a9"/>
    <w:rsid w:val="005F3D19"/>
    <w:pPr>
      <w:widowControl w:val="0"/>
      <w:ind w:firstLine="720"/>
      <w:jc w:val="both"/>
    </w:pPr>
    <w:rPr>
      <w:snapToGrid w:val="0"/>
      <w:sz w:val="28"/>
      <w:szCs w:val="20"/>
    </w:rPr>
  </w:style>
  <w:style w:type="character" w:customStyle="1" w:styleId="a9">
    <w:name w:val="Основной текст с отступом Знак"/>
    <w:link w:val="a8"/>
    <w:rsid w:val="005F3D19"/>
    <w:rPr>
      <w:snapToGrid/>
      <w:sz w:val="28"/>
    </w:rPr>
  </w:style>
  <w:style w:type="character" w:customStyle="1" w:styleId="6">
    <w:name w:val="Основной текст (6)_"/>
    <w:link w:val="60"/>
    <w:rsid w:val="00303C96"/>
    <w:rPr>
      <w:rFonts w:ascii="Verdana" w:eastAsia="Verdana" w:hAnsi="Verdana" w:cs="Verdana"/>
      <w:sz w:val="18"/>
      <w:szCs w:val="18"/>
      <w:shd w:val="clear" w:color="auto" w:fill="FFFFFF"/>
      <w:lang w:val="en-US"/>
    </w:rPr>
  </w:style>
  <w:style w:type="character" w:customStyle="1" w:styleId="675pt">
    <w:name w:val="Основной текст (6) + 7;5 pt;Полужирный"/>
    <w:rsid w:val="00303C96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303C96"/>
    <w:pPr>
      <w:widowControl w:val="0"/>
      <w:shd w:val="clear" w:color="auto" w:fill="FFFFFF"/>
      <w:spacing w:line="206" w:lineRule="exact"/>
      <w:ind w:hanging="280"/>
    </w:pPr>
    <w:rPr>
      <w:rFonts w:ascii="Verdana" w:eastAsia="Verdana" w:hAnsi="Verdana"/>
      <w:sz w:val="18"/>
      <w:szCs w:val="18"/>
      <w:lang w:val="en-US"/>
    </w:rPr>
  </w:style>
  <w:style w:type="paragraph" w:styleId="aa">
    <w:name w:val="header"/>
    <w:basedOn w:val="a"/>
    <w:link w:val="ab"/>
    <w:rsid w:val="00867C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867C2C"/>
    <w:rPr>
      <w:sz w:val="24"/>
      <w:szCs w:val="24"/>
    </w:rPr>
  </w:style>
  <w:style w:type="paragraph" w:styleId="ac">
    <w:name w:val="footer"/>
    <w:basedOn w:val="a"/>
    <w:link w:val="ad"/>
    <w:uiPriority w:val="99"/>
    <w:rsid w:val="00867C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67C2C"/>
    <w:rPr>
      <w:sz w:val="24"/>
      <w:szCs w:val="24"/>
    </w:rPr>
  </w:style>
  <w:style w:type="paragraph" w:styleId="ae">
    <w:name w:val="Title"/>
    <w:basedOn w:val="a"/>
    <w:link w:val="af"/>
    <w:qFormat/>
    <w:rsid w:val="00061778"/>
    <w:pPr>
      <w:ind w:right="618" w:firstLine="567"/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061778"/>
    <w:rPr>
      <w:b/>
      <w:bCs/>
      <w:sz w:val="24"/>
      <w:szCs w:val="24"/>
    </w:rPr>
  </w:style>
  <w:style w:type="paragraph" w:styleId="21">
    <w:name w:val="Body Text 2"/>
    <w:basedOn w:val="a"/>
    <w:link w:val="22"/>
    <w:rsid w:val="00A954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9549E"/>
    <w:rPr>
      <w:sz w:val="24"/>
      <w:szCs w:val="24"/>
    </w:rPr>
  </w:style>
  <w:style w:type="character" w:customStyle="1" w:styleId="af0">
    <w:name w:val="Основной текст_"/>
    <w:link w:val="23"/>
    <w:rsid w:val="005342E7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0"/>
    <w:rsid w:val="005342E7"/>
    <w:pPr>
      <w:widowControl w:val="0"/>
      <w:shd w:val="clear" w:color="auto" w:fill="FFFFFF"/>
      <w:spacing w:before="960" w:line="343" w:lineRule="exact"/>
      <w:jc w:val="right"/>
    </w:pPr>
    <w:rPr>
      <w:sz w:val="28"/>
      <w:szCs w:val="28"/>
    </w:rPr>
  </w:style>
  <w:style w:type="paragraph" w:styleId="af1">
    <w:name w:val="Body Text"/>
    <w:basedOn w:val="a"/>
    <w:link w:val="af2"/>
    <w:rsid w:val="00C407FA"/>
    <w:pPr>
      <w:spacing w:after="120"/>
    </w:pPr>
  </w:style>
  <w:style w:type="character" w:customStyle="1" w:styleId="af2">
    <w:name w:val="Основной текст Знак"/>
    <w:basedOn w:val="a0"/>
    <w:link w:val="af1"/>
    <w:rsid w:val="00C407FA"/>
    <w:rPr>
      <w:sz w:val="24"/>
      <w:szCs w:val="24"/>
    </w:rPr>
  </w:style>
  <w:style w:type="character" w:styleId="af3">
    <w:name w:val="Hyperlink"/>
    <w:basedOn w:val="a0"/>
    <w:rsid w:val="00C407FA"/>
    <w:rPr>
      <w:color w:val="0000FF"/>
      <w:u w:val="single"/>
    </w:rPr>
  </w:style>
  <w:style w:type="character" w:customStyle="1" w:styleId="-">
    <w:name w:val="Интернет-ссылка"/>
    <w:rsid w:val="00C407FA"/>
    <w:rPr>
      <w:color w:val="000080"/>
      <w:u w:val="single"/>
      <w:lang w:val="en-US" w:bidi="en-US"/>
    </w:rPr>
  </w:style>
  <w:style w:type="character" w:customStyle="1" w:styleId="markedcontent">
    <w:name w:val="markedcontent"/>
    <w:rsid w:val="00D51E45"/>
  </w:style>
  <w:style w:type="character" w:customStyle="1" w:styleId="24">
    <w:name w:val="Заголовок №2_"/>
    <w:link w:val="25"/>
    <w:rsid w:val="004C7B4E"/>
    <w:rPr>
      <w:spacing w:val="5"/>
      <w:sz w:val="18"/>
      <w:szCs w:val="18"/>
      <w:shd w:val="clear" w:color="auto" w:fill="FFFFFF"/>
    </w:rPr>
  </w:style>
  <w:style w:type="paragraph" w:customStyle="1" w:styleId="25">
    <w:name w:val="Заголовок №2"/>
    <w:basedOn w:val="a"/>
    <w:link w:val="24"/>
    <w:rsid w:val="004C7B4E"/>
    <w:pPr>
      <w:shd w:val="clear" w:color="auto" w:fill="FFFFFF"/>
      <w:spacing w:before="180" w:after="60" w:line="0" w:lineRule="atLeast"/>
      <w:outlineLvl w:val="1"/>
    </w:pPr>
    <w:rPr>
      <w:spacing w:val="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D2"/>
    <w:rPr>
      <w:sz w:val="24"/>
      <w:szCs w:val="24"/>
    </w:rPr>
  </w:style>
  <w:style w:type="paragraph" w:styleId="1">
    <w:name w:val="heading 1"/>
    <w:basedOn w:val="a"/>
    <w:next w:val="a"/>
    <w:qFormat/>
    <w:rsid w:val="00EE1B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3D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E1BD2"/>
    <w:pPr>
      <w:overflowPunct w:val="0"/>
      <w:autoSpaceDE w:val="0"/>
      <w:autoSpaceDN w:val="0"/>
      <w:adjustRightInd w:val="0"/>
      <w:ind w:left="708"/>
    </w:pPr>
    <w:rPr>
      <w:rFonts w:ascii="Arial" w:hAnsi="Arial" w:cs="Arial"/>
    </w:rPr>
  </w:style>
  <w:style w:type="table" w:styleId="a4">
    <w:name w:val="Table Grid"/>
    <w:basedOn w:val="a1"/>
    <w:uiPriority w:val="59"/>
    <w:rsid w:val="00EE1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91D21"/>
    <w:pPr>
      <w:ind w:left="720"/>
      <w:contextualSpacing/>
    </w:pPr>
    <w:rPr>
      <w:sz w:val="20"/>
      <w:szCs w:val="20"/>
    </w:rPr>
  </w:style>
  <w:style w:type="paragraph" w:customStyle="1" w:styleId="a6">
    <w:name w:val="Нормальный"/>
    <w:rsid w:val="00BB2E4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Основной текст Знак1"/>
    <w:rsid w:val="00E44709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a7">
    <w:name w:val="Основной текст + Курсив"/>
    <w:rsid w:val="00E44709"/>
    <w:rPr>
      <w:rFonts w:ascii="Verdana" w:hAnsi="Verdana" w:cs="Verdana"/>
      <w:i/>
      <w:iCs/>
      <w:sz w:val="19"/>
      <w:szCs w:val="19"/>
      <w:u w:val="none"/>
      <w:shd w:val="clear" w:color="auto" w:fill="FFFFFF"/>
    </w:rPr>
  </w:style>
  <w:style w:type="character" w:customStyle="1" w:styleId="20">
    <w:name w:val="Заголовок 2 Знак"/>
    <w:link w:val="2"/>
    <w:semiHidden/>
    <w:rsid w:val="005F3D1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 Indent"/>
    <w:basedOn w:val="a"/>
    <w:link w:val="a9"/>
    <w:rsid w:val="005F3D19"/>
    <w:pPr>
      <w:widowControl w:val="0"/>
      <w:ind w:firstLine="720"/>
      <w:jc w:val="both"/>
    </w:pPr>
    <w:rPr>
      <w:snapToGrid w:val="0"/>
      <w:sz w:val="28"/>
      <w:szCs w:val="20"/>
    </w:rPr>
  </w:style>
  <w:style w:type="character" w:customStyle="1" w:styleId="a9">
    <w:name w:val="Основной текст с отступом Знак"/>
    <w:link w:val="a8"/>
    <w:rsid w:val="005F3D19"/>
    <w:rPr>
      <w:snapToGrid/>
      <w:sz w:val="28"/>
    </w:rPr>
  </w:style>
  <w:style w:type="character" w:customStyle="1" w:styleId="6">
    <w:name w:val="Основной текст (6)_"/>
    <w:link w:val="60"/>
    <w:rsid w:val="00303C96"/>
    <w:rPr>
      <w:rFonts w:ascii="Verdana" w:eastAsia="Verdana" w:hAnsi="Verdana" w:cs="Verdana"/>
      <w:sz w:val="18"/>
      <w:szCs w:val="18"/>
      <w:shd w:val="clear" w:color="auto" w:fill="FFFFFF"/>
      <w:lang w:val="en-US"/>
    </w:rPr>
  </w:style>
  <w:style w:type="character" w:customStyle="1" w:styleId="675pt">
    <w:name w:val="Основной текст (6) + 7;5 pt;Полужирный"/>
    <w:rsid w:val="00303C96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303C96"/>
    <w:pPr>
      <w:widowControl w:val="0"/>
      <w:shd w:val="clear" w:color="auto" w:fill="FFFFFF"/>
      <w:spacing w:line="206" w:lineRule="exact"/>
      <w:ind w:hanging="280"/>
    </w:pPr>
    <w:rPr>
      <w:rFonts w:ascii="Verdana" w:eastAsia="Verdana" w:hAnsi="Verdana"/>
      <w:sz w:val="18"/>
      <w:szCs w:val="18"/>
      <w:lang w:val="en-US"/>
    </w:rPr>
  </w:style>
  <w:style w:type="paragraph" w:styleId="aa">
    <w:name w:val="header"/>
    <w:basedOn w:val="a"/>
    <w:link w:val="ab"/>
    <w:rsid w:val="00867C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867C2C"/>
    <w:rPr>
      <w:sz w:val="24"/>
      <w:szCs w:val="24"/>
    </w:rPr>
  </w:style>
  <w:style w:type="paragraph" w:styleId="ac">
    <w:name w:val="footer"/>
    <w:basedOn w:val="a"/>
    <w:link w:val="ad"/>
    <w:uiPriority w:val="99"/>
    <w:rsid w:val="00867C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67C2C"/>
    <w:rPr>
      <w:sz w:val="24"/>
      <w:szCs w:val="24"/>
    </w:rPr>
  </w:style>
  <w:style w:type="paragraph" w:styleId="ae">
    <w:name w:val="Title"/>
    <w:basedOn w:val="a"/>
    <w:link w:val="af"/>
    <w:qFormat/>
    <w:rsid w:val="00061778"/>
    <w:pPr>
      <w:ind w:right="618" w:firstLine="567"/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061778"/>
    <w:rPr>
      <w:b/>
      <w:bCs/>
      <w:sz w:val="24"/>
      <w:szCs w:val="24"/>
    </w:rPr>
  </w:style>
  <w:style w:type="paragraph" w:styleId="21">
    <w:name w:val="Body Text 2"/>
    <w:basedOn w:val="a"/>
    <w:link w:val="22"/>
    <w:rsid w:val="00A954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9549E"/>
    <w:rPr>
      <w:sz w:val="24"/>
      <w:szCs w:val="24"/>
    </w:rPr>
  </w:style>
  <w:style w:type="character" w:customStyle="1" w:styleId="af0">
    <w:name w:val="Основной текст_"/>
    <w:link w:val="23"/>
    <w:rsid w:val="005342E7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0"/>
    <w:rsid w:val="005342E7"/>
    <w:pPr>
      <w:widowControl w:val="0"/>
      <w:shd w:val="clear" w:color="auto" w:fill="FFFFFF"/>
      <w:spacing w:before="960" w:line="343" w:lineRule="exact"/>
      <w:jc w:val="right"/>
    </w:pPr>
    <w:rPr>
      <w:sz w:val="28"/>
      <w:szCs w:val="28"/>
    </w:rPr>
  </w:style>
  <w:style w:type="paragraph" w:styleId="af1">
    <w:name w:val="Body Text"/>
    <w:basedOn w:val="a"/>
    <w:link w:val="af2"/>
    <w:rsid w:val="00C407FA"/>
    <w:pPr>
      <w:spacing w:after="120"/>
    </w:pPr>
  </w:style>
  <w:style w:type="character" w:customStyle="1" w:styleId="af2">
    <w:name w:val="Основной текст Знак"/>
    <w:basedOn w:val="a0"/>
    <w:link w:val="af1"/>
    <w:rsid w:val="00C407FA"/>
    <w:rPr>
      <w:sz w:val="24"/>
      <w:szCs w:val="24"/>
    </w:rPr>
  </w:style>
  <w:style w:type="character" w:styleId="af3">
    <w:name w:val="Hyperlink"/>
    <w:basedOn w:val="a0"/>
    <w:rsid w:val="00C407FA"/>
    <w:rPr>
      <w:color w:val="0000FF"/>
      <w:u w:val="single"/>
    </w:rPr>
  </w:style>
  <w:style w:type="character" w:customStyle="1" w:styleId="-">
    <w:name w:val="Интернет-ссылка"/>
    <w:rsid w:val="00C407FA"/>
    <w:rPr>
      <w:color w:val="000080"/>
      <w:u w:val="single"/>
      <w:lang w:val="en-US" w:bidi="en-US"/>
    </w:rPr>
  </w:style>
  <w:style w:type="character" w:customStyle="1" w:styleId="markedcontent">
    <w:name w:val="markedcontent"/>
    <w:rsid w:val="00D51E45"/>
  </w:style>
  <w:style w:type="character" w:customStyle="1" w:styleId="24">
    <w:name w:val="Заголовок №2_"/>
    <w:link w:val="25"/>
    <w:rsid w:val="004C7B4E"/>
    <w:rPr>
      <w:spacing w:val="5"/>
      <w:sz w:val="18"/>
      <w:szCs w:val="18"/>
      <w:shd w:val="clear" w:color="auto" w:fill="FFFFFF"/>
    </w:rPr>
  </w:style>
  <w:style w:type="paragraph" w:customStyle="1" w:styleId="25">
    <w:name w:val="Заголовок №2"/>
    <w:basedOn w:val="a"/>
    <w:link w:val="24"/>
    <w:rsid w:val="004C7B4E"/>
    <w:pPr>
      <w:shd w:val="clear" w:color="auto" w:fill="FFFFFF"/>
      <w:spacing w:before="180" w:after="60" w:line="0" w:lineRule="atLeast"/>
      <w:outlineLvl w:val="1"/>
    </w:pPr>
    <w:rPr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42425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hecklink.mail.ru/proxy?es=4EOpcvJZVNgmxnmrlonpR8sdcI9vrg%2BrHXxNvWU5TvY%3D&amp;egid=vlrwAjbh1fzC0SIX2j3pHN0kW8SI6iXBM0A4sVYTcmU%3D&amp;url=https%3A%2F%2Fclick.mail.ru%2Fredir%3Fu%3Dhttps%253A%252F%252Fwww.books-up.ru%252Fru%252Fbook%252Fpoliklinicheskaya-terapiya-v-obcshej-vrachebnoj-praktike-16119722%252F%26c%3Dswm%26r%3Dhttp%26o%3Dmail%26v%3D3%26s%3D02f9bf845cf537ec&amp;uidl=17186901370537867152&amp;from=bibliotekavgmu%40mail.ru&amp;to=kafedravlr%40mail.ru&amp;email=kafedravlr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4227</Words>
  <Characters>24099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Microsoft</Company>
  <LinksUpToDate>false</LinksUpToDate>
  <CharactersWithSpaces>28270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Master</cp:lastModifiedBy>
  <cp:revision>7</cp:revision>
  <cp:lastPrinted>2017-04-14T15:00:00Z</cp:lastPrinted>
  <dcterms:created xsi:type="dcterms:W3CDTF">2025-09-05T07:16:00Z</dcterms:created>
  <dcterms:modified xsi:type="dcterms:W3CDTF">2025-09-08T07:46:00Z</dcterms:modified>
</cp:coreProperties>
</file>