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3DC68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2BEB3C3A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7A724A9E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0DA58F87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237FF8E6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7F7C54A3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5FC7DD2F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117D4A8A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0EA14A48" w14:textId="731ADEFF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690403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5CAB5DD5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353B9EA1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4B414FB1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239B24E6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11E35F1A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5AC4303A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337AFB5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1009CD8B" w14:textId="77777777" w:rsidR="001B7B2C" w:rsidRPr="000F3F2A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0F3F2A">
        <w:rPr>
          <w:b/>
          <w:szCs w:val="24"/>
        </w:rPr>
        <w:t>ТЕМА:</w:t>
      </w:r>
      <w:r w:rsidRPr="000F3F2A">
        <w:rPr>
          <w:szCs w:val="24"/>
        </w:rPr>
        <w:t xml:space="preserve"> «</w:t>
      </w:r>
      <w:r w:rsidR="00C200FF">
        <w:rPr>
          <w:b/>
          <w:szCs w:val="24"/>
        </w:rPr>
        <w:t>Трудная интубация</w:t>
      </w:r>
      <w:r w:rsidRPr="000F3F2A">
        <w:rPr>
          <w:szCs w:val="24"/>
        </w:rPr>
        <w:t>».</w:t>
      </w:r>
    </w:p>
    <w:p w14:paraId="631F0E28" w14:textId="77777777" w:rsidR="001B7B2C" w:rsidRPr="001C2F30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 xml:space="preserve">Время: </w:t>
      </w:r>
      <w:r w:rsidR="00A140DE" w:rsidRPr="00FA202A">
        <w:rPr>
          <w:szCs w:val="24"/>
        </w:rPr>
        <w:t>4</w:t>
      </w:r>
      <w:r w:rsidR="00F30AAB" w:rsidRPr="00FA202A">
        <w:rPr>
          <w:szCs w:val="24"/>
        </w:rPr>
        <w:t xml:space="preserve"> </w:t>
      </w:r>
      <w:r w:rsidRPr="00FA202A">
        <w:rPr>
          <w:szCs w:val="24"/>
        </w:rPr>
        <w:t>час</w:t>
      </w:r>
      <w:r w:rsidR="006E57C9" w:rsidRPr="00FA202A">
        <w:rPr>
          <w:szCs w:val="24"/>
        </w:rPr>
        <w:t>а</w:t>
      </w:r>
      <w:r w:rsidRPr="00FA202A">
        <w:rPr>
          <w:szCs w:val="24"/>
        </w:rPr>
        <w:t>.</w:t>
      </w:r>
    </w:p>
    <w:p w14:paraId="396F0B5E" w14:textId="77777777" w:rsidR="00FA202A" w:rsidRPr="001C2F30" w:rsidRDefault="00FA202A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7413F222" w14:textId="77777777" w:rsidR="004A367E" w:rsidRPr="001C2F30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3C3CEC27" w14:textId="77777777" w:rsidR="004A367E" w:rsidRPr="001C2F30" w:rsidRDefault="004A367E" w:rsidP="003B0778">
      <w:pPr>
        <w:widowControl w:val="0"/>
        <w:ind w:firstLine="709"/>
        <w:jc w:val="center"/>
        <w:rPr>
          <w:szCs w:val="24"/>
        </w:rPr>
      </w:pPr>
    </w:p>
    <w:p w14:paraId="083C59EE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C200FF">
        <w:rPr>
          <w:szCs w:val="24"/>
        </w:rPr>
        <w:t xml:space="preserve"> трудной интубации</w:t>
      </w:r>
      <w:r w:rsidRPr="006418E5">
        <w:rPr>
          <w:szCs w:val="24"/>
        </w:rPr>
        <w:t>.</w:t>
      </w:r>
    </w:p>
    <w:p w14:paraId="0E52B710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16458BC0" w14:textId="77777777" w:rsidR="0032063A" w:rsidRDefault="001C2F30" w:rsidP="0032063A">
      <w:pPr>
        <w:widowControl w:val="0"/>
        <w:shd w:val="clear" w:color="auto" w:fill="FFFFFF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32063A" w:rsidRPr="0032063A">
        <w:rPr>
          <w:szCs w:val="24"/>
        </w:rPr>
        <w:t>Осмотр пациентов с оценкой индекса трудной интубации (ИТИ) дыхательных путей с использованием мнемоники МОСКВА-ТД.</w:t>
      </w:r>
    </w:p>
    <w:p w14:paraId="050EFB4D" w14:textId="77777777" w:rsidR="0032063A" w:rsidRDefault="0032063A" w:rsidP="0032063A">
      <w:pPr>
        <w:widowControl w:val="0"/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32063A">
        <w:rPr>
          <w:szCs w:val="24"/>
        </w:rPr>
        <w:t xml:space="preserve"> Использование шкал: прогнозирования интубации трахеи LEMON, суммарного риска по Wilson, оценки трудностей интубации (ШОТИ) и комплексной шкалы Arne. </w:t>
      </w:r>
    </w:p>
    <w:p w14:paraId="2ACB7571" w14:textId="77777777" w:rsidR="0032063A" w:rsidRPr="0032063A" w:rsidRDefault="0032063A" w:rsidP="0032063A">
      <w:pPr>
        <w:widowControl w:val="0"/>
        <w:shd w:val="clear" w:color="auto" w:fill="FFFFFF"/>
        <w:ind w:firstLine="709"/>
        <w:jc w:val="both"/>
        <w:rPr>
          <w:b/>
          <w:szCs w:val="24"/>
        </w:rPr>
      </w:pPr>
      <w:r>
        <w:rPr>
          <w:szCs w:val="24"/>
        </w:rPr>
        <w:t xml:space="preserve">3. </w:t>
      </w:r>
      <w:r w:rsidRPr="0032063A">
        <w:rPr>
          <w:szCs w:val="24"/>
        </w:rPr>
        <w:t>Определение связи между индексом массы тела и вероятностью трудной интубации.</w:t>
      </w:r>
    </w:p>
    <w:p w14:paraId="5A6539EE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786C3D0B" w14:textId="77777777" w:rsidR="0032063A" w:rsidRDefault="0032063A" w:rsidP="0032063A">
      <w:pPr>
        <w:widowControl w:val="0"/>
        <w:shd w:val="clear" w:color="auto" w:fill="FFFFFF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о</w:t>
      </w:r>
      <w:r w:rsidRPr="0032063A">
        <w:rPr>
          <w:szCs w:val="24"/>
        </w:rPr>
        <w:t>смотр</w:t>
      </w:r>
      <w:r>
        <w:rPr>
          <w:szCs w:val="24"/>
        </w:rPr>
        <w:t>а</w:t>
      </w:r>
      <w:r w:rsidRPr="0032063A">
        <w:rPr>
          <w:szCs w:val="24"/>
        </w:rPr>
        <w:t xml:space="preserve"> пациентов с оценкой индекса трудной интубации (ИТИ) дыхательных путей с использованием мнемоники МОСКВА-ТД.</w:t>
      </w:r>
    </w:p>
    <w:p w14:paraId="6B6ECA2D" w14:textId="77777777" w:rsidR="0032063A" w:rsidRDefault="0032063A" w:rsidP="0032063A">
      <w:pPr>
        <w:widowControl w:val="0"/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32063A">
        <w:rPr>
          <w:szCs w:val="24"/>
        </w:rPr>
        <w:t xml:space="preserve"> Использование шкал: прогнозирования интубации трахеи LEMON, суммарного риска по Wilson, оценки трудностей интубации (ШОТИ) и комплексной шкалы Arne. </w:t>
      </w:r>
    </w:p>
    <w:p w14:paraId="144F11DE" w14:textId="77777777" w:rsidR="0032063A" w:rsidRPr="0032063A" w:rsidRDefault="0032063A" w:rsidP="0032063A">
      <w:pPr>
        <w:widowControl w:val="0"/>
        <w:shd w:val="clear" w:color="auto" w:fill="FFFFFF"/>
        <w:ind w:firstLine="709"/>
        <w:jc w:val="both"/>
        <w:rPr>
          <w:b/>
          <w:szCs w:val="24"/>
        </w:rPr>
      </w:pPr>
      <w:r>
        <w:rPr>
          <w:szCs w:val="24"/>
        </w:rPr>
        <w:t xml:space="preserve">3. </w:t>
      </w:r>
      <w:r w:rsidRPr="0032063A">
        <w:rPr>
          <w:szCs w:val="24"/>
        </w:rPr>
        <w:t>Определение связи между индексом массы тела и вероятностью трудной интубации.</w:t>
      </w:r>
    </w:p>
    <w:p w14:paraId="386D2C51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4F4A01E2" w14:textId="77777777" w:rsidR="0032063A" w:rsidRDefault="0032063A" w:rsidP="0032063A">
      <w:pPr>
        <w:widowControl w:val="0"/>
        <w:shd w:val="clear" w:color="auto" w:fill="FFFFFF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32063A">
        <w:rPr>
          <w:szCs w:val="24"/>
        </w:rPr>
        <w:t>Осм</w:t>
      </w:r>
      <w:r w:rsidR="00841085">
        <w:rPr>
          <w:szCs w:val="24"/>
        </w:rPr>
        <w:t>а</w:t>
      </w:r>
      <w:r w:rsidRPr="0032063A">
        <w:rPr>
          <w:szCs w:val="24"/>
        </w:rPr>
        <w:t>тр</w:t>
      </w:r>
      <w:r w:rsidR="00841085">
        <w:rPr>
          <w:szCs w:val="24"/>
        </w:rPr>
        <w:t>ивать</w:t>
      </w:r>
      <w:r w:rsidRPr="0032063A">
        <w:rPr>
          <w:szCs w:val="24"/>
        </w:rPr>
        <w:t xml:space="preserve"> пациентов с оценкой индекса трудной интубации (ИТИ) дыхательных путей с использованием мнемоники МОСКВА-ТД.</w:t>
      </w:r>
    </w:p>
    <w:p w14:paraId="65370880" w14:textId="77777777" w:rsidR="0032063A" w:rsidRDefault="0032063A" w:rsidP="0032063A">
      <w:pPr>
        <w:widowControl w:val="0"/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32063A">
        <w:rPr>
          <w:szCs w:val="24"/>
        </w:rPr>
        <w:t xml:space="preserve"> Использова</w:t>
      </w:r>
      <w:r w:rsidR="00841085">
        <w:rPr>
          <w:szCs w:val="24"/>
        </w:rPr>
        <w:t>ть</w:t>
      </w:r>
      <w:r w:rsidRPr="0032063A">
        <w:rPr>
          <w:szCs w:val="24"/>
        </w:rPr>
        <w:t xml:space="preserve"> шкал</w:t>
      </w:r>
      <w:r w:rsidR="00841085">
        <w:rPr>
          <w:szCs w:val="24"/>
        </w:rPr>
        <w:t>ы</w:t>
      </w:r>
      <w:r w:rsidRPr="0032063A">
        <w:rPr>
          <w:szCs w:val="24"/>
        </w:rPr>
        <w:t xml:space="preserve">: прогнозирования интубации трахеи LEMON, суммарного риска по Wilson, оценки трудностей интубации (ШОТИ) и комплексной шкалы Arne. </w:t>
      </w:r>
    </w:p>
    <w:p w14:paraId="0B4E08B2" w14:textId="77777777" w:rsidR="0032063A" w:rsidRPr="0032063A" w:rsidRDefault="0032063A" w:rsidP="0032063A">
      <w:pPr>
        <w:widowControl w:val="0"/>
        <w:shd w:val="clear" w:color="auto" w:fill="FFFFFF"/>
        <w:ind w:firstLine="709"/>
        <w:jc w:val="both"/>
        <w:rPr>
          <w:b/>
          <w:szCs w:val="24"/>
        </w:rPr>
      </w:pPr>
      <w:r>
        <w:rPr>
          <w:szCs w:val="24"/>
        </w:rPr>
        <w:t xml:space="preserve">3. </w:t>
      </w:r>
      <w:r w:rsidRPr="0032063A">
        <w:rPr>
          <w:szCs w:val="24"/>
        </w:rPr>
        <w:t>Определ</w:t>
      </w:r>
      <w:r w:rsidR="00841085">
        <w:rPr>
          <w:szCs w:val="24"/>
        </w:rPr>
        <w:t>ять</w:t>
      </w:r>
      <w:r w:rsidRPr="0032063A">
        <w:rPr>
          <w:szCs w:val="24"/>
        </w:rPr>
        <w:t xml:space="preserve"> связи между индексом массы тела и вероятностью трудной интубации.</w:t>
      </w:r>
    </w:p>
    <w:p w14:paraId="4BB0413F" w14:textId="77777777" w:rsidR="00D81698" w:rsidRPr="00BD3219" w:rsidRDefault="00D81698" w:rsidP="00510A47">
      <w:pPr>
        <w:pStyle w:val="ab"/>
        <w:widowControl w:val="0"/>
        <w:spacing w:after="0" w:line="240" w:lineRule="auto"/>
        <w:ind w:left="0" w:firstLine="709"/>
        <w:jc w:val="both"/>
        <w:rPr>
          <w:szCs w:val="24"/>
        </w:rPr>
      </w:pPr>
    </w:p>
    <w:p w14:paraId="43C3EAA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4E0DB733" w14:textId="77777777" w:rsidR="00C54CE6" w:rsidRPr="000F3F2A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F39F1A5" w14:textId="77777777" w:rsidR="001C2F30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6CF84A23" w14:textId="77777777" w:rsidR="00841085" w:rsidRDefault="00841085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Шкалы оценки дыхательных путей</w:t>
      </w:r>
    </w:p>
    <w:p w14:paraId="0C412305" w14:textId="77777777" w:rsidR="00722550" w:rsidRPr="00C07A3D" w:rsidRDefault="00FA202A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Манекен для отработки интубации</w:t>
      </w:r>
      <w:r w:rsidR="000F3F2A">
        <w:rPr>
          <w:szCs w:val="24"/>
        </w:rPr>
        <w:t xml:space="preserve"> трахеи</w:t>
      </w:r>
      <w:r w:rsidR="00722550" w:rsidRPr="00C07A3D">
        <w:rPr>
          <w:szCs w:val="24"/>
        </w:rPr>
        <w:t>;</w:t>
      </w:r>
    </w:p>
    <w:p w14:paraId="39E9257F" w14:textId="77777777" w:rsidR="001C2F30" w:rsidRPr="00CE7D4B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4050593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РАСЧЕТ УЧЕБНОГО ВРЕМЕНИ ПРАКТИЧЕСКОГО ЗАНЯТИЯ</w:t>
      </w:r>
    </w:p>
    <w:p w14:paraId="657AA7C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65B0766D" w14:textId="77777777" w:rsidTr="00D81698">
        <w:tc>
          <w:tcPr>
            <w:tcW w:w="8046" w:type="dxa"/>
          </w:tcPr>
          <w:p w14:paraId="2D829A17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065E2B51" w14:textId="77777777" w:rsidR="001B7B2C" w:rsidRPr="00C07A3D" w:rsidRDefault="00FA202A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B7B2C" w:rsidRPr="00C07A3D">
              <w:rPr>
                <w:szCs w:val="24"/>
              </w:rPr>
              <w:t>0 мин</w:t>
            </w:r>
          </w:p>
        </w:tc>
      </w:tr>
      <w:tr w:rsidR="001B7B2C" w:rsidRPr="00C07A3D" w14:paraId="47373288" w14:textId="77777777" w:rsidTr="00D81698">
        <w:tc>
          <w:tcPr>
            <w:tcW w:w="8046" w:type="dxa"/>
          </w:tcPr>
          <w:p w14:paraId="3DBC0FAF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72B28F7A" w14:textId="77777777" w:rsidR="001B7B2C" w:rsidRPr="00C07A3D" w:rsidRDefault="00F764D4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1AB4E6C7" w14:textId="77777777" w:rsidTr="00D81698">
        <w:tc>
          <w:tcPr>
            <w:tcW w:w="8046" w:type="dxa"/>
          </w:tcPr>
          <w:p w14:paraId="2B9A64F2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5D1F7413" w14:textId="77777777" w:rsidR="001B7B2C" w:rsidRPr="00C07A3D" w:rsidRDefault="00FA202A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4BDEE8B4" w14:textId="77777777" w:rsidTr="00D81698">
        <w:tc>
          <w:tcPr>
            <w:tcW w:w="8046" w:type="dxa"/>
          </w:tcPr>
          <w:p w14:paraId="29062D05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6CF9F2A7" w14:textId="77777777" w:rsidR="001B7B2C" w:rsidRPr="00C07A3D" w:rsidRDefault="00FA202A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</w:tbl>
    <w:p w14:paraId="41921AEE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D1FF8A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6E91D5A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6BBD9AF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63EDE96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391F731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68E804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23DB547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043658B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249B4DF4" w14:textId="77777777" w:rsidR="0032063A" w:rsidRDefault="0032063A" w:rsidP="0032063A">
      <w:pPr>
        <w:widowControl w:val="0"/>
        <w:shd w:val="clear" w:color="auto" w:fill="FFFFFF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32063A">
        <w:rPr>
          <w:szCs w:val="24"/>
        </w:rPr>
        <w:t>Осмотр пациентов с оценкой индекса трудной интубации (ИТИ) дыхательных путей с использованием мнемоники МОСКВА-ТД.</w:t>
      </w:r>
    </w:p>
    <w:p w14:paraId="750A55EA" w14:textId="77777777" w:rsidR="0032063A" w:rsidRDefault="0032063A" w:rsidP="0032063A">
      <w:pPr>
        <w:widowControl w:val="0"/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32063A">
        <w:rPr>
          <w:szCs w:val="24"/>
        </w:rPr>
        <w:t xml:space="preserve"> Использование шкал: прогнозирования интубации трахеи LEMON, суммарного риска по Wilson, оценки трудностей интубации (ШОТИ) и комплексной шкалы Arne. </w:t>
      </w:r>
    </w:p>
    <w:p w14:paraId="288EEEC4" w14:textId="77777777" w:rsidR="0032063A" w:rsidRPr="0032063A" w:rsidRDefault="0032063A" w:rsidP="0032063A">
      <w:pPr>
        <w:widowControl w:val="0"/>
        <w:shd w:val="clear" w:color="auto" w:fill="FFFFFF"/>
        <w:ind w:firstLine="709"/>
        <w:jc w:val="both"/>
        <w:rPr>
          <w:b/>
          <w:szCs w:val="24"/>
        </w:rPr>
      </w:pPr>
      <w:r>
        <w:rPr>
          <w:szCs w:val="24"/>
        </w:rPr>
        <w:t xml:space="preserve">3. </w:t>
      </w:r>
      <w:r w:rsidRPr="0032063A">
        <w:rPr>
          <w:szCs w:val="24"/>
        </w:rPr>
        <w:t>Определение связи между индексом массы тела и вероятностью трудной интубации.</w:t>
      </w:r>
    </w:p>
    <w:p w14:paraId="0E6A9951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2A88702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4F44273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04A1640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3E86AAAC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F4E4B52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09AC6388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35730A9C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196AD0FA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31DFB32E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</w:t>
      </w:r>
      <w:r w:rsidRPr="00C07A3D">
        <w:rPr>
          <w:kern w:val="2"/>
          <w:szCs w:val="24"/>
        </w:rPr>
        <w:lastRenderedPageBreak/>
        <w:t xml:space="preserve">Кизименко. – Витебск : ВГМУ, 2015. – 213 с. </w:t>
      </w:r>
    </w:p>
    <w:p w14:paraId="6DE9B391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399AA2EF" w14:textId="77777777" w:rsidR="00163EEC" w:rsidRDefault="00163EEC" w:rsidP="001A039F">
      <w:pPr>
        <w:pStyle w:val="af"/>
        <w:widowControl w:val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7C697BF8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75C5CE6E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408D3D2F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05710B38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5CC82055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048D578A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3D6409DF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41DB8774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1DE84602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72D27E89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104D365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7D2BA3D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0E3A4ED2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6DEE99BD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758CE47D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392680ED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152CE522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765F0571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3660B3D1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36DF24D4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2994B2EE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48A12D1A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6A4C13B6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039D2216" w14:textId="01DA21DF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</w:t>
      </w:r>
      <w:r w:rsidR="00FD177A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___________ 20</w:t>
      </w:r>
      <w:r w:rsidR="00690403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3E3147DC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039EA0A9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77862FC9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71E41B4B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56F7EE07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00735E09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64EB2A6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2CC7896B" w14:textId="77777777" w:rsidR="00841085" w:rsidRPr="000F3F2A" w:rsidRDefault="00841085" w:rsidP="00841085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0F3F2A">
        <w:rPr>
          <w:b/>
          <w:szCs w:val="24"/>
        </w:rPr>
        <w:t>ТЕМА:</w:t>
      </w:r>
      <w:r w:rsidRPr="000F3F2A">
        <w:rPr>
          <w:szCs w:val="24"/>
        </w:rPr>
        <w:t xml:space="preserve"> «</w:t>
      </w:r>
      <w:r>
        <w:rPr>
          <w:b/>
          <w:szCs w:val="24"/>
        </w:rPr>
        <w:t>Трудная интубация</w:t>
      </w:r>
      <w:r w:rsidRPr="000F3F2A">
        <w:rPr>
          <w:szCs w:val="24"/>
        </w:rPr>
        <w:t>».</w:t>
      </w:r>
    </w:p>
    <w:p w14:paraId="7DEF8970" w14:textId="77777777" w:rsidR="00841085" w:rsidRPr="001C2F30" w:rsidRDefault="00841085" w:rsidP="00841085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>Время: 4 часа.</w:t>
      </w:r>
    </w:p>
    <w:p w14:paraId="69787709" w14:textId="77777777" w:rsidR="00841085" w:rsidRPr="001C2F30" w:rsidRDefault="00841085" w:rsidP="00841085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4D7B7D18" w14:textId="77777777" w:rsidR="00841085" w:rsidRPr="001C2F30" w:rsidRDefault="00841085" w:rsidP="00841085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157ADFFB" w14:textId="77777777" w:rsidR="00841085" w:rsidRPr="001C2F30" w:rsidRDefault="00841085" w:rsidP="00841085">
      <w:pPr>
        <w:widowControl w:val="0"/>
        <w:ind w:firstLine="709"/>
        <w:jc w:val="center"/>
        <w:rPr>
          <w:szCs w:val="24"/>
        </w:rPr>
      </w:pPr>
    </w:p>
    <w:p w14:paraId="25EF66FE" w14:textId="77777777" w:rsidR="00841085" w:rsidRPr="006418E5" w:rsidRDefault="00841085" w:rsidP="0084108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>
        <w:rPr>
          <w:szCs w:val="24"/>
        </w:rPr>
        <w:t xml:space="preserve"> трудной интубации</w:t>
      </w:r>
      <w:r w:rsidRPr="006418E5">
        <w:rPr>
          <w:szCs w:val="24"/>
        </w:rPr>
        <w:t>.</w:t>
      </w:r>
    </w:p>
    <w:p w14:paraId="6C4EEAB3" w14:textId="77777777" w:rsidR="00841085" w:rsidRPr="00BD3219" w:rsidRDefault="00841085" w:rsidP="00841085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2A8EB95C" w14:textId="77777777" w:rsidR="00841085" w:rsidRDefault="00841085" w:rsidP="00841085">
      <w:pPr>
        <w:widowControl w:val="0"/>
        <w:shd w:val="clear" w:color="auto" w:fill="FFFFFF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32063A">
        <w:rPr>
          <w:szCs w:val="24"/>
        </w:rPr>
        <w:t>Осмотр пациентов с оценкой индекса трудной интубации (ИТИ) дыхательных путей с использованием мнемоники МОСКВА-ТД.</w:t>
      </w:r>
    </w:p>
    <w:p w14:paraId="4069BA4A" w14:textId="77777777" w:rsidR="00841085" w:rsidRDefault="00841085" w:rsidP="00841085">
      <w:pPr>
        <w:widowControl w:val="0"/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32063A">
        <w:rPr>
          <w:szCs w:val="24"/>
        </w:rPr>
        <w:t xml:space="preserve"> Использование шкал: прогнозирования интубации трахеи LEMON, суммарного риска по Wilson, оценки трудностей интубации (ШОТИ) и комплексной шкалы Arne. </w:t>
      </w:r>
    </w:p>
    <w:p w14:paraId="331C87BE" w14:textId="77777777" w:rsidR="00841085" w:rsidRPr="0032063A" w:rsidRDefault="00841085" w:rsidP="00841085">
      <w:pPr>
        <w:widowControl w:val="0"/>
        <w:shd w:val="clear" w:color="auto" w:fill="FFFFFF"/>
        <w:ind w:firstLine="709"/>
        <w:jc w:val="both"/>
        <w:rPr>
          <w:b/>
          <w:szCs w:val="24"/>
        </w:rPr>
      </w:pPr>
      <w:r>
        <w:rPr>
          <w:szCs w:val="24"/>
        </w:rPr>
        <w:t xml:space="preserve">3. </w:t>
      </w:r>
      <w:r w:rsidRPr="0032063A">
        <w:rPr>
          <w:szCs w:val="24"/>
        </w:rPr>
        <w:t>Определение связи между индексом массы тела и вероятностью трудной интубации.</w:t>
      </w:r>
    </w:p>
    <w:p w14:paraId="68905C36" w14:textId="77777777" w:rsidR="00841085" w:rsidRPr="00BD3219" w:rsidRDefault="00841085" w:rsidP="00841085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052E7BCE" w14:textId="77777777" w:rsidR="00841085" w:rsidRDefault="00841085" w:rsidP="00841085">
      <w:pPr>
        <w:widowControl w:val="0"/>
        <w:shd w:val="clear" w:color="auto" w:fill="FFFFFF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о</w:t>
      </w:r>
      <w:r w:rsidRPr="0032063A">
        <w:rPr>
          <w:szCs w:val="24"/>
        </w:rPr>
        <w:t>смотр</w:t>
      </w:r>
      <w:r>
        <w:rPr>
          <w:szCs w:val="24"/>
        </w:rPr>
        <w:t>а</w:t>
      </w:r>
      <w:r w:rsidRPr="0032063A">
        <w:rPr>
          <w:szCs w:val="24"/>
        </w:rPr>
        <w:t xml:space="preserve"> пациентов с оценкой индекса трудной интубации (ИТИ) дыхательных путей с использованием мнемоники МОСКВА-ТД.</w:t>
      </w:r>
    </w:p>
    <w:p w14:paraId="63504ECC" w14:textId="77777777" w:rsidR="00841085" w:rsidRDefault="00841085" w:rsidP="00841085">
      <w:pPr>
        <w:widowControl w:val="0"/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32063A">
        <w:rPr>
          <w:szCs w:val="24"/>
        </w:rPr>
        <w:t xml:space="preserve"> Использование шкал: прогнозирования интубации трахеи LEMON, суммарного риска по Wilson, оценки трудностей интубации (ШОТИ) и комплексной шкалы Arne. </w:t>
      </w:r>
    </w:p>
    <w:p w14:paraId="1AEBD475" w14:textId="77777777" w:rsidR="00841085" w:rsidRPr="0032063A" w:rsidRDefault="00841085" w:rsidP="00841085">
      <w:pPr>
        <w:widowControl w:val="0"/>
        <w:shd w:val="clear" w:color="auto" w:fill="FFFFFF"/>
        <w:ind w:firstLine="709"/>
        <w:jc w:val="both"/>
        <w:rPr>
          <w:b/>
          <w:szCs w:val="24"/>
        </w:rPr>
      </w:pPr>
      <w:r>
        <w:rPr>
          <w:szCs w:val="24"/>
        </w:rPr>
        <w:t xml:space="preserve">3. </w:t>
      </w:r>
      <w:r w:rsidRPr="0032063A">
        <w:rPr>
          <w:szCs w:val="24"/>
        </w:rPr>
        <w:t>Определение связи между индексом массы тела и вероятностью трудной интубации.</w:t>
      </w:r>
    </w:p>
    <w:p w14:paraId="64425901" w14:textId="77777777" w:rsidR="00841085" w:rsidRPr="00BD3219" w:rsidRDefault="00841085" w:rsidP="0084108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605D66A9" w14:textId="77777777" w:rsidR="00841085" w:rsidRDefault="00841085" w:rsidP="00841085">
      <w:pPr>
        <w:widowControl w:val="0"/>
        <w:shd w:val="clear" w:color="auto" w:fill="FFFFFF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32063A">
        <w:rPr>
          <w:szCs w:val="24"/>
        </w:rPr>
        <w:t>Осм</w:t>
      </w:r>
      <w:r>
        <w:rPr>
          <w:szCs w:val="24"/>
        </w:rPr>
        <w:t>а</w:t>
      </w:r>
      <w:r w:rsidRPr="0032063A">
        <w:rPr>
          <w:szCs w:val="24"/>
        </w:rPr>
        <w:t>тр</w:t>
      </w:r>
      <w:r>
        <w:rPr>
          <w:szCs w:val="24"/>
        </w:rPr>
        <w:t>ивать</w:t>
      </w:r>
      <w:r w:rsidRPr="0032063A">
        <w:rPr>
          <w:szCs w:val="24"/>
        </w:rPr>
        <w:t xml:space="preserve"> пациентов с оценкой индекса трудной интубации (ИТИ) дыхательных путей с использованием мнемоники МОСКВА-ТД.</w:t>
      </w:r>
    </w:p>
    <w:p w14:paraId="7A383F6D" w14:textId="77777777" w:rsidR="00841085" w:rsidRDefault="00841085" w:rsidP="00841085">
      <w:pPr>
        <w:widowControl w:val="0"/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32063A">
        <w:rPr>
          <w:szCs w:val="24"/>
        </w:rPr>
        <w:t xml:space="preserve"> Использова</w:t>
      </w:r>
      <w:r>
        <w:rPr>
          <w:szCs w:val="24"/>
        </w:rPr>
        <w:t>ть</w:t>
      </w:r>
      <w:r w:rsidRPr="0032063A">
        <w:rPr>
          <w:szCs w:val="24"/>
        </w:rPr>
        <w:t xml:space="preserve"> шкал</w:t>
      </w:r>
      <w:r>
        <w:rPr>
          <w:szCs w:val="24"/>
        </w:rPr>
        <w:t>ы</w:t>
      </w:r>
      <w:r w:rsidRPr="0032063A">
        <w:rPr>
          <w:szCs w:val="24"/>
        </w:rPr>
        <w:t xml:space="preserve">: прогнозирования интубации трахеи LEMON, суммарного риска по Wilson, оценки трудностей интубации (ШОТИ) и комплексной шкалы Arne. </w:t>
      </w:r>
    </w:p>
    <w:p w14:paraId="5AE6373A" w14:textId="77777777" w:rsidR="00841085" w:rsidRPr="0032063A" w:rsidRDefault="00841085" w:rsidP="00841085">
      <w:pPr>
        <w:widowControl w:val="0"/>
        <w:shd w:val="clear" w:color="auto" w:fill="FFFFFF"/>
        <w:ind w:firstLine="709"/>
        <w:jc w:val="both"/>
        <w:rPr>
          <w:b/>
          <w:szCs w:val="24"/>
        </w:rPr>
      </w:pPr>
      <w:r>
        <w:rPr>
          <w:szCs w:val="24"/>
        </w:rPr>
        <w:t xml:space="preserve">3. </w:t>
      </w:r>
      <w:r w:rsidRPr="0032063A">
        <w:rPr>
          <w:szCs w:val="24"/>
        </w:rPr>
        <w:t>Определ</w:t>
      </w:r>
      <w:r>
        <w:rPr>
          <w:szCs w:val="24"/>
        </w:rPr>
        <w:t>ять</w:t>
      </w:r>
      <w:r w:rsidRPr="0032063A">
        <w:rPr>
          <w:szCs w:val="24"/>
        </w:rPr>
        <w:t xml:space="preserve"> связи между индексом массы тела и вероятностью трудной интубации.</w:t>
      </w:r>
    </w:p>
    <w:p w14:paraId="4CE18502" w14:textId="77777777" w:rsidR="00841085" w:rsidRPr="00BD3219" w:rsidRDefault="00841085" w:rsidP="00841085">
      <w:pPr>
        <w:pStyle w:val="ab"/>
        <w:widowControl w:val="0"/>
        <w:spacing w:after="0" w:line="240" w:lineRule="auto"/>
        <w:ind w:left="0" w:firstLine="709"/>
        <w:jc w:val="both"/>
        <w:rPr>
          <w:szCs w:val="24"/>
        </w:rPr>
      </w:pPr>
    </w:p>
    <w:p w14:paraId="02B88EDF" w14:textId="77777777" w:rsidR="00841085" w:rsidRPr="00C07A3D" w:rsidRDefault="00841085" w:rsidP="00841085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7D4DBF20" w14:textId="77777777" w:rsidR="00841085" w:rsidRPr="000F3F2A" w:rsidRDefault="00841085" w:rsidP="00841085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AAA1EB9" w14:textId="77777777" w:rsidR="00841085" w:rsidRDefault="00841085" w:rsidP="0084108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5B695F92" w14:textId="77777777" w:rsidR="00841085" w:rsidRDefault="00841085" w:rsidP="0084108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Шкалы оценки дыхательных путей</w:t>
      </w:r>
    </w:p>
    <w:p w14:paraId="74843F00" w14:textId="77777777" w:rsidR="00841085" w:rsidRPr="00C07A3D" w:rsidRDefault="00841085" w:rsidP="0084108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Манекен для отработки интубации трахеи</w:t>
      </w:r>
      <w:r w:rsidRPr="00C07A3D">
        <w:rPr>
          <w:szCs w:val="24"/>
        </w:rPr>
        <w:t>;</w:t>
      </w:r>
    </w:p>
    <w:p w14:paraId="1071D079" w14:textId="77777777" w:rsidR="00841085" w:rsidRPr="00CE7D4B" w:rsidRDefault="00841085" w:rsidP="00841085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795773F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ОБЩИЕ МЕТОДИЧЕСКИЕ УКАЗАНИЯ</w:t>
      </w:r>
    </w:p>
    <w:p w14:paraId="2B08CBE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0B8362D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4A72B61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2DC0FCE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FB3149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742ABE0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6C9CB98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26945C2A" w14:textId="77777777" w:rsidR="0032063A" w:rsidRDefault="0032063A" w:rsidP="0032063A">
      <w:pPr>
        <w:widowControl w:val="0"/>
        <w:shd w:val="clear" w:color="auto" w:fill="FFFFFF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32063A">
        <w:rPr>
          <w:szCs w:val="24"/>
        </w:rPr>
        <w:t>Осмотр пациентов с оценкой индекса трудной интубации (ИТИ) дыхательных путей с использованием мнемоники МОСКВА-ТД.</w:t>
      </w:r>
    </w:p>
    <w:p w14:paraId="24A077D9" w14:textId="77777777" w:rsidR="0032063A" w:rsidRDefault="0032063A" w:rsidP="0032063A">
      <w:pPr>
        <w:widowControl w:val="0"/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32063A">
        <w:rPr>
          <w:szCs w:val="24"/>
        </w:rPr>
        <w:t xml:space="preserve"> Использование шкал: прогнозирования интубации трахеи LEMON, суммарного риска по Wilson, оценки трудностей интубации (ШОТИ) и комплексной шкалы Arne. </w:t>
      </w:r>
    </w:p>
    <w:p w14:paraId="3B228956" w14:textId="77777777" w:rsidR="0032063A" w:rsidRPr="0032063A" w:rsidRDefault="0032063A" w:rsidP="0032063A">
      <w:pPr>
        <w:widowControl w:val="0"/>
        <w:shd w:val="clear" w:color="auto" w:fill="FFFFFF"/>
        <w:ind w:firstLine="709"/>
        <w:jc w:val="both"/>
        <w:rPr>
          <w:b/>
          <w:szCs w:val="24"/>
        </w:rPr>
      </w:pPr>
      <w:r>
        <w:rPr>
          <w:szCs w:val="24"/>
        </w:rPr>
        <w:t xml:space="preserve">3. </w:t>
      </w:r>
      <w:r w:rsidRPr="0032063A">
        <w:rPr>
          <w:szCs w:val="24"/>
        </w:rPr>
        <w:t>Определение связи между индексом массы тела и вероятностью трудной интубации.</w:t>
      </w:r>
    </w:p>
    <w:p w14:paraId="36FB895A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AD104C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6FB04FC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59F091D4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D174F73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024FDC07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4CB8A5B9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62BA985A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2B73A5FD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0EB3A6F7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1D191338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66031BBD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204C1E0B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2329538E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lastRenderedPageBreak/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037733F9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0F119294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3030F74E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618C465F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5D749EF3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5E02B474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28D1C0BA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11DB5958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26FF3A2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28675C1D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20458BDF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7949936">
    <w:abstractNumId w:val="4"/>
  </w:num>
  <w:num w:numId="2" w16cid:durableId="116339828">
    <w:abstractNumId w:val="6"/>
  </w:num>
  <w:num w:numId="3" w16cid:durableId="811604384">
    <w:abstractNumId w:val="5"/>
  </w:num>
  <w:num w:numId="4" w16cid:durableId="1518083054">
    <w:abstractNumId w:val="11"/>
  </w:num>
  <w:num w:numId="5" w16cid:durableId="1712145967">
    <w:abstractNumId w:val="12"/>
  </w:num>
  <w:num w:numId="6" w16cid:durableId="1445079629">
    <w:abstractNumId w:val="15"/>
  </w:num>
  <w:num w:numId="7" w16cid:durableId="917058605">
    <w:abstractNumId w:val="14"/>
  </w:num>
  <w:num w:numId="8" w16cid:durableId="1086610859">
    <w:abstractNumId w:val="7"/>
  </w:num>
  <w:num w:numId="9" w16cid:durableId="1824394000">
    <w:abstractNumId w:val="0"/>
  </w:num>
  <w:num w:numId="10" w16cid:durableId="386563289">
    <w:abstractNumId w:val="1"/>
  </w:num>
  <w:num w:numId="11" w16cid:durableId="1089279149">
    <w:abstractNumId w:val="2"/>
  </w:num>
  <w:num w:numId="12" w16cid:durableId="1646622504">
    <w:abstractNumId w:val="13"/>
  </w:num>
  <w:num w:numId="13" w16cid:durableId="132647142">
    <w:abstractNumId w:val="10"/>
  </w:num>
  <w:num w:numId="14" w16cid:durableId="540554877">
    <w:abstractNumId w:val="8"/>
  </w:num>
  <w:num w:numId="15" w16cid:durableId="288437138">
    <w:abstractNumId w:val="9"/>
  </w:num>
  <w:num w:numId="16" w16cid:durableId="1798715756">
    <w:abstractNumId w:val="3"/>
  </w:num>
  <w:num w:numId="17" w16cid:durableId="11101266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07EF3"/>
    <w:rsid w:val="00020A11"/>
    <w:rsid w:val="0006131B"/>
    <w:rsid w:val="0008143F"/>
    <w:rsid w:val="00086077"/>
    <w:rsid w:val="00097565"/>
    <w:rsid w:val="000F3F2A"/>
    <w:rsid w:val="00107B1C"/>
    <w:rsid w:val="001425EF"/>
    <w:rsid w:val="00155A68"/>
    <w:rsid w:val="00163EEC"/>
    <w:rsid w:val="001A039F"/>
    <w:rsid w:val="001B7B2C"/>
    <w:rsid w:val="001C2F30"/>
    <w:rsid w:val="00224F9D"/>
    <w:rsid w:val="002331D1"/>
    <w:rsid w:val="00252602"/>
    <w:rsid w:val="0026347D"/>
    <w:rsid w:val="00290228"/>
    <w:rsid w:val="002C21EE"/>
    <w:rsid w:val="002E2758"/>
    <w:rsid w:val="00305F5C"/>
    <w:rsid w:val="0032063A"/>
    <w:rsid w:val="00327089"/>
    <w:rsid w:val="00335C66"/>
    <w:rsid w:val="00361A1A"/>
    <w:rsid w:val="0036523A"/>
    <w:rsid w:val="00375B49"/>
    <w:rsid w:val="00386E33"/>
    <w:rsid w:val="003B0778"/>
    <w:rsid w:val="004026C5"/>
    <w:rsid w:val="00422451"/>
    <w:rsid w:val="00423DA7"/>
    <w:rsid w:val="004534EC"/>
    <w:rsid w:val="004A0395"/>
    <w:rsid w:val="004A367E"/>
    <w:rsid w:val="00507A42"/>
    <w:rsid w:val="00510A47"/>
    <w:rsid w:val="005B234F"/>
    <w:rsid w:val="006418E5"/>
    <w:rsid w:val="0064606C"/>
    <w:rsid w:val="00667786"/>
    <w:rsid w:val="00681819"/>
    <w:rsid w:val="00690403"/>
    <w:rsid w:val="006E57C9"/>
    <w:rsid w:val="00706672"/>
    <w:rsid w:val="00722550"/>
    <w:rsid w:val="00755E77"/>
    <w:rsid w:val="00762BEE"/>
    <w:rsid w:val="00767E0F"/>
    <w:rsid w:val="008159C9"/>
    <w:rsid w:val="00841085"/>
    <w:rsid w:val="00845540"/>
    <w:rsid w:val="00860804"/>
    <w:rsid w:val="00902716"/>
    <w:rsid w:val="00930D34"/>
    <w:rsid w:val="00963E42"/>
    <w:rsid w:val="00996CC9"/>
    <w:rsid w:val="009B21DA"/>
    <w:rsid w:val="009D4C13"/>
    <w:rsid w:val="00A140DE"/>
    <w:rsid w:val="00B75F9C"/>
    <w:rsid w:val="00BC2D66"/>
    <w:rsid w:val="00BC34BE"/>
    <w:rsid w:val="00BD3219"/>
    <w:rsid w:val="00BE0D00"/>
    <w:rsid w:val="00C050E6"/>
    <w:rsid w:val="00C07A3D"/>
    <w:rsid w:val="00C200FF"/>
    <w:rsid w:val="00C54CE6"/>
    <w:rsid w:val="00C62D1A"/>
    <w:rsid w:val="00C65BAE"/>
    <w:rsid w:val="00CA45D3"/>
    <w:rsid w:val="00CD4846"/>
    <w:rsid w:val="00D07D93"/>
    <w:rsid w:val="00D81698"/>
    <w:rsid w:val="00DB741D"/>
    <w:rsid w:val="00DC136D"/>
    <w:rsid w:val="00DD1AF4"/>
    <w:rsid w:val="00E02372"/>
    <w:rsid w:val="00E338AF"/>
    <w:rsid w:val="00E57D57"/>
    <w:rsid w:val="00EA3453"/>
    <w:rsid w:val="00EB0401"/>
    <w:rsid w:val="00EB3143"/>
    <w:rsid w:val="00F1169B"/>
    <w:rsid w:val="00F30AAB"/>
    <w:rsid w:val="00F4745D"/>
    <w:rsid w:val="00F764D4"/>
    <w:rsid w:val="00F87DE9"/>
    <w:rsid w:val="00FA202A"/>
    <w:rsid w:val="00FD07C5"/>
    <w:rsid w:val="00FD1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1A9B42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2018-11-30T08:41:00Z</dcterms:created>
  <dcterms:modified xsi:type="dcterms:W3CDTF">2022-12-26T16:45:00Z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