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96A9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458BBFD7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1D4B6B0E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156CAA7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29A96F5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642039A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434FF96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6E20DB4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7D894FB0" w14:textId="3E256D59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A65ED2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17C320E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33D3060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419B23E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BCCA8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B18730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559C0B7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718616" w14:textId="77777777" w:rsidR="00384DFB" w:rsidRPr="00C12A2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2A22">
        <w:rPr>
          <w:rFonts w:ascii="Times New Roman" w:hAnsi="Times New Roman"/>
          <w:b/>
          <w:sz w:val="24"/>
          <w:szCs w:val="24"/>
        </w:rPr>
        <w:t>НАЗВАНИЕ ЛЕКЦИИ:</w:t>
      </w:r>
      <w:r w:rsidRPr="00C12A22">
        <w:rPr>
          <w:rFonts w:ascii="Times New Roman" w:hAnsi="Times New Roman"/>
          <w:sz w:val="24"/>
          <w:szCs w:val="24"/>
        </w:rPr>
        <w:t xml:space="preserve"> «</w:t>
      </w:r>
      <w:r w:rsidR="00C12A22" w:rsidRPr="00C12A22">
        <w:rPr>
          <w:rFonts w:ascii="Times New Roman" w:hAnsi="Times New Roman"/>
          <w:b/>
          <w:sz w:val="24"/>
          <w:szCs w:val="24"/>
        </w:rPr>
        <w:t>Эпидуральная анестезия</w:t>
      </w:r>
      <w:r w:rsidR="007F0007" w:rsidRPr="00C12A22">
        <w:rPr>
          <w:rFonts w:ascii="Times New Roman" w:hAnsi="Times New Roman"/>
          <w:b/>
          <w:sz w:val="24"/>
          <w:szCs w:val="24"/>
        </w:rPr>
        <w:t>»</w:t>
      </w:r>
    </w:p>
    <w:p w14:paraId="4431E55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493905CA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2B9FEA87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30F5163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61CEF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544CA54D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6E6C31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763958E2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13C21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3E092300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909781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69112E44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5328D107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FE7C9B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5A3258F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88B82EC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B2A825B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8D7C91B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794AE7F2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49B138A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ED6734C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7411F948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709534B7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145089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51625B94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4560255E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4865082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7FCB3808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16F912F1" w14:textId="77777777" w:rsidTr="002A3D9F">
        <w:tc>
          <w:tcPr>
            <w:tcW w:w="8046" w:type="dxa"/>
          </w:tcPr>
          <w:p w14:paraId="32317C93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2F84DC02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098C7199" w14:textId="77777777" w:rsidTr="002A3D9F">
        <w:tc>
          <w:tcPr>
            <w:tcW w:w="8046" w:type="dxa"/>
          </w:tcPr>
          <w:p w14:paraId="6C5875B3" w14:textId="77777777" w:rsidR="00C0233C" w:rsidRPr="004244B3" w:rsidRDefault="00520CF9" w:rsidP="0029699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96998" w:rsidRPr="00296998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Эпидуральная анестезия в истории анестезиологии. Строение спинного мозга, его функции. Механизм действия и этапы проведения эпидуральной анестезии. Показания и противопоказания к применению эпидуральной анестезии в хирургии и акушерстве. Преимущества, недостатки, последствия и осложнения эпидуральной анестезии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8A83F2D" w14:textId="77777777" w:rsidR="00520CF9" w:rsidRPr="004244B3" w:rsidRDefault="001C04E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689109A8" w14:textId="77777777" w:rsidTr="002A3D9F">
        <w:tc>
          <w:tcPr>
            <w:tcW w:w="8046" w:type="dxa"/>
          </w:tcPr>
          <w:p w14:paraId="6BEEC2A9" w14:textId="77777777" w:rsidR="00520CF9" w:rsidRPr="004244B3" w:rsidRDefault="00520CF9" w:rsidP="002969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96998" w:rsidRPr="00296998">
              <w:rPr>
                <w:rFonts w:ascii="Times New Roman" w:hAnsi="Times New Roman"/>
                <w:sz w:val="24"/>
                <w:szCs w:val="24"/>
              </w:rPr>
              <w:t xml:space="preserve">Лекарственные средства для проведения эпидуральной анестезии. Лекарственные средства, оказывающие влияние на эффективность эпидуральной анестезии </w:t>
            </w:r>
          </w:p>
        </w:tc>
        <w:tc>
          <w:tcPr>
            <w:tcW w:w="1241" w:type="dxa"/>
            <w:vAlign w:val="center"/>
          </w:tcPr>
          <w:p w14:paraId="41AEC38F" w14:textId="77777777" w:rsidR="00520CF9" w:rsidRPr="004244B3" w:rsidRDefault="001C04E2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1F2C6187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A63650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E4C5D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344798E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34F81A79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2D1C5E4A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3459F78D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8968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250451">
    <w:abstractNumId w:val="4"/>
  </w:num>
  <w:num w:numId="3" w16cid:durableId="698287029">
    <w:abstractNumId w:val="6"/>
  </w:num>
  <w:num w:numId="4" w16cid:durableId="1633367233">
    <w:abstractNumId w:val="2"/>
  </w:num>
  <w:num w:numId="5" w16cid:durableId="1240093722">
    <w:abstractNumId w:val="7"/>
  </w:num>
  <w:num w:numId="6" w16cid:durableId="1416392762">
    <w:abstractNumId w:val="3"/>
  </w:num>
  <w:num w:numId="7" w16cid:durableId="453788103">
    <w:abstractNumId w:val="8"/>
  </w:num>
  <w:num w:numId="8" w16cid:durableId="760225794">
    <w:abstractNumId w:val="0"/>
  </w:num>
  <w:num w:numId="9" w16cid:durableId="2122724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56FCB"/>
    <w:rsid w:val="00471007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65ED2"/>
    <w:rsid w:val="00A70B53"/>
    <w:rsid w:val="00A907DD"/>
    <w:rsid w:val="00A90A9F"/>
    <w:rsid w:val="00A92235"/>
    <w:rsid w:val="00AA0022"/>
    <w:rsid w:val="00AB01F3"/>
    <w:rsid w:val="00AB0C3E"/>
    <w:rsid w:val="00AC6344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3D81"/>
    <w:rsid w:val="00D46540"/>
    <w:rsid w:val="00D97E0F"/>
    <w:rsid w:val="00DF5275"/>
    <w:rsid w:val="00E175BA"/>
    <w:rsid w:val="00E36A4A"/>
    <w:rsid w:val="00E80239"/>
    <w:rsid w:val="00EB6150"/>
    <w:rsid w:val="00EC39E4"/>
    <w:rsid w:val="00EF6AB4"/>
    <w:rsid w:val="00F0256B"/>
    <w:rsid w:val="00FA3044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1E69C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2018-11-27T11:21:00Z</dcterms:created>
  <dcterms:modified xsi:type="dcterms:W3CDTF">2022-12-26T16:53:00Z</dcterms:modified>
</cp:coreProperties>
</file>