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7C54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6F2198AD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6EB0FD8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2CBB9FF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CAB2E1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E14535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CCE1DC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A5927B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955A22C" w14:textId="3A49C839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437C46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153B542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2017C0F9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A52C668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492553A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CDC7CEB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11B11DF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2D730F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47F7D2E" w14:textId="77777777" w:rsidR="001B7B2C" w:rsidRPr="00420914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20914">
        <w:rPr>
          <w:b/>
          <w:szCs w:val="24"/>
        </w:rPr>
        <w:t>ТЕМА:</w:t>
      </w:r>
      <w:r w:rsidRPr="00420914">
        <w:rPr>
          <w:szCs w:val="24"/>
        </w:rPr>
        <w:t xml:space="preserve"> «</w:t>
      </w:r>
      <w:r w:rsidR="00420914" w:rsidRPr="00420914">
        <w:rPr>
          <w:b/>
          <w:szCs w:val="24"/>
        </w:rPr>
        <w:t>Сакральная анестезия</w:t>
      </w:r>
      <w:r w:rsidRPr="00420914">
        <w:rPr>
          <w:szCs w:val="24"/>
        </w:rPr>
        <w:t>».</w:t>
      </w:r>
    </w:p>
    <w:p w14:paraId="49F21FAF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 w:rsidR="00FB7880">
        <w:rPr>
          <w:szCs w:val="24"/>
        </w:rPr>
        <w:t>2</w:t>
      </w:r>
      <w:r w:rsidR="00F30AAB">
        <w:rPr>
          <w:szCs w:val="24"/>
        </w:rPr>
        <w:t xml:space="preserve"> </w:t>
      </w:r>
      <w:r w:rsidRPr="006418E5">
        <w:rPr>
          <w:szCs w:val="24"/>
        </w:rPr>
        <w:t>часа.</w:t>
      </w:r>
    </w:p>
    <w:p w14:paraId="68B64B79" w14:textId="77777777" w:rsidR="008E4B26" w:rsidRPr="00BD3219" w:rsidRDefault="008E4B26" w:rsidP="003B0778">
      <w:pPr>
        <w:widowControl w:val="0"/>
        <w:ind w:firstLine="709"/>
        <w:jc w:val="center"/>
        <w:rPr>
          <w:szCs w:val="24"/>
        </w:rPr>
      </w:pPr>
    </w:p>
    <w:p w14:paraId="347A4510" w14:textId="77777777" w:rsidR="004A367E" w:rsidRPr="00C050E6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51B84410" w14:textId="77777777" w:rsidR="004A367E" w:rsidRPr="00C050E6" w:rsidRDefault="004A367E" w:rsidP="003B0778">
      <w:pPr>
        <w:widowControl w:val="0"/>
        <w:ind w:firstLine="709"/>
        <w:jc w:val="center"/>
        <w:rPr>
          <w:szCs w:val="24"/>
        </w:rPr>
      </w:pPr>
    </w:p>
    <w:p w14:paraId="2517FE12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F63CA">
        <w:rPr>
          <w:szCs w:val="24"/>
        </w:rPr>
        <w:t xml:space="preserve"> </w:t>
      </w:r>
      <w:r w:rsidR="008E4B26">
        <w:rPr>
          <w:szCs w:val="24"/>
        </w:rPr>
        <w:t>сакральной анестезии</w:t>
      </w:r>
      <w:r w:rsidRPr="006418E5">
        <w:rPr>
          <w:szCs w:val="24"/>
        </w:rPr>
        <w:t>.</w:t>
      </w:r>
    </w:p>
    <w:p w14:paraId="247AAD5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159A4CD" w14:textId="77777777" w:rsidR="008E4B26" w:rsidRDefault="001B7B2C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8E4B26" w:rsidRPr="008E4B26">
        <w:rPr>
          <w:szCs w:val="24"/>
        </w:rPr>
        <w:t xml:space="preserve">Освоение методики сакральной (каудальной) анестезии у проктологических и акушерских пациентов. </w:t>
      </w:r>
    </w:p>
    <w:p w14:paraId="3714020C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Выбор местного анестетика, положения пациента, определение показаний, противопоказаний, преимуществ и недостатков к применению сакральной анестезии.</w:t>
      </w:r>
    </w:p>
    <w:p w14:paraId="159F5B5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D7F7E9C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8E4B26">
        <w:rPr>
          <w:szCs w:val="24"/>
        </w:rPr>
        <w:t>етодик</w:t>
      </w:r>
      <w:r>
        <w:rPr>
          <w:szCs w:val="24"/>
        </w:rPr>
        <w:t>у</w:t>
      </w:r>
      <w:r w:rsidRPr="008E4B26">
        <w:rPr>
          <w:szCs w:val="24"/>
        </w:rPr>
        <w:t xml:space="preserve"> у проктологических и акушерских пациентов. </w:t>
      </w:r>
    </w:p>
    <w:p w14:paraId="3F28D906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Выбор местного анестетика, положени</w:t>
      </w:r>
      <w:r>
        <w:rPr>
          <w:szCs w:val="24"/>
        </w:rPr>
        <w:t>е</w:t>
      </w:r>
      <w:r w:rsidRPr="008E4B26">
        <w:rPr>
          <w:szCs w:val="24"/>
        </w:rPr>
        <w:t xml:space="preserve"> пациента, определение показаний, противопоказаний, преимуществ и недостатков к применению сакральной анестезии.</w:t>
      </w:r>
    </w:p>
    <w:p w14:paraId="1D1A976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02FAE5A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Выполнять </w:t>
      </w:r>
      <w:r w:rsidRPr="008E4B26">
        <w:rPr>
          <w:szCs w:val="24"/>
        </w:rPr>
        <w:t>сакральн</w:t>
      </w:r>
      <w:r>
        <w:rPr>
          <w:szCs w:val="24"/>
        </w:rPr>
        <w:t>ую</w:t>
      </w:r>
      <w:r w:rsidRPr="008E4B26">
        <w:rPr>
          <w:szCs w:val="24"/>
        </w:rPr>
        <w:t xml:space="preserve"> (каудальн</w:t>
      </w:r>
      <w:r>
        <w:rPr>
          <w:szCs w:val="24"/>
        </w:rPr>
        <w:t>ую</w:t>
      </w:r>
      <w:r w:rsidRPr="008E4B26">
        <w:rPr>
          <w:szCs w:val="24"/>
        </w:rPr>
        <w:t>) анестези</w:t>
      </w:r>
      <w:r>
        <w:rPr>
          <w:szCs w:val="24"/>
        </w:rPr>
        <w:t>ю</w:t>
      </w:r>
      <w:r w:rsidRPr="008E4B26">
        <w:rPr>
          <w:szCs w:val="24"/>
        </w:rPr>
        <w:t xml:space="preserve"> у проктологических и акушерских пациентов</w:t>
      </w:r>
      <w:r>
        <w:rPr>
          <w:szCs w:val="24"/>
        </w:rPr>
        <w:t xml:space="preserve"> в присутствие преподавателя</w:t>
      </w:r>
      <w:r w:rsidRPr="008E4B26">
        <w:rPr>
          <w:szCs w:val="24"/>
        </w:rPr>
        <w:t xml:space="preserve">. </w:t>
      </w:r>
    </w:p>
    <w:p w14:paraId="60407B4D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</w:t>
      </w:r>
      <w:r>
        <w:rPr>
          <w:szCs w:val="24"/>
        </w:rPr>
        <w:t>ирать</w:t>
      </w:r>
      <w:r w:rsidRPr="008E4B26">
        <w:rPr>
          <w:szCs w:val="24"/>
        </w:rPr>
        <w:t xml:space="preserve"> местн</w:t>
      </w:r>
      <w:r>
        <w:rPr>
          <w:szCs w:val="24"/>
        </w:rPr>
        <w:t>ый</w:t>
      </w:r>
      <w:r w:rsidRPr="008E4B26">
        <w:rPr>
          <w:szCs w:val="24"/>
        </w:rPr>
        <w:t xml:space="preserve"> анестетик </w:t>
      </w:r>
      <w:r>
        <w:rPr>
          <w:szCs w:val="24"/>
        </w:rPr>
        <w:t xml:space="preserve">для </w:t>
      </w:r>
      <w:r w:rsidRPr="008E4B26">
        <w:rPr>
          <w:szCs w:val="24"/>
        </w:rPr>
        <w:t>сакральной (каудальной) анестезии</w:t>
      </w:r>
      <w:r>
        <w:rPr>
          <w:szCs w:val="24"/>
        </w:rPr>
        <w:t>.</w:t>
      </w:r>
    </w:p>
    <w:p w14:paraId="24C71330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Выбирать</w:t>
      </w:r>
      <w:r w:rsidRPr="008E4B26">
        <w:rPr>
          <w:szCs w:val="24"/>
        </w:rPr>
        <w:t xml:space="preserve"> положени</w:t>
      </w:r>
      <w:r>
        <w:rPr>
          <w:szCs w:val="24"/>
        </w:rPr>
        <w:t>е</w:t>
      </w:r>
      <w:r w:rsidRPr="008E4B26">
        <w:rPr>
          <w:szCs w:val="24"/>
        </w:rPr>
        <w:t xml:space="preserve"> пациента </w:t>
      </w:r>
      <w:r>
        <w:rPr>
          <w:szCs w:val="24"/>
        </w:rPr>
        <w:t xml:space="preserve">для </w:t>
      </w:r>
      <w:r w:rsidRPr="008E4B26">
        <w:rPr>
          <w:szCs w:val="24"/>
        </w:rPr>
        <w:t>сакральной (каудальной) анестезии</w:t>
      </w:r>
      <w:r>
        <w:rPr>
          <w:szCs w:val="24"/>
        </w:rPr>
        <w:t>.</w:t>
      </w:r>
    </w:p>
    <w:p w14:paraId="0437E697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 О</w:t>
      </w:r>
      <w:r w:rsidRPr="008E4B26">
        <w:rPr>
          <w:szCs w:val="24"/>
        </w:rPr>
        <w:t>предел</w:t>
      </w:r>
      <w:r>
        <w:rPr>
          <w:szCs w:val="24"/>
        </w:rPr>
        <w:t>ять</w:t>
      </w:r>
      <w:r w:rsidRPr="008E4B26">
        <w:rPr>
          <w:szCs w:val="24"/>
        </w:rPr>
        <w:t xml:space="preserve"> показани</w:t>
      </w:r>
      <w:r>
        <w:rPr>
          <w:szCs w:val="24"/>
        </w:rPr>
        <w:t>я</w:t>
      </w:r>
      <w:r w:rsidRPr="008E4B26">
        <w:rPr>
          <w:szCs w:val="24"/>
        </w:rPr>
        <w:t>, противопоказани</w:t>
      </w:r>
      <w:r>
        <w:rPr>
          <w:szCs w:val="24"/>
        </w:rPr>
        <w:t xml:space="preserve">я для </w:t>
      </w:r>
      <w:r w:rsidRPr="008E4B26">
        <w:rPr>
          <w:szCs w:val="24"/>
        </w:rPr>
        <w:t>сакральной (каудальной) анестезии</w:t>
      </w:r>
    </w:p>
    <w:p w14:paraId="6F95F3A3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 Определять</w:t>
      </w:r>
      <w:r w:rsidRPr="008E4B26">
        <w:rPr>
          <w:szCs w:val="24"/>
        </w:rPr>
        <w:t xml:space="preserve"> преимуществ</w:t>
      </w:r>
      <w:r>
        <w:rPr>
          <w:szCs w:val="24"/>
        </w:rPr>
        <w:t>а и недостатки</w:t>
      </w:r>
      <w:r w:rsidRPr="008E4B26">
        <w:rPr>
          <w:szCs w:val="24"/>
        </w:rPr>
        <w:t xml:space="preserve"> к применению сакральной анестезии.</w:t>
      </w:r>
    </w:p>
    <w:p w14:paraId="66B0AAAD" w14:textId="77777777" w:rsidR="00FB7880" w:rsidRDefault="00FB7880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2908F6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EDB4DF9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E4B093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7FAD9948" w14:textId="77777777" w:rsidR="001B7B2C" w:rsidRPr="00C07A3D" w:rsidRDefault="008E4B26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 инструментов для </w:t>
      </w:r>
      <w:r w:rsidRPr="008E4B26">
        <w:rPr>
          <w:szCs w:val="24"/>
        </w:rPr>
        <w:t>сакральной (каудальной) анестезии</w:t>
      </w:r>
      <w:r>
        <w:rPr>
          <w:szCs w:val="24"/>
        </w:rPr>
        <w:t>;</w:t>
      </w:r>
    </w:p>
    <w:p w14:paraId="41DE6D98" w14:textId="77777777" w:rsidR="001B7B2C" w:rsidRPr="00C07A3D" w:rsidRDefault="00D81698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</w:t>
      </w:r>
      <w:r w:rsidR="001B7B2C" w:rsidRPr="00C07A3D">
        <w:rPr>
          <w:szCs w:val="24"/>
        </w:rPr>
        <w:t xml:space="preserve">, используемые для </w:t>
      </w:r>
      <w:r w:rsidR="008E4B26" w:rsidRPr="008E4B26">
        <w:rPr>
          <w:szCs w:val="24"/>
        </w:rPr>
        <w:t>сакральной (каудальной) анестезии</w:t>
      </w:r>
      <w:r w:rsidR="001B7B2C" w:rsidRPr="00C07A3D">
        <w:rPr>
          <w:szCs w:val="24"/>
        </w:rPr>
        <w:t>;</w:t>
      </w:r>
    </w:p>
    <w:p w14:paraId="0D1F45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 w:rsidR="008E4B26"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3BDCF3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23C2E8D1" w14:textId="77777777" w:rsidR="00B13DA9" w:rsidRDefault="00B13DA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76A551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5504CC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265897CC" w14:textId="77777777" w:rsidTr="00D81698">
        <w:tc>
          <w:tcPr>
            <w:tcW w:w="8046" w:type="dxa"/>
          </w:tcPr>
          <w:p w14:paraId="449DF87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7B527B7E" w14:textId="77777777" w:rsidR="001B7B2C" w:rsidRPr="00C07A3D" w:rsidRDefault="00FB788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05E6B6B8" w14:textId="77777777" w:rsidTr="00D81698">
        <w:tc>
          <w:tcPr>
            <w:tcW w:w="8046" w:type="dxa"/>
          </w:tcPr>
          <w:p w14:paraId="2FC42CE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3FA56F5" w14:textId="77777777" w:rsidR="001B7B2C" w:rsidRPr="00C07A3D" w:rsidRDefault="00711646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B53249B" w14:textId="77777777" w:rsidTr="00D81698">
        <w:tc>
          <w:tcPr>
            <w:tcW w:w="8046" w:type="dxa"/>
          </w:tcPr>
          <w:p w14:paraId="7EFC6FC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35593BAD" w14:textId="77777777" w:rsidR="001B7B2C" w:rsidRPr="00C07A3D" w:rsidRDefault="00FB788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0D759E3" w14:textId="77777777" w:rsidTr="00D81698">
        <w:tc>
          <w:tcPr>
            <w:tcW w:w="8046" w:type="dxa"/>
          </w:tcPr>
          <w:p w14:paraId="7FB0101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06654FE" w14:textId="77777777" w:rsidR="001B7B2C" w:rsidRPr="00C07A3D" w:rsidRDefault="00FB788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30A00320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5A4BC2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1BD3736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9FFB9B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285A11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B82AF5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F8EC78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38A364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85020C6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5061882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8E4B26">
        <w:rPr>
          <w:szCs w:val="24"/>
        </w:rPr>
        <w:t xml:space="preserve">Освоение методики сакральной (каудальной) анестезии у проктологических и акушерских пациентов. </w:t>
      </w:r>
    </w:p>
    <w:p w14:paraId="15E6FF22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Выбор местного анестетика, положения пациента, определение показаний, противопоказаний, преимуществ и недостатков к применению сакральной анестезии.</w:t>
      </w:r>
    </w:p>
    <w:p w14:paraId="59D66EE7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2696C9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1767F3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9FB55F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A1CED38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2C5620B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94F44F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116AE00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E1DF4C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E44CB7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03E652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4BB699A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4CF0A05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5C029D2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8114C7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AAFF9CD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C0F159F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9BD6108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21405BE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D1196C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6D1906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09CB56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6E7F3E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6B85BE2F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04DE1148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5649A28A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61ED687D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BCE73E0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A404ADD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F84EF1B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69D5AB1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511416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206370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378D22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D22926F" w14:textId="3614310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437C46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258809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84B148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35E49F1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3477B6A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8567BA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8D3AAD0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B4CB6E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912288B" w14:textId="77777777" w:rsidR="008E4B26" w:rsidRPr="00420914" w:rsidRDefault="008E4B26" w:rsidP="008E4B26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20914">
        <w:rPr>
          <w:b/>
          <w:szCs w:val="24"/>
        </w:rPr>
        <w:t>ТЕМА:</w:t>
      </w:r>
      <w:r w:rsidRPr="00420914">
        <w:rPr>
          <w:szCs w:val="24"/>
        </w:rPr>
        <w:t xml:space="preserve"> «</w:t>
      </w:r>
      <w:r w:rsidRPr="00420914">
        <w:rPr>
          <w:b/>
          <w:szCs w:val="24"/>
        </w:rPr>
        <w:t>Сакральная анестезия</w:t>
      </w:r>
      <w:r w:rsidRPr="00420914">
        <w:rPr>
          <w:szCs w:val="24"/>
        </w:rPr>
        <w:t>».</w:t>
      </w:r>
    </w:p>
    <w:p w14:paraId="08AA27CD" w14:textId="77777777" w:rsidR="008E4B26" w:rsidRPr="006418E5" w:rsidRDefault="008E4B26" w:rsidP="008E4B26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6418E5">
        <w:rPr>
          <w:szCs w:val="24"/>
        </w:rPr>
        <w:t xml:space="preserve">Время: </w:t>
      </w:r>
      <w:r>
        <w:rPr>
          <w:szCs w:val="24"/>
        </w:rPr>
        <w:t xml:space="preserve">2 </w:t>
      </w:r>
      <w:r w:rsidRPr="006418E5">
        <w:rPr>
          <w:szCs w:val="24"/>
        </w:rPr>
        <w:t>часа.</w:t>
      </w:r>
    </w:p>
    <w:p w14:paraId="02C5AC02" w14:textId="77777777" w:rsidR="008E4B26" w:rsidRPr="00BD3219" w:rsidRDefault="008E4B26" w:rsidP="008E4B26">
      <w:pPr>
        <w:widowControl w:val="0"/>
        <w:ind w:firstLine="709"/>
        <w:jc w:val="center"/>
        <w:rPr>
          <w:szCs w:val="24"/>
        </w:rPr>
      </w:pPr>
    </w:p>
    <w:p w14:paraId="7464759B" w14:textId="77777777" w:rsidR="008E4B26" w:rsidRPr="00C050E6" w:rsidRDefault="008E4B26" w:rsidP="008E4B26">
      <w:pPr>
        <w:widowControl w:val="0"/>
        <w:ind w:firstLine="709"/>
        <w:jc w:val="center"/>
        <w:rPr>
          <w:b/>
          <w:szCs w:val="24"/>
        </w:rPr>
      </w:pPr>
      <w:r w:rsidRPr="00C050E6">
        <w:rPr>
          <w:b/>
          <w:szCs w:val="24"/>
        </w:rPr>
        <w:t>УЧЕБНЫЕ ЦЕЛИ</w:t>
      </w:r>
    </w:p>
    <w:p w14:paraId="4D00B3F2" w14:textId="77777777" w:rsidR="008E4B26" w:rsidRPr="00C050E6" w:rsidRDefault="008E4B26" w:rsidP="008E4B26">
      <w:pPr>
        <w:widowControl w:val="0"/>
        <w:ind w:firstLine="709"/>
        <w:jc w:val="center"/>
        <w:rPr>
          <w:szCs w:val="24"/>
        </w:rPr>
      </w:pPr>
    </w:p>
    <w:p w14:paraId="2F042667" w14:textId="77777777" w:rsidR="008E4B26" w:rsidRPr="006418E5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сакральной анестезии</w:t>
      </w:r>
      <w:r w:rsidRPr="006418E5">
        <w:rPr>
          <w:szCs w:val="24"/>
        </w:rPr>
        <w:t>.</w:t>
      </w:r>
    </w:p>
    <w:p w14:paraId="4D420EF1" w14:textId="77777777" w:rsidR="008E4B26" w:rsidRPr="00BD3219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A43FF00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8E4B26">
        <w:rPr>
          <w:szCs w:val="24"/>
        </w:rPr>
        <w:t xml:space="preserve">Освоение методики сакральной (каудальной) анестезии у проктологических и акушерских пациентов. </w:t>
      </w:r>
    </w:p>
    <w:p w14:paraId="1D9A9FD5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Выбор местного анестетика, положения пациента, определение показаний, противопоказаний, преимуществ и недостатков к применению сакральной анестезии.</w:t>
      </w:r>
    </w:p>
    <w:p w14:paraId="4FF27988" w14:textId="77777777" w:rsidR="008E4B26" w:rsidRPr="00BD3219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42D375E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М</w:t>
      </w:r>
      <w:r w:rsidRPr="008E4B26">
        <w:rPr>
          <w:szCs w:val="24"/>
        </w:rPr>
        <w:t>етодик</w:t>
      </w:r>
      <w:r>
        <w:rPr>
          <w:szCs w:val="24"/>
        </w:rPr>
        <w:t>у</w:t>
      </w:r>
      <w:r w:rsidRPr="008E4B26">
        <w:rPr>
          <w:szCs w:val="24"/>
        </w:rPr>
        <w:t xml:space="preserve"> у проктологических и акушерских пациентов. </w:t>
      </w:r>
    </w:p>
    <w:p w14:paraId="75B1C645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Выбор местного анестетика, положени</w:t>
      </w:r>
      <w:r>
        <w:rPr>
          <w:szCs w:val="24"/>
        </w:rPr>
        <w:t>е</w:t>
      </w:r>
      <w:r w:rsidRPr="008E4B26">
        <w:rPr>
          <w:szCs w:val="24"/>
        </w:rPr>
        <w:t xml:space="preserve"> пациента, определение показаний, противопоказаний, преимуществ и недостатков к применению сакральной анестезии.</w:t>
      </w:r>
    </w:p>
    <w:p w14:paraId="40103CF4" w14:textId="77777777" w:rsidR="008E4B26" w:rsidRPr="00BD3219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9FF2818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 xml:space="preserve">Выполнять </w:t>
      </w:r>
      <w:r w:rsidRPr="008E4B26">
        <w:rPr>
          <w:szCs w:val="24"/>
        </w:rPr>
        <w:t>сакральн</w:t>
      </w:r>
      <w:r>
        <w:rPr>
          <w:szCs w:val="24"/>
        </w:rPr>
        <w:t>ую</w:t>
      </w:r>
      <w:r w:rsidRPr="008E4B26">
        <w:rPr>
          <w:szCs w:val="24"/>
        </w:rPr>
        <w:t xml:space="preserve"> (каудальн</w:t>
      </w:r>
      <w:r>
        <w:rPr>
          <w:szCs w:val="24"/>
        </w:rPr>
        <w:t>ую</w:t>
      </w:r>
      <w:r w:rsidRPr="008E4B26">
        <w:rPr>
          <w:szCs w:val="24"/>
        </w:rPr>
        <w:t>) анестези</w:t>
      </w:r>
      <w:r>
        <w:rPr>
          <w:szCs w:val="24"/>
        </w:rPr>
        <w:t>ю</w:t>
      </w:r>
      <w:r w:rsidRPr="008E4B26">
        <w:rPr>
          <w:szCs w:val="24"/>
        </w:rPr>
        <w:t xml:space="preserve"> у проктологических и акушерских пациентов</w:t>
      </w:r>
      <w:r>
        <w:rPr>
          <w:szCs w:val="24"/>
        </w:rPr>
        <w:t xml:space="preserve"> в присутствие преподавателя</w:t>
      </w:r>
      <w:r w:rsidRPr="008E4B26">
        <w:rPr>
          <w:szCs w:val="24"/>
        </w:rPr>
        <w:t xml:space="preserve">. </w:t>
      </w:r>
    </w:p>
    <w:p w14:paraId="5CB1F72F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</w:t>
      </w:r>
      <w:r>
        <w:rPr>
          <w:szCs w:val="24"/>
        </w:rPr>
        <w:t>ирать</w:t>
      </w:r>
      <w:r w:rsidRPr="008E4B26">
        <w:rPr>
          <w:szCs w:val="24"/>
        </w:rPr>
        <w:t xml:space="preserve"> местн</w:t>
      </w:r>
      <w:r>
        <w:rPr>
          <w:szCs w:val="24"/>
        </w:rPr>
        <w:t>ый</w:t>
      </w:r>
      <w:r w:rsidRPr="008E4B26">
        <w:rPr>
          <w:szCs w:val="24"/>
        </w:rPr>
        <w:t xml:space="preserve"> анестетик </w:t>
      </w:r>
      <w:r>
        <w:rPr>
          <w:szCs w:val="24"/>
        </w:rPr>
        <w:t xml:space="preserve">для </w:t>
      </w:r>
      <w:r w:rsidRPr="008E4B26">
        <w:rPr>
          <w:szCs w:val="24"/>
        </w:rPr>
        <w:t>сакральной (каудальной) анестезии</w:t>
      </w:r>
      <w:r>
        <w:rPr>
          <w:szCs w:val="24"/>
        </w:rPr>
        <w:t>.</w:t>
      </w:r>
    </w:p>
    <w:p w14:paraId="3264B771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Выбирать</w:t>
      </w:r>
      <w:r w:rsidRPr="008E4B26">
        <w:rPr>
          <w:szCs w:val="24"/>
        </w:rPr>
        <w:t xml:space="preserve"> положени</w:t>
      </w:r>
      <w:r>
        <w:rPr>
          <w:szCs w:val="24"/>
        </w:rPr>
        <w:t>е</w:t>
      </w:r>
      <w:r w:rsidRPr="008E4B26">
        <w:rPr>
          <w:szCs w:val="24"/>
        </w:rPr>
        <w:t xml:space="preserve"> пациента </w:t>
      </w:r>
      <w:r>
        <w:rPr>
          <w:szCs w:val="24"/>
        </w:rPr>
        <w:t xml:space="preserve">для </w:t>
      </w:r>
      <w:r w:rsidRPr="008E4B26">
        <w:rPr>
          <w:szCs w:val="24"/>
        </w:rPr>
        <w:t>сакральной (каудальной) анестезии</w:t>
      </w:r>
      <w:r>
        <w:rPr>
          <w:szCs w:val="24"/>
        </w:rPr>
        <w:t>.</w:t>
      </w:r>
    </w:p>
    <w:p w14:paraId="5CDE3D12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4. О</w:t>
      </w:r>
      <w:r w:rsidRPr="008E4B26">
        <w:rPr>
          <w:szCs w:val="24"/>
        </w:rPr>
        <w:t>предел</w:t>
      </w:r>
      <w:r>
        <w:rPr>
          <w:szCs w:val="24"/>
        </w:rPr>
        <w:t>ять</w:t>
      </w:r>
      <w:r w:rsidRPr="008E4B26">
        <w:rPr>
          <w:szCs w:val="24"/>
        </w:rPr>
        <w:t xml:space="preserve"> показани</w:t>
      </w:r>
      <w:r>
        <w:rPr>
          <w:szCs w:val="24"/>
        </w:rPr>
        <w:t>я</w:t>
      </w:r>
      <w:r w:rsidRPr="008E4B26">
        <w:rPr>
          <w:szCs w:val="24"/>
        </w:rPr>
        <w:t>, противопоказани</w:t>
      </w:r>
      <w:r>
        <w:rPr>
          <w:szCs w:val="24"/>
        </w:rPr>
        <w:t xml:space="preserve">я для </w:t>
      </w:r>
      <w:r w:rsidRPr="008E4B26">
        <w:rPr>
          <w:szCs w:val="24"/>
        </w:rPr>
        <w:t>сакральной (каудальной) анестезии</w:t>
      </w:r>
    </w:p>
    <w:p w14:paraId="54D9BF45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5. Определять</w:t>
      </w:r>
      <w:r w:rsidRPr="008E4B26">
        <w:rPr>
          <w:szCs w:val="24"/>
        </w:rPr>
        <w:t xml:space="preserve"> преимуществ</w:t>
      </w:r>
      <w:r>
        <w:rPr>
          <w:szCs w:val="24"/>
        </w:rPr>
        <w:t>а и недостатки</w:t>
      </w:r>
      <w:r w:rsidRPr="008E4B26">
        <w:rPr>
          <w:szCs w:val="24"/>
        </w:rPr>
        <w:t xml:space="preserve"> к применению сакральной анестезии.</w:t>
      </w:r>
    </w:p>
    <w:p w14:paraId="408B8AD7" w14:textId="77777777" w:rsidR="008E4B26" w:rsidRDefault="008E4B26" w:rsidP="008E4B2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45A2C9A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26DE942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D9A7698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Мультимедийная презентация;</w:t>
      </w:r>
    </w:p>
    <w:p w14:paraId="09C49B76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 инструментов для </w:t>
      </w:r>
      <w:r w:rsidRPr="008E4B26">
        <w:rPr>
          <w:szCs w:val="24"/>
        </w:rPr>
        <w:t>сакральной (каудальной) анестезии</w:t>
      </w:r>
      <w:r>
        <w:rPr>
          <w:szCs w:val="24"/>
        </w:rPr>
        <w:t>;</w:t>
      </w:r>
    </w:p>
    <w:p w14:paraId="568CA31B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 w:rsidRPr="008E4B26">
        <w:rPr>
          <w:szCs w:val="24"/>
        </w:rPr>
        <w:t>сакральной (каудальной) анестезии</w:t>
      </w:r>
      <w:r w:rsidRPr="00C07A3D">
        <w:rPr>
          <w:szCs w:val="24"/>
        </w:rPr>
        <w:t>;</w:t>
      </w:r>
    </w:p>
    <w:p w14:paraId="6C5A2736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99F2BBE" w14:textId="77777777" w:rsidR="008E4B26" w:rsidRPr="00C07A3D" w:rsidRDefault="008E4B26" w:rsidP="008E4B26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>Информационный материал.</w:t>
      </w:r>
    </w:p>
    <w:p w14:paraId="4A5DEBDE" w14:textId="77777777" w:rsidR="00B13DA9" w:rsidRDefault="00B13DA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02E874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409852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C458CB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</w:t>
      </w:r>
      <w:r w:rsidRPr="00C07A3D">
        <w:rPr>
          <w:szCs w:val="24"/>
        </w:rPr>
        <w:lastRenderedPageBreak/>
        <w:t>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333619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534421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0D82AA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FE7ED6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F8C5C5F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6C05FF6" w14:textId="77777777" w:rsidR="008E4B26" w:rsidRDefault="008E4B26" w:rsidP="008E4B26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8E4B26">
        <w:rPr>
          <w:szCs w:val="24"/>
        </w:rPr>
        <w:t xml:space="preserve">Освоение методики сакральной (каудальной) анестезии у проктологических и акушерских пациентов. </w:t>
      </w:r>
    </w:p>
    <w:p w14:paraId="6D2E23BA" w14:textId="77777777" w:rsidR="008E4B26" w:rsidRPr="008E4B26" w:rsidRDefault="008E4B26" w:rsidP="008E4B2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8E4B26">
        <w:rPr>
          <w:szCs w:val="24"/>
        </w:rPr>
        <w:t>Выбор местного анестетика, положения пациента, определение показаний, противопоказаний, преимуществ и недостатков к применению сакральной анестезии.</w:t>
      </w:r>
    </w:p>
    <w:p w14:paraId="1E1D7BBA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C204A7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DD4898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DAD983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7B4BC4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BA81B9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B37D00A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734FB75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69F7998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F0877A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2E283A0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6E0820A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DE9AFA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9042A14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FCF12A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60ADB18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984066E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8F7743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8323C0B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A36589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1F0CC81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DE2472F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CD1932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5F06A757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D4E9797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21469171">
    <w:abstractNumId w:val="4"/>
  </w:num>
  <w:num w:numId="2" w16cid:durableId="2097630787">
    <w:abstractNumId w:val="6"/>
  </w:num>
  <w:num w:numId="3" w16cid:durableId="1549679860">
    <w:abstractNumId w:val="5"/>
  </w:num>
  <w:num w:numId="4" w16cid:durableId="871042598">
    <w:abstractNumId w:val="11"/>
  </w:num>
  <w:num w:numId="5" w16cid:durableId="1074353172">
    <w:abstractNumId w:val="12"/>
  </w:num>
  <w:num w:numId="6" w16cid:durableId="2020153790">
    <w:abstractNumId w:val="15"/>
  </w:num>
  <w:num w:numId="7" w16cid:durableId="47262696">
    <w:abstractNumId w:val="14"/>
  </w:num>
  <w:num w:numId="8" w16cid:durableId="621155">
    <w:abstractNumId w:val="7"/>
  </w:num>
  <w:num w:numId="9" w16cid:durableId="1257978017">
    <w:abstractNumId w:val="0"/>
  </w:num>
  <w:num w:numId="10" w16cid:durableId="1304583199">
    <w:abstractNumId w:val="1"/>
  </w:num>
  <w:num w:numId="11" w16cid:durableId="598415809">
    <w:abstractNumId w:val="2"/>
  </w:num>
  <w:num w:numId="12" w16cid:durableId="333805791">
    <w:abstractNumId w:val="13"/>
  </w:num>
  <w:num w:numId="13" w16cid:durableId="1567491057">
    <w:abstractNumId w:val="10"/>
  </w:num>
  <w:num w:numId="14" w16cid:durableId="1389496787">
    <w:abstractNumId w:val="8"/>
  </w:num>
  <w:num w:numId="15" w16cid:durableId="475996740">
    <w:abstractNumId w:val="9"/>
  </w:num>
  <w:num w:numId="16" w16cid:durableId="1425146763">
    <w:abstractNumId w:val="3"/>
  </w:num>
  <w:num w:numId="17" w16cid:durableId="309868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8143F"/>
    <w:rsid w:val="00086077"/>
    <w:rsid w:val="00097565"/>
    <w:rsid w:val="00107B1C"/>
    <w:rsid w:val="001425EF"/>
    <w:rsid w:val="00155A68"/>
    <w:rsid w:val="001A039F"/>
    <w:rsid w:val="001B7B2C"/>
    <w:rsid w:val="002331D1"/>
    <w:rsid w:val="00281E4D"/>
    <w:rsid w:val="00290228"/>
    <w:rsid w:val="00305F5C"/>
    <w:rsid w:val="00327089"/>
    <w:rsid w:val="00335C66"/>
    <w:rsid w:val="0037362C"/>
    <w:rsid w:val="00375B49"/>
    <w:rsid w:val="00386E33"/>
    <w:rsid w:val="003B0778"/>
    <w:rsid w:val="00420914"/>
    <w:rsid w:val="00422451"/>
    <w:rsid w:val="00423DA7"/>
    <w:rsid w:val="00437C46"/>
    <w:rsid w:val="004502D5"/>
    <w:rsid w:val="004534EC"/>
    <w:rsid w:val="004A0395"/>
    <w:rsid w:val="004A367E"/>
    <w:rsid w:val="005B234F"/>
    <w:rsid w:val="006418E5"/>
    <w:rsid w:val="0064606C"/>
    <w:rsid w:val="00667786"/>
    <w:rsid w:val="00681819"/>
    <w:rsid w:val="00711646"/>
    <w:rsid w:val="00767E0F"/>
    <w:rsid w:val="008159C9"/>
    <w:rsid w:val="00860804"/>
    <w:rsid w:val="008E4B26"/>
    <w:rsid w:val="00902716"/>
    <w:rsid w:val="009102EA"/>
    <w:rsid w:val="009B21DA"/>
    <w:rsid w:val="00AF2383"/>
    <w:rsid w:val="00B13DA9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94A69"/>
    <w:rsid w:val="00D07D93"/>
    <w:rsid w:val="00D81698"/>
    <w:rsid w:val="00DB741D"/>
    <w:rsid w:val="00DC136D"/>
    <w:rsid w:val="00DD1AF4"/>
    <w:rsid w:val="00E02372"/>
    <w:rsid w:val="00E338AF"/>
    <w:rsid w:val="00E43F9E"/>
    <w:rsid w:val="00E57D57"/>
    <w:rsid w:val="00EB0401"/>
    <w:rsid w:val="00EF65EE"/>
    <w:rsid w:val="00F30AAB"/>
    <w:rsid w:val="00F4745D"/>
    <w:rsid w:val="00FB7880"/>
    <w:rsid w:val="00FD07C5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49050A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2018-11-27T11:12:00Z</dcterms:created>
  <dcterms:modified xsi:type="dcterms:W3CDTF">2022-12-26T16:54:00Z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