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790" w14:textId="77777777" w:rsidR="00C117A0" w:rsidRPr="004244B3" w:rsidRDefault="00C117A0" w:rsidP="004244B3">
      <w:pPr>
        <w:pStyle w:val="a4"/>
        <w:widowControl w:val="0"/>
        <w:tabs>
          <w:tab w:val="left" w:pos="300"/>
          <w:tab w:val="center" w:pos="4873"/>
        </w:tabs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ВИТЕБСКИЙ ГОСУДАРСТВЕННЫЙ МЕДИЦИНСКИЙ УНИВЕРСИТЕТ</w:t>
      </w:r>
    </w:p>
    <w:p w14:paraId="62B9CDD7" w14:textId="77777777" w:rsidR="00C117A0" w:rsidRPr="004244B3" w:rsidRDefault="00C117A0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Факультет повышения квалификации и переподготовки кадров</w:t>
      </w:r>
    </w:p>
    <w:p w14:paraId="0D1AA999" w14:textId="77777777" w:rsidR="00C117A0" w:rsidRPr="004244B3" w:rsidRDefault="00C117A0" w:rsidP="004244B3">
      <w:pPr>
        <w:pStyle w:val="a4"/>
        <w:widowControl w:val="0"/>
        <w:suppressAutoHyphens w:val="0"/>
        <w:ind w:firstLine="709"/>
        <w:rPr>
          <w:rFonts w:ascii="Times New Roman" w:hAnsi="Times New Roman"/>
          <w:szCs w:val="24"/>
        </w:rPr>
      </w:pPr>
      <w:r w:rsidRPr="004244B3">
        <w:rPr>
          <w:rFonts w:ascii="Times New Roman" w:hAnsi="Times New Roman"/>
          <w:szCs w:val="24"/>
        </w:rPr>
        <w:t>Кафедра анестезиологии и реаниматологии с курсом ФПК и ПК</w:t>
      </w:r>
    </w:p>
    <w:p w14:paraId="52E8F9B2" w14:textId="77777777" w:rsidR="00384DFB" w:rsidRPr="004244B3" w:rsidRDefault="00384DFB" w:rsidP="004244B3">
      <w:pPr>
        <w:pStyle w:val="a4"/>
        <w:widowControl w:val="0"/>
        <w:suppressAutoHyphens w:val="0"/>
        <w:ind w:firstLine="709"/>
        <w:jc w:val="both"/>
        <w:rPr>
          <w:rFonts w:ascii="Times New Roman" w:hAnsi="Times New Roman"/>
          <w:szCs w:val="24"/>
        </w:rPr>
      </w:pPr>
    </w:p>
    <w:p w14:paraId="4EBFF476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Обсуждено на заседании</w:t>
      </w:r>
    </w:p>
    <w:p w14:paraId="351221B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кафедры анестезиологии</w:t>
      </w:r>
    </w:p>
    <w:p w14:paraId="13A36071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и реаниматологии</w:t>
      </w:r>
    </w:p>
    <w:p w14:paraId="7DB77A0E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с курсом ФПК и ПК</w:t>
      </w:r>
    </w:p>
    <w:p w14:paraId="02D27555" w14:textId="7E2680CC" w:rsidR="00384DFB" w:rsidRPr="004244B3" w:rsidRDefault="000A48D1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 xml:space="preserve">«____»  ___________ </w:t>
      </w:r>
      <w:r w:rsidR="00C117A0" w:rsidRPr="004244B3">
        <w:rPr>
          <w:sz w:val="24"/>
          <w:szCs w:val="24"/>
          <w:lang w:val="ru-RU"/>
        </w:rPr>
        <w:t>20</w:t>
      </w:r>
      <w:r w:rsidR="005645A8">
        <w:rPr>
          <w:sz w:val="24"/>
          <w:szCs w:val="24"/>
          <w:lang w:val="ru-RU"/>
        </w:rPr>
        <w:t>___</w:t>
      </w:r>
      <w:r w:rsidR="00384DFB" w:rsidRPr="004244B3">
        <w:rPr>
          <w:sz w:val="24"/>
          <w:szCs w:val="24"/>
          <w:lang w:val="ru-RU"/>
        </w:rPr>
        <w:t xml:space="preserve"> г.</w:t>
      </w:r>
    </w:p>
    <w:p w14:paraId="5EEBF64C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</w:p>
    <w:p w14:paraId="1D54B933" w14:textId="77777777" w:rsidR="00384DFB" w:rsidRPr="004244B3" w:rsidRDefault="00384DFB" w:rsidP="004244B3">
      <w:pPr>
        <w:pStyle w:val="a6"/>
        <w:widowControl w:val="0"/>
        <w:ind w:left="0" w:firstLine="6237"/>
        <w:jc w:val="both"/>
        <w:rPr>
          <w:sz w:val="24"/>
          <w:szCs w:val="24"/>
          <w:lang w:val="ru-RU"/>
        </w:rPr>
      </w:pPr>
      <w:r w:rsidRPr="004244B3">
        <w:rPr>
          <w:sz w:val="24"/>
          <w:szCs w:val="24"/>
          <w:lang w:val="ru-RU"/>
        </w:rPr>
        <w:t>Протокол № _____</w:t>
      </w:r>
    </w:p>
    <w:p w14:paraId="5651A01C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78300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D879C7" w14:textId="77777777" w:rsidR="00384DFB" w:rsidRPr="004244B3" w:rsidRDefault="00384DFB" w:rsidP="004244B3">
      <w:pPr>
        <w:pStyle w:val="8"/>
        <w:widowControl w:val="0"/>
        <w:spacing w:before="0" w:after="0" w:line="240" w:lineRule="auto"/>
        <w:ind w:firstLine="709"/>
        <w:jc w:val="center"/>
        <w:rPr>
          <w:rFonts w:ascii="Times New Roman" w:hAnsi="Times New Roman"/>
          <w:b/>
          <w:i w:val="0"/>
        </w:rPr>
      </w:pPr>
      <w:r w:rsidRPr="004244B3">
        <w:rPr>
          <w:rFonts w:ascii="Times New Roman" w:hAnsi="Times New Roman"/>
          <w:b/>
          <w:i w:val="0"/>
        </w:rPr>
        <w:t>МЕТОДИЧЕСКАЯ РАЗРАБОТКА ЛЕКЦИИ</w:t>
      </w:r>
    </w:p>
    <w:p w14:paraId="48C4A853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7A5A9C" w14:textId="77777777" w:rsidR="00384DFB" w:rsidRPr="00A907DD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DD">
        <w:rPr>
          <w:rFonts w:ascii="Times New Roman" w:hAnsi="Times New Roman"/>
          <w:b/>
          <w:sz w:val="24"/>
          <w:szCs w:val="24"/>
        </w:rPr>
        <w:t>НАЗВАНИЕ ЛЕКЦИИ:</w:t>
      </w:r>
      <w:r w:rsidRPr="00A907DD">
        <w:rPr>
          <w:rFonts w:ascii="Times New Roman" w:hAnsi="Times New Roman"/>
          <w:sz w:val="24"/>
          <w:szCs w:val="24"/>
        </w:rPr>
        <w:t xml:space="preserve"> «</w:t>
      </w:r>
      <w:r w:rsidR="00A907DD" w:rsidRPr="00A907DD">
        <w:rPr>
          <w:rFonts w:ascii="Times New Roman" w:hAnsi="Times New Roman"/>
          <w:b/>
          <w:sz w:val="24"/>
          <w:szCs w:val="24"/>
        </w:rPr>
        <w:t>Особенности анестезиологического обеспечения пациентов с термической травмой</w:t>
      </w:r>
      <w:r w:rsidR="007F0007" w:rsidRPr="00A907DD">
        <w:rPr>
          <w:rFonts w:ascii="Times New Roman" w:hAnsi="Times New Roman"/>
          <w:b/>
          <w:sz w:val="24"/>
          <w:szCs w:val="24"/>
        </w:rPr>
        <w:t>»</w:t>
      </w:r>
    </w:p>
    <w:p w14:paraId="5FF2E012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НАЗВАНИЕ</w:t>
      </w:r>
      <w:r w:rsidR="00C117A0" w:rsidRPr="004244B3">
        <w:rPr>
          <w:rFonts w:ascii="Times New Roman" w:hAnsi="Times New Roman"/>
          <w:b/>
          <w:sz w:val="24"/>
          <w:szCs w:val="24"/>
        </w:rPr>
        <w:t xml:space="preserve"> КУРСА ПЕРЕПОДГОТОВКИ</w:t>
      </w:r>
      <w:r w:rsidRPr="004244B3">
        <w:rPr>
          <w:rFonts w:ascii="Times New Roman" w:hAnsi="Times New Roman"/>
          <w:b/>
          <w:sz w:val="24"/>
          <w:szCs w:val="24"/>
        </w:rPr>
        <w:t>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Pr="004244B3">
        <w:rPr>
          <w:rFonts w:ascii="Times New Roman" w:hAnsi="Times New Roman"/>
          <w:b/>
          <w:sz w:val="24"/>
          <w:szCs w:val="24"/>
        </w:rPr>
        <w:t>«</w:t>
      </w:r>
      <w:r w:rsidR="00C117A0" w:rsidRPr="004244B3">
        <w:rPr>
          <w:rFonts w:ascii="Times New Roman" w:hAnsi="Times New Roman"/>
          <w:sz w:val="24"/>
          <w:szCs w:val="24"/>
        </w:rPr>
        <w:t>Анестезиология и реаниматология</w:t>
      </w:r>
      <w:r w:rsidRPr="004244B3">
        <w:rPr>
          <w:rFonts w:ascii="Times New Roman" w:hAnsi="Times New Roman"/>
          <w:b/>
          <w:sz w:val="24"/>
          <w:szCs w:val="24"/>
        </w:rPr>
        <w:t>»</w:t>
      </w:r>
    </w:p>
    <w:p w14:paraId="038B04BC" w14:textId="77777777" w:rsidR="00C117A0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КОНТИНГЕНТ ОБУЧАЮЩИХСЯ:</w:t>
      </w:r>
      <w:r w:rsidR="00C117A0" w:rsidRPr="004244B3">
        <w:rPr>
          <w:rFonts w:ascii="Times New Roman" w:hAnsi="Times New Roman"/>
          <w:sz w:val="24"/>
          <w:szCs w:val="24"/>
        </w:rPr>
        <w:t xml:space="preserve"> слушатели курса переподготовки по специальности анестезиология и реаниматология.</w:t>
      </w:r>
    </w:p>
    <w:p w14:paraId="07414CE2" w14:textId="77777777" w:rsidR="00384DFB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ВРЕМЯ ЛЕКЦИИ: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 w:rsidR="00384DFB" w:rsidRPr="004244B3">
        <w:rPr>
          <w:rFonts w:ascii="Times New Roman" w:hAnsi="Times New Roman"/>
          <w:sz w:val="24"/>
          <w:szCs w:val="24"/>
        </w:rPr>
        <w:t>2 часа (90 минут)</w:t>
      </w:r>
    </w:p>
    <w:p w14:paraId="6F2F307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64736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УЧЕБНЫЕ ЦЕЛИ</w:t>
      </w:r>
    </w:p>
    <w:p w14:paraId="28ABBBE4" w14:textId="77777777" w:rsidR="00831CF0" w:rsidRPr="004244B3" w:rsidRDefault="00831CF0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53D745" w14:textId="77777777" w:rsidR="00C117A0" w:rsidRPr="004244B3" w:rsidRDefault="00C4000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 xml:space="preserve">Изучить </w:t>
      </w:r>
      <w:r w:rsidR="00C6491E">
        <w:rPr>
          <w:rFonts w:ascii="Times New Roman" w:hAnsi="Times New Roman"/>
          <w:sz w:val="24"/>
          <w:szCs w:val="24"/>
        </w:rPr>
        <w:t xml:space="preserve">особенности </w:t>
      </w:r>
      <w:r w:rsidR="00C6491E" w:rsidRPr="00C6491E">
        <w:rPr>
          <w:rFonts w:ascii="Times New Roman" w:hAnsi="Times New Roman"/>
          <w:sz w:val="24"/>
          <w:szCs w:val="24"/>
        </w:rPr>
        <w:t>анестезиологическо</w:t>
      </w:r>
      <w:r w:rsidR="00C6491E">
        <w:rPr>
          <w:rFonts w:ascii="Times New Roman" w:hAnsi="Times New Roman"/>
          <w:sz w:val="24"/>
          <w:szCs w:val="24"/>
        </w:rPr>
        <w:t>го</w:t>
      </w:r>
      <w:r w:rsidR="00C6491E" w:rsidRPr="00C6491E">
        <w:rPr>
          <w:rFonts w:ascii="Times New Roman" w:hAnsi="Times New Roman"/>
          <w:sz w:val="24"/>
          <w:szCs w:val="24"/>
        </w:rPr>
        <w:t xml:space="preserve"> обеспечени</w:t>
      </w:r>
      <w:r w:rsidR="00C6491E">
        <w:rPr>
          <w:rFonts w:ascii="Times New Roman" w:hAnsi="Times New Roman"/>
          <w:sz w:val="24"/>
          <w:szCs w:val="24"/>
        </w:rPr>
        <w:t>я</w:t>
      </w:r>
      <w:r w:rsidR="00C6491E" w:rsidRPr="00C6491E">
        <w:rPr>
          <w:rFonts w:ascii="Times New Roman" w:hAnsi="Times New Roman"/>
          <w:sz w:val="24"/>
          <w:szCs w:val="24"/>
        </w:rPr>
        <w:t xml:space="preserve"> </w:t>
      </w:r>
      <w:r w:rsidR="002B638C">
        <w:rPr>
          <w:rFonts w:ascii="Times New Roman" w:hAnsi="Times New Roman"/>
          <w:sz w:val="24"/>
          <w:szCs w:val="24"/>
        </w:rPr>
        <w:t>пациентов с сахарным диабетом</w:t>
      </w:r>
      <w:r w:rsidR="00C117A0" w:rsidRPr="004244B3">
        <w:rPr>
          <w:rFonts w:ascii="Times New Roman" w:hAnsi="Times New Roman"/>
          <w:sz w:val="24"/>
          <w:szCs w:val="24"/>
        </w:rPr>
        <w:t>.</w:t>
      </w:r>
    </w:p>
    <w:p w14:paraId="2E765832" w14:textId="77777777" w:rsidR="004244B3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223FBF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ВИД ЛЕКЦИИ – ОБЗОРНАЯ</w:t>
      </w:r>
    </w:p>
    <w:p w14:paraId="75F44419" w14:textId="77777777" w:rsidR="000A48D1" w:rsidRPr="004244B3" w:rsidRDefault="000A48D1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55863" w14:textId="77777777" w:rsidR="004244B3" w:rsidRPr="004244B3" w:rsidRDefault="004244B3" w:rsidP="004244B3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4244B3">
        <w:rPr>
          <w:rFonts w:ascii="Times New Roman" w:hAnsi="Times New Roman"/>
          <w:b/>
          <w:caps/>
          <w:sz w:val="24"/>
          <w:szCs w:val="24"/>
        </w:rPr>
        <w:t>Литература</w:t>
      </w:r>
    </w:p>
    <w:p w14:paraId="177C979F" w14:textId="77777777" w:rsidR="004244B3" w:rsidRPr="004244B3" w:rsidRDefault="004244B3" w:rsidP="004244B3">
      <w:pPr>
        <w:widowControl w:val="0"/>
        <w:spacing w:after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Основная:</w:t>
      </w:r>
    </w:p>
    <w:p w14:paraId="21D17772" w14:textId="77777777" w:rsidR="004244B3" w:rsidRPr="004244B3" w:rsidRDefault="004244B3" w:rsidP="004244B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BE00B3B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4244B3">
        <w:rPr>
          <w:rFonts w:ascii="Times New Roman" w:hAnsi="Times New Roman"/>
          <w:kern w:val="2"/>
          <w:sz w:val="24"/>
          <w:szCs w:val="24"/>
        </w:rPr>
        <w:t>–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4244B3">
        <w:rPr>
          <w:rFonts w:ascii="Times New Roman" w:hAnsi="Times New Roman"/>
          <w:kern w:val="2"/>
          <w:sz w:val="24"/>
          <w:szCs w:val="24"/>
        </w:rPr>
        <w:t>302</w:t>
      </w:r>
      <w:r w:rsidRPr="004244B3">
        <w:rPr>
          <w:rFonts w:ascii="Times New Roman" w:hAnsi="Times New Roman"/>
          <w:color w:val="000000"/>
          <w:kern w:val="2"/>
          <w:sz w:val="24"/>
          <w:szCs w:val="24"/>
        </w:rPr>
        <w:t xml:space="preserve"> с.</w:t>
      </w:r>
    </w:p>
    <w:p w14:paraId="5D1BC6D3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DA7782E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CBA22EC" w14:textId="77777777" w:rsidR="004244B3" w:rsidRPr="004244B3" w:rsidRDefault="004244B3" w:rsidP="004244B3">
      <w:pPr>
        <w:pStyle w:val="a9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BDAAA00" w14:textId="77777777" w:rsidR="004244B3" w:rsidRPr="004244B3" w:rsidRDefault="004244B3" w:rsidP="004244B3">
      <w:pPr>
        <w:pStyle w:val="a3"/>
        <w:widowControl w:val="0"/>
        <w:numPr>
          <w:ilvl w:val="0"/>
          <w:numId w:val="9"/>
        </w:numPr>
        <w:ind w:left="0" w:firstLine="709"/>
        <w:jc w:val="both"/>
        <w:rPr>
          <w:kern w:val="2"/>
          <w:sz w:val="24"/>
          <w:szCs w:val="24"/>
        </w:rPr>
      </w:pPr>
      <w:r w:rsidRPr="004244B3">
        <w:rPr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4244B3">
        <w:rPr>
          <w:kern w:val="2"/>
          <w:sz w:val="24"/>
          <w:szCs w:val="24"/>
        </w:rPr>
        <w:t>– 2-ое изд.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–</w:t>
      </w:r>
      <w:r w:rsidRPr="004244B3">
        <w:rPr>
          <w:bCs/>
          <w:kern w:val="2"/>
          <w:sz w:val="24"/>
          <w:szCs w:val="24"/>
        </w:rPr>
        <w:t xml:space="preserve"> </w:t>
      </w:r>
      <w:r w:rsidRPr="004244B3">
        <w:rPr>
          <w:kern w:val="2"/>
          <w:sz w:val="24"/>
          <w:szCs w:val="24"/>
        </w:rPr>
        <w:t>М. : Мед. лит, 2012. – 624 с.: ил.</w:t>
      </w:r>
    </w:p>
    <w:p w14:paraId="4EB89BFD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Рафмелл Д.Р., Нил Д.М., Вискоуми К.М. Региональная анестезия. – МЕДпресс-информ, 2013. – 272 с.</w:t>
      </w:r>
    </w:p>
    <w:p w14:paraId="1B451885" w14:textId="77777777" w:rsidR="004244B3" w:rsidRPr="004244B3" w:rsidRDefault="004244B3" w:rsidP="004244B3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4CA7777" w14:textId="77777777" w:rsidR="004244B3" w:rsidRPr="004244B3" w:rsidRDefault="004244B3" w:rsidP="004244B3">
      <w:pPr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t xml:space="preserve">Рёвер Н., Тиль Х. Атлас по анестезиологии. – МЕДпресс-информ, 2013. – 384 с. </w:t>
      </w:r>
    </w:p>
    <w:p w14:paraId="2655DF35" w14:textId="77777777" w:rsidR="004244B3" w:rsidRPr="004244B3" w:rsidRDefault="004244B3" w:rsidP="004244B3">
      <w:pPr>
        <w:pStyle w:val="a9"/>
        <w:widowControl w:val="0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4244B3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760B8F7" w14:textId="77777777" w:rsidR="00C117A0" w:rsidRPr="004244B3" w:rsidRDefault="00C117A0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A4A4DC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384DFB" w:rsidRPr="004244B3">
        <w:rPr>
          <w:rFonts w:ascii="Times New Roman" w:hAnsi="Times New Roman"/>
          <w:b/>
          <w:sz w:val="24"/>
          <w:szCs w:val="24"/>
        </w:rPr>
        <w:t>АТЕРИАЛЬНОЕ ОБЕСПЕЧЕНИЕ</w:t>
      </w:r>
    </w:p>
    <w:p w14:paraId="1B55708E" w14:textId="77777777" w:rsidR="00384DFB" w:rsidRDefault="00A70B53" w:rsidP="004244B3">
      <w:pPr>
        <w:widowControl w:val="0"/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Мультимедийная презентация</w:t>
      </w:r>
    </w:p>
    <w:p w14:paraId="37CBA8E4" w14:textId="77777777" w:rsidR="004244B3" w:rsidRPr="004244B3" w:rsidRDefault="004244B3" w:rsidP="004244B3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B1AFA3D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b/>
          <w:sz w:val="24"/>
          <w:szCs w:val="24"/>
        </w:rPr>
        <w:t>РАСЧЕТ УЧЕБНОГО ВРЕМЕНИ ЛЕКЦИИ</w:t>
      </w:r>
    </w:p>
    <w:p w14:paraId="74FEAD9B" w14:textId="77777777" w:rsidR="00520CF9" w:rsidRPr="004244B3" w:rsidRDefault="00520CF9" w:rsidP="004244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241"/>
      </w:tblGrid>
      <w:tr w:rsidR="00520CF9" w:rsidRPr="004244B3" w14:paraId="37D65E67" w14:textId="77777777" w:rsidTr="002A3D9F">
        <w:tc>
          <w:tcPr>
            <w:tcW w:w="8046" w:type="dxa"/>
          </w:tcPr>
          <w:p w14:paraId="6956FD08" w14:textId="77777777" w:rsidR="00520CF9" w:rsidRPr="004244B3" w:rsidRDefault="00520CF9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1. Организационная, вводная часть, постановка цели и задач</w:t>
            </w:r>
          </w:p>
        </w:tc>
        <w:tc>
          <w:tcPr>
            <w:tcW w:w="1241" w:type="dxa"/>
            <w:vAlign w:val="center"/>
          </w:tcPr>
          <w:p w14:paraId="49360122" w14:textId="77777777" w:rsidR="00520CF9" w:rsidRPr="004244B3" w:rsidRDefault="00C6491E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  <w:tr w:rsidR="00520CF9" w:rsidRPr="004244B3" w14:paraId="0A21A8B9" w14:textId="77777777" w:rsidTr="002A3D9F">
        <w:tc>
          <w:tcPr>
            <w:tcW w:w="8046" w:type="dxa"/>
          </w:tcPr>
          <w:p w14:paraId="35F06238" w14:textId="77777777" w:rsidR="00520CF9" w:rsidRPr="004244B3" w:rsidRDefault="00520CF9" w:rsidP="004A09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09AB" w:rsidRPr="004A09AB">
              <w:rPr>
                <w:rFonts w:ascii="Times New Roman" w:hAnsi="Times New Roman"/>
                <w:sz w:val="24"/>
                <w:szCs w:val="24"/>
              </w:rPr>
              <w:t>Понятие «ожоговой болезни». Клинико-диагностические критерии различных стадий ожоговой болезни. Роль преморбидного фона и алкогольного опьянения в тяжести течения тяжелой термической травмы</w:t>
            </w:r>
            <w:r w:rsidR="004A09AB" w:rsidRPr="002B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61F4DF26" w14:textId="77777777" w:rsidR="00520CF9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0CF9" w:rsidRPr="004244B3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</w:tr>
      <w:tr w:rsidR="00520CF9" w:rsidRPr="004244B3" w14:paraId="0A01F364" w14:textId="77777777" w:rsidTr="002A3D9F">
        <w:tc>
          <w:tcPr>
            <w:tcW w:w="8046" w:type="dxa"/>
          </w:tcPr>
          <w:p w14:paraId="4852749C" w14:textId="77777777" w:rsidR="00520CF9" w:rsidRPr="004244B3" w:rsidRDefault="00520CF9" w:rsidP="004A09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A09AB" w:rsidRPr="004A09AB">
              <w:rPr>
                <w:rFonts w:ascii="Times New Roman" w:hAnsi="Times New Roman"/>
                <w:sz w:val="24"/>
                <w:szCs w:val="24"/>
              </w:rPr>
              <w:t>Анестезиологическое обеспечение различных стадий течения тяжелой термической травмы: особенности фармакодинамики анестетиков, наркотиков, миорелаксантов, мониторинга и инфузионная терапия в интраоперационном периоде</w:t>
            </w:r>
            <w:r w:rsidR="004A0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E504F61" w14:textId="77777777" w:rsidR="00520CF9" w:rsidRPr="004244B3" w:rsidRDefault="00520CF9" w:rsidP="002B63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4B3">
              <w:rPr>
                <w:rFonts w:ascii="Times New Roman" w:hAnsi="Times New Roman"/>
                <w:sz w:val="24"/>
                <w:szCs w:val="24"/>
              </w:rPr>
              <w:t>3</w:t>
            </w:r>
            <w:r w:rsidR="002B638C">
              <w:rPr>
                <w:rFonts w:ascii="Times New Roman" w:hAnsi="Times New Roman"/>
                <w:sz w:val="24"/>
                <w:szCs w:val="24"/>
              </w:rPr>
              <w:t>0</w:t>
            </w:r>
            <w:r w:rsidRPr="004244B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AA0022" w:rsidRPr="004244B3" w14:paraId="54EE3C1C" w14:textId="77777777" w:rsidTr="002A3D9F">
        <w:tc>
          <w:tcPr>
            <w:tcW w:w="8046" w:type="dxa"/>
          </w:tcPr>
          <w:p w14:paraId="07E2EAD2" w14:textId="77777777" w:rsidR="00AA0022" w:rsidRPr="004244B3" w:rsidRDefault="00AA0022" w:rsidP="004A09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A0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9AB" w:rsidRPr="004A09AB">
              <w:rPr>
                <w:rFonts w:ascii="Times New Roman" w:hAnsi="Times New Roman"/>
                <w:sz w:val="24"/>
                <w:szCs w:val="24"/>
              </w:rPr>
              <w:t>Современные подходы к лечению тяжелой термической травмы</w:t>
            </w:r>
            <w:r w:rsidR="004A09AB" w:rsidRPr="002B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7572334" w14:textId="77777777" w:rsidR="00AA0022" w:rsidRPr="004244B3" w:rsidRDefault="002B638C" w:rsidP="004244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A002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</w:tbl>
    <w:p w14:paraId="5284DD2E" w14:textId="77777777" w:rsidR="00CD56DA" w:rsidRDefault="00CD56DA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2613D6" w14:textId="77777777" w:rsidR="00C6491E" w:rsidRPr="00EF6AB4" w:rsidRDefault="00C6491E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3E8B0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9269A6" w14:textId="77777777" w:rsidR="00384DFB" w:rsidRP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Дата</w:t>
      </w:r>
      <w:r w:rsidRPr="004244B3">
        <w:rPr>
          <w:rFonts w:ascii="Times New Roman" w:hAnsi="Times New Roman"/>
          <w:b/>
          <w:sz w:val="24"/>
          <w:szCs w:val="24"/>
        </w:rPr>
        <w:t>________________</w:t>
      </w:r>
    </w:p>
    <w:p w14:paraId="04EBEA9D" w14:textId="77777777" w:rsidR="004244B3" w:rsidRDefault="00384DFB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44B3">
        <w:rPr>
          <w:rFonts w:ascii="Times New Roman" w:hAnsi="Times New Roman"/>
          <w:sz w:val="24"/>
          <w:szCs w:val="24"/>
        </w:rPr>
        <w:t>Методичес</w:t>
      </w:r>
      <w:r w:rsidR="00CE4E67" w:rsidRPr="004244B3">
        <w:rPr>
          <w:rFonts w:ascii="Times New Roman" w:hAnsi="Times New Roman"/>
          <w:sz w:val="24"/>
          <w:szCs w:val="24"/>
        </w:rPr>
        <w:t>кую разработку составил</w:t>
      </w:r>
      <w:r w:rsidR="004244B3">
        <w:rPr>
          <w:rFonts w:ascii="Times New Roman" w:hAnsi="Times New Roman"/>
          <w:sz w:val="24"/>
          <w:szCs w:val="24"/>
        </w:rPr>
        <w:t>:</w:t>
      </w:r>
    </w:p>
    <w:p w14:paraId="69942C53" w14:textId="77777777" w:rsid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</w:t>
      </w:r>
      <w:r w:rsidR="00CE4E67" w:rsidRPr="004244B3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ы анестезиологии и </w:t>
      </w:r>
    </w:p>
    <w:p w14:paraId="74755B31" w14:textId="77777777" w:rsidR="00384DFB" w:rsidRPr="004244B3" w:rsidRDefault="004244B3" w:rsidP="004244B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реаниматологии с курсом ФПК и ПК</w:t>
      </w:r>
      <w:r w:rsidR="004D51DE" w:rsidRPr="004244B3">
        <w:rPr>
          <w:rFonts w:ascii="Times New Roman" w:hAnsi="Times New Roman"/>
          <w:sz w:val="24"/>
          <w:szCs w:val="24"/>
        </w:rPr>
        <w:t>,</w:t>
      </w:r>
      <w:r w:rsidR="00CE4E67" w:rsidRPr="004244B3">
        <w:rPr>
          <w:rFonts w:ascii="Times New Roman" w:hAnsi="Times New Roman"/>
          <w:sz w:val="24"/>
          <w:szCs w:val="24"/>
        </w:rPr>
        <w:t xml:space="preserve"> к.м.н.</w:t>
      </w:r>
      <w:r w:rsidR="00384DFB" w:rsidRPr="004244B3">
        <w:rPr>
          <w:rFonts w:ascii="Times New Roman" w:hAnsi="Times New Roman"/>
          <w:sz w:val="24"/>
          <w:szCs w:val="24"/>
        </w:rPr>
        <w:t xml:space="preserve"> </w:t>
      </w:r>
      <w:r w:rsidR="003E3097" w:rsidRPr="004244B3">
        <w:rPr>
          <w:rFonts w:ascii="Times New Roman" w:hAnsi="Times New Roman"/>
          <w:sz w:val="24"/>
          <w:szCs w:val="24"/>
        </w:rPr>
        <w:t>_</w:t>
      </w:r>
      <w:r w:rsidR="00384DFB" w:rsidRPr="004244B3">
        <w:rPr>
          <w:rFonts w:ascii="Times New Roman" w:hAnsi="Times New Roman"/>
          <w:sz w:val="24"/>
          <w:szCs w:val="24"/>
        </w:rPr>
        <w:t>__________</w:t>
      </w:r>
      <w:r w:rsidRPr="00424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А.Н. Кизименко</w:t>
      </w:r>
    </w:p>
    <w:sectPr w:rsidR="00384DFB" w:rsidRPr="004244B3" w:rsidSect="00C7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55B0C"/>
    <w:multiLevelType w:val="hybridMultilevel"/>
    <w:tmpl w:val="4CB2A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20ECE"/>
    <w:multiLevelType w:val="hybridMultilevel"/>
    <w:tmpl w:val="7140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973C4"/>
    <w:multiLevelType w:val="hybridMultilevel"/>
    <w:tmpl w:val="F8DA5F64"/>
    <w:lvl w:ilvl="0" w:tplc="0E2E788C">
      <w:start w:val="1"/>
      <w:numFmt w:val="decimal"/>
      <w:lvlText w:val="%1."/>
      <w:lvlJc w:val="left"/>
      <w:pPr>
        <w:tabs>
          <w:tab w:val="num" w:pos="1332"/>
        </w:tabs>
        <w:ind w:left="1332" w:hanging="1005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  <w:rPr>
        <w:rFonts w:cs="Times New Roman"/>
      </w:rPr>
    </w:lvl>
  </w:abstractNum>
  <w:abstractNum w:abstractNumId="5" w15:restartNumberingAfterBreak="0">
    <w:nsid w:val="32AF216F"/>
    <w:multiLevelType w:val="hybridMultilevel"/>
    <w:tmpl w:val="DFBA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386569"/>
    <w:multiLevelType w:val="hybridMultilevel"/>
    <w:tmpl w:val="6B40C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579CD"/>
    <w:multiLevelType w:val="hybridMultilevel"/>
    <w:tmpl w:val="57B074F4"/>
    <w:lvl w:ilvl="0" w:tplc="A29CA318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5169750B"/>
    <w:multiLevelType w:val="hybridMultilevel"/>
    <w:tmpl w:val="D8DE4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4118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21885">
    <w:abstractNumId w:val="4"/>
  </w:num>
  <w:num w:numId="3" w16cid:durableId="1759325043">
    <w:abstractNumId w:val="6"/>
  </w:num>
  <w:num w:numId="4" w16cid:durableId="818569483">
    <w:abstractNumId w:val="2"/>
  </w:num>
  <w:num w:numId="5" w16cid:durableId="1101680373">
    <w:abstractNumId w:val="7"/>
  </w:num>
  <w:num w:numId="6" w16cid:durableId="1934969337">
    <w:abstractNumId w:val="3"/>
  </w:num>
  <w:num w:numId="7" w16cid:durableId="1218860931">
    <w:abstractNumId w:val="8"/>
  </w:num>
  <w:num w:numId="8" w16cid:durableId="1231306974">
    <w:abstractNumId w:val="0"/>
  </w:num>
  <w:num w:numId="9" w16cid:durableId="15002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FCB"/>
    <w:rsid w:val="000234F9"/>
    <w:rsid w:val="000A48D1"/>
    <w:rsid w:val="000C7CAF"/>
    <w:rsid w:val="000D2CD3"/>
    <w:rsid w:val="000F077A"/>
    <w:rsid w:val="00136CF3"/>
    <w:rsid w:val="00163580"/>
    <w:rsid w:val="00182447"/>
    <w:rsid w:val="001A42B0"/>
    <w:rsid w:val="001D3F64"/>
    <w:rsid w:val="00207E86"/>
    <w:rsid w:val="002272AE"/>
    <w:rsid w:val="002A3D9F"/>
    <w:rsid w:val="002B147F"/>
    <w:rsid w:val="002B638C"/>
    <w:rsid w:val="00384DFB"/>
    <w:rsid w:val="00385F39"/>
    <w:rsid w:val="003E3097"/>
    <w:rsid w:val="004244B3"/>
    <w:rsid w:val="00456FCB"/>
    <w:rsid w:val="004A09AB"/>
    <w:rsid w:val="004D126A"/>
    <w:rsid w:val="004D51DE"/>
    <w:rsid w:val="005039F5"/>
    <w:rsid w:val="00520CF9"/>
    <w:rsid w:val="005407BD"/>
    <w:rsid w:val="00555D34"/>
    <w:rsid w:val="005645A8"/>
    <w:rsid w:val="005A6C4F"/>
    <w:rsid w:val="005D2604"/>
    <w:rsid w:val="0067310F"/>
    <w:rsid w:val="006A1779"/>
    <w:rsid w:val="006B1299"/>
    <w:rsid w:val="007573D4"/>
    <w:rsid w:val="007A12E3"/>
    <w:rsid w:val="007A1681"/>
    <w:rsid w:val="007A38C5"/>
    <w:rsid w:val="007E7A51"/>
    <w:rsid w:val="007F0007"/>
    <w:rsid w:val="00831CF0"/>
    <w:rsid w:val="0092247B"/>
    <w:rsid w:val="00943650"/>
    <w:rsid w:val="009B261C"/>
    <w:rsid w:val="009C02C7"/>
    <w:rsid w:val="009E6040"/>
    <w:rsid w:val="009F3869"/>
    <w:rsid w:val="00A020AD"/>
    <w:rsid w:val="00A03A55"/>
    <w:rsid w:val="00A13187"/>
    <w:rsid w:val="00A2577D"/>
    <w:rsid w:val="00A70B53"/>
    <w:rsid w:val="00A907DD"/>
    <w:rsid w:val="00A90A9F"/>
    <w:rsid w:val="00A92235"/>
    <w:rsid w:val="00AA0022"/>
    <w:rsid w:val="00AB01F3"/>
    <w:rsid w:val="00AC6344"/>
    <w:rsid w:val="00B53FDA"/>
    <w:rsid w:val="00B76DDD"/>
    <w:rsid w:val="00B947C7"/>
    <w:rsid w:val="00B974A6"/>
    <w:rsid w:val="00BB31D0"/>
    <w:rsid w:val="00C117A0"/>
    <w:rsid w:val="00C40003"/>
    <w:rsid w:val="00C40AC5"/>
    <w:rsid w:val="00C43D59"/>
    <w:rsid w:val="00C6491E"/>
    <w:rsid w:val="00C70258"/>
    <w:rsid w:val="00C72EE6"/>
    <w:rsid w:val="00C96D7D"/>
    <w:rsid w:val="00CA5701"/>
    <w:rsid w:val="00CD56DA"/>
    <w:rsid w:val="00CE4E67"/>
    <w:rsid w:val="00D4089E"/>
    <w:rsid w:val="00D46540"/>
    <w:rsid w:val="00D97E0F"/>
    <w:rsid w:val="00DF5275"/>
    <w:rsid w:val="00E80239"/>
    <w:rsid w:val="00EB6150"/>
    <w:rsid w:val="00EC39E4"/>
    <w:rsid w:val="00EF6AB4"/>
    <w:rsid w:val="00FA3044"/>
    <w:rsid w:val="00FC329B"/>
    <w:rsid w:val="00FC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E166F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E6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6FCB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0F077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FCB"/>
    <w:rPr>
      <w:rFonts w:ascii="Calibri Light" w:hAnsi="Calibri Light" w:cs="Times New Roman"/>
      <w:color w:val="2E74B5"/>
      <w:sz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A6C4F"/>
    <w:rPr>
      <w:rFonts w:ascii="Calibri" w:hAnsi="Calibri" w:cs="Times New Roman"/>
      <w:i/>
      <w:sz w:val="24"/>
      <w:lang w:eastAsia="en-US"/>
    </w:rPr>
  </w:style>
  <w:style w:type="paragraph" w:customStyle="1" w:styleId="11">
    <w:name w:val="Без интервала1"/>
    <w:uiPriority w:val="99"/>
    <w:rsid w:val="00A92235"/>
    <w:pPr>
      <w:spacing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A9223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3">
    <w:name w:val="List Paragraph"/>
    <w:basedOn w:val="a"/>
    <w:uiPriority w:val="34"/>
    <w:qFormat/>
    <w:rsid w:val="00A92235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10"/>
    <w:qFormat/>
    <w:locked/>
    <w:rsid w:val="000F077A"/>
    <w:pPr>
      <w:suppressAutoHyphens/>
      <w:spacing w:after="0" w:line="240" w:lineRule="auto"/>
      <w:jc w:val="center"/>
    </w:pPr>
    <w:rPr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AB01F3"/>
    <w:pPr>
      <w:widowControl w:val="0"/>
      <w:autoSpaceDE w:val="0"/>
      <w:autoSpaceDN w:val="0"/>
      <w:adjustRightInd w:val="0"/>
      <w:spacing w:after="0" w:line="501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styleId="a6">
    <w:name w:val="List"/>
    <w:basedOn w:val="a"/>
    <w:uiPriority w:val="99"/>
    <w:rsid w:val="000F077A"/>
    <w:pPr>
      <w:spacing w:after="0" w:line="240" w:lineRule="auto"/>
      <w:ind w:left="283" w:hanging="283"/>
    </w:pPr>
    <w:rPr>
      <w:rFonts w:ascii="Times New Roman" w:hAnsi="Times New Roman"/>
      <w:sz w:val="28"/>
      <w:szCs w:val="28"/>
      <w:lang w:val="en-GB" w:eastAsia="en-GB"/>
    </w:rPr>
  </w:style>
  <w:style w:type="character" w:customStyle="1" w:styleId="a5">
    <w:name w:val="Заголовок Знак"/>
    <w:link w:val="a4"/>
    <w:uiPriority w:val="99"/>
    <w:locked/>
    <w:rsid w:val="000F077A"/>
    <w:rPr>
      <w:b/>
      <w:sz w:val="24"/>
      <w:lang w:val="ru-RU" w:eastAsia="ru-RU"/>
    </w:rPr>
  </w:style>
  <w:style w:type="character" w:customStyle="1" w:styleId="FontStyle65">
    <w:name w:val="Font Style65"/>
    <w:uiPriority w:val="99"/>
    <w:rsid w:val="00AB01F3"/>
    <w:rPr>
      <w:rFonts w:ascii="Arial" w:hAnsi="Arial"/>
      <w:sz w:val="24"/>
    </w:rPr>
  </w:style>
  <w:style w:type="character" w:customStyle="1" w:styleId="reference-text">
    <w:name w:val="reference-text"/>
    <w:uiPriority w:val="99"/>
    <w:rsid w:val="00831CF0"/>
  </w:style>
  <w:style w:type="paragraph" w:styleId="a7">
    <w:name w:val="Body Text"/>
    <w:basedOn w:val="a"/>
    <w:link w:val="a8"/>
    <w:uiPriority w:val="99"/>
    <w:rsid w:val="00C117A0"/>
    <w:pPr>
      <w:widowControl w:val="0"/>
      <w:shd w:val="clear" w:color="auto" w:fill="FFFFFF"/>
      <w:overflowPunct w:val="0"/>
      <w:spacing w:after="0" w:line="322" w:lineRule="exact"/>
    </w:pPr>
    <w:rPr>
      <w:rFonts w:ascii="Times New Roman" w:hAnsi="Times New Roman"/>
      <w:spacing w:val="14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117A0"/>
    <w:rPr>
      <w:rFonts w:ascii="Times New Roman" w:hAnsi="Times New Roman" w:cs="Times New Roman"/>
      <w:spacing w:val="14"/>
      <w:sz w:val="20"/>
      <w:szCs w:val="20"/>
      <w:shd w:val="clear" w:color="auto" w:fill="FFFFFF"/>
    </w:rPr>
  </w:style>
  <w:style w:type="paragraph" w:styleId="a9">
    <w:name w:val="Plain Text"/>
    <w:basedOn w:val="a"/>
    <w:link w:val="aa"/>
    <w:qFormat/>
    <w:rsid w:val="004244B3"/>
    <w:pPr>
      <w:spacing w:after="0" w:line="240" w:lineRule="auto"/>
    </w:pPr>
    <w:rPr>
      <w:rFonts w:ascii="Courier New" w:hAnsi="Courier New"/>
      <w:color w:val="00000A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4244B3"/>
    <w:rPr>
      <w:rFonts w:ascii="Courier New" w:hAnsi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Acer</dc:creator>
  <cp:lastModifiedBy>User</cp:lastModifiedBy>
  <cp:revision>4</cp:revision>
  <cp:lastPrinted>2017-03-26T01:10:00Z</cp:lastPrinted>
  <dcterms:created xsi:type="dcterms:W3CDTF">2018-11-22T11:02:00Z</dcterms:created>
  <dcterms:modified xsi:type="dcterms:W3CDTF">2022-12-26T17:01:00Z</dcterms:modified>
</cp:coreProperties>
</file>