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0FB4D" w14:textId="77777777" w:rsidR="004A367E" w:rsidRPr="00796A6E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796A6E">
        <w:rPr>
          <w:sz w:val="24"/>
          <w:szCs w:val="24"/>
        </w:rPr>
        <w:t>В</w:t>
      </w:r>
      <w:r w:rsidR="00667786" w:rsidRPr="00796A6E">
        <w:rPr>
          <w:sz w:val="24"/>
          <w:szCs w:val="24"/>
        </w:rPr>
        <w:t>ИТЕБСКИЙ ГОСУДАРСТВЕННЫЙ МЕДИЦИНСКИЙ УНИВЕРСИТЕТ</w:t>
      </w:r>
    </w:p>
    <w:p w14:paraId="3B358DB8" w14:textId="77777777" w:rsidR="004A367E" w:rsidRPr="00796A6E" w:rsidRDefault="00667786" w:rsidP="0008143F">
      <w:pPr>
        <w:widowControl w:val="0"/>
        <w:ind w:firstLine="709"/>
        <w:jc w:val="center"/>
        <w:rPr>
          <w:szCs w:val="24"/>
        </w:rPr>
      </w:pPr>
      <w:r w:rsidRPr="00796A6E">
        <w:rPr>
          <w:szCs w:val="24"/>
        </w:rPr>
        <w:t>Факультет повышения квалификации и переподготовки кадров</w:t>
      </w:r>
    </w:p>
    <w:p w14:paraId="108A9008" w14:textId="77777777" w:rsidR="004A367E" w:rsidRPr="00796A6E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796A6E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EC4419F" w14:textId="77777777" w:rsidR="004A367E" w:rsidRPr="00796A6E" w:rsidRDefault="004A367E" w:rsidP="0008143F">
      <w:pPr>
        <w:pStyle w:val="a6"/>
        <w:rPr>
          <w:sz w:val="24"/>
          <w:szCs w:val="24"/>
        </w:rPr>
      </w:pPr>
    </w:p>
    <w:p w14:paraId="3A164BE0" w14:textId="77777777" w:rsidR="004A367E" w:rsidRPr="00796A6E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Обсуждено на заседании</w:t>
      </w:r>
    </w:p>
    <w:p w14:paraId="0469A56C" w14:textId="77777777" w:rsidR="004A367E" w:rsidRPr="00796A6E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 xml:space="preserve">кафедры анестезиологии </w:t>
      </w:r>
    </w:p>
    <w:p w14:paraId="63FBD9ED" w14:textId="77777777" w:rsidR="004A367E" w:rsidRPr="00796A6E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и реаниматологии</w:t>
      </w:r>
    </w:p>
    <w:p w14:paraId="4FE4540E" w14:textId="77777777" w:rsidR="004A367E" w:rsidRPr="00796A6E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с курсом ФПК и ПК</w:t>
      </w:r>
    </w:p>
    <w:p w14:paraId="057979B4" w14:textId="4254F05A" w:rsidR="004A367E" w:rsidRPr="00796A6E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 xml:space="preserve">«____» </w:t>
      </w:r>
      <w:r w:rsidR="001B7B2C" w:rsidRPr="00796A6E">
        <w:rPr>
          <w:sz w:val="24"/>
          <w:szCs w:val="24"/>
        </w:rPr>
        <w:t xml:space="preserve"> ___________ 20</w:t>
      </w:r>
      <w:r w:rsidR="00331174">
        <w:rPr>
          <w:sz w:val="24"/>
          <w:szCs w:val="24"/>
        </w:rPr>
        <w:t>___</w:t>
      </w:r>
      <w:r w:rsidR="001B7B2C" w:rsidRPr="00796A6E">
        <w:rPr>
          <w:sz w:val="24"/>
          <w:szCs w:val="24"/>
        </w:rPr>
        <w:t xml:space="preserve"> </w:t>
      </w:r>
      <w:r w:rsidRPr="00796A6E">
        <w:rPr>
          <w:sz w:val="24"/>
          <w:szCs w:val="24"/>
        </w:rPr>
        <w:t>г.</w:t>
      </w:r>
    </w:p>
    <w:p w14:paraId="203E8EFD" w14:textId="77777777" w:rsidR="004A367E" w:rsidRPr="00796A6E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Протокол № _____</w:t>
      </w:r>
    </w:p>
    <w:p w14:paraId="1B0033EA" w14:textId="77777777" w:rsidR="004A367E" w:rsidRPr="00796A6E" w:rsidRDefault="004A367E" w:rsidP="0008143F">
      <w:pPr>
        <w:widowControl w:val="0"/>
        <w:jc w:val="center"/>
        <w:rPr>
          <w:szCs w:val="24"/>
        </w:rPr>
      </w:pPr>
    </w:p>
    <w:p w14:paraId="71D44DBB" w14:textId="77777777" w:rsidR="004A367E" w:rsidRPr="00796A6E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796A6E">
        <w:rPr>
          <w:b/>
          <w:i w:val="0"/>
        </w:rPr>
        <w:t>МЕТОДИЧЕСКАЯ РАЗРАБОТКА</w:t>
      </w:r>
    </w:p>
    <w:p w14:paraId="78B6E1D6" w14:textId="77777777" w:rsidR="004A367E" w:rsidRPr="00796A6E" w:rsidRDefault="00667786" w:rsidP="0008143F">
      <w:pPr>
        <w:widowControl w:val="0"/>
        <w:jc w:val="center"/>
        <w:rPr>
          <w:szCs w:val="24"/>
        </w:rPr>
      </w:pPr>
      <w:r w:rsidRPr="00796A6E">
        <w:rPr>
          <w:szCs w:val="24"/>
        </w:rPr>
        <w:t>практического занятия со слушателями ФПК и ПК</w:t>
      </w:r>
    </w:p>
    <w:p w14:paraId="1B02C5F5" w14:textId="77777777" w:rsidR="004A367E" w:rsidRPr="00796A6E" w:rsidRDefault="004A367E" w:rsidP="0008143F">
      <w:pPr>
        <w:widowControl w:val="0"/>
        <w:jc w:val="center"/>
        <w:rPr>
          <w:szCs w:val="24"/>
        </w:rPr>
      </w:pPr>
    </w:p>
    <w:p w14:paraId="5470FB2E" w14:textId="77777777" w:rsidR="001B7B2C" w:rsidRPr="00796A6E" w:rsidRDefault="001B7B2C" w:rsidP="0008143F">
      <w:pPr>
        <w:widowControl w:val="0"/>
        <w:jc w:val="both"/>
        <w:rPr>
          <w:b/>
          <w:caps/>
          <w:szCs w:val="24"/>
        </w:rPr>
      </w:pPr>
      <w:r w:rsidRPr="00796A6E">
        <w:rPr>
          <w:b/>
          <w:szCs w:val="24"/>
        </w:rPr>
        <w:t>НАЗВАНИЕ КУРСА ПЕРЕПОДГОТОВКИ:</w:t>
      </w:r>
      <w:r w:rsidRPr="00796A6E">
        <w:rPr>
          <w:szCs w:val="24"/>
        </w:rPr>
        <w:t xml:space="preserve"> «Анестезиология и реаниматология».</w:t>
      </w:r>
    </w:p>
    <w:p w14:paraId="0D60EFE0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6A6E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ADF27E2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6A6E">
        <w:rPr>
          <w:b/>
          <w:szCs w:val="24"/>
        </w:rPr>
        <w:t>ТЕМА:</w:t>
      </w:r>
      <w:r w:rsidRPr="00796A6E">
        <w:rPr>
          <w:szCs w:val="24"/>
        </w:rPr>
        <w:t xml:space="preserve"> «</w:t>
      </w:r>
      <w:r w:rsidR="00C04120" w:rsidRPr="00796A6E">
        <w:rPr>
          <w:b/>
          <w:szCs w:val="24"/>
        </w:rPr>
        <w:t>Особенности водно-электролитного баланса у детей и их коррекция</w:t>
      </w:r>
      <w:r w:rsidRPr="00796A6E">
        <w:rPr>
          <w:szCs w:val="24"/>
        </w:rPr>
        <w:t>».</w:t>
      </w:r>
    </w:p>
    <w:p w14:paraId="3E09FC31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 xml:space="preserve">Время: </w:t>
      </w:r>
      <w:r w:rsidR="00BD3219" w:rsidRPr="00796A6E">
        <w:rPr>
          <w:szCs w:val="24"/>
        </w:rPr>
        <w:t>4</w:t>
      </w:r>
      <w:r w:rsidR="00DC136D" w:rsidRPr="00796A6E">
        <w:rPr>
          <w:szCs w:val="24"/>
        </w:rPr>
        <w:t xml:space="preserve"> </w:t>
      </w:r>
      <w:r w:rsidRPr="00796A6E">
        <w:rPr>
          <w:szCs w:val="24"/>
        </w:rPr>
        <w:t>часа.</w:t>
      </w:r>
    </w:p>
    <w:p w14:paraId="201CBDA4" w14:textId="77777777" w:rsidR="00BD3219" w:rsidRPr="00796A6E" w:rsidRDefault="00BD3219" w:rsidP="0008143F">
      <w:pPr>
        <w:widowControl w:val="0"/>
        <w:jc w:val="center"/>
        <w:rPr>
          <w:szCs w:val="24"/>
        </w:rPr>
      </w:pPr>
    </w:p>
    <w:p w14:paraId="09A40E41" w14:textId="77777777" w:rsidR="004A367E" w:rsidRPr="00796A6E" w:rsidRDefault="00667786" w:rsidP="0008143F">
      <w:pPr>
        <w:widowControl w:val="0"/>
        <w:jc w:val="center"/>
        <w:rPr>
          <w:b/>
          <w:szCs w:val="24"/>
        </w:rPr>
      </w:pPr>
      <w:r w:rsidRPr="00796A6E">
        <w:rPr>
          <w:b/>
          <w:szCs w:val="24"/>
        </w:rPr>
        <w:t>УЧЕБНЫЕ ЦЕЛИ</w:t>
      </w:r>
    </w:p>
    <w:p w14:paraId="75C386A3" w14:textId="77777777" w:rsidR="004A367E" w:rsidRPr="00796A6E" w:rsidRDefault="004A367E" w:rsidP="0008143F">
      <w:pPr>
        <w:widowControl w:val="0"/>
        <w:rPr>
          <w:szCs w:val="24"/>
        </w:rPr>
      </w:pPr>
    </w:p>
    <w:p w14:paraId="69110FCD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b/>
          <w:szCs w:val="24"/>
          <w:u w:val="single"/>
        </w:rPr>
        <w:t>Цель практического занятия</w:t>
      </w:r>
      <w:r w:rsidRPr="00796A6E">
        <w:rPr>
          <w:szCs w:val="24"/>
        </w:rPr>
        <w:t>: углубить и расширить полученные ранее врачами знания о</w:t>
      </w:r>
      <w:r w:rsidR="00D07D93" w:rsidRPr="00796A6E">
        <w:rPr>
          <w:szCs w:val="24"/>
        </w:rPr>
        <w:t xml:space="preserve">б </w:t>
      </w:r>
      <w:r w:rsidR="00C07A3D" w:rsidRPr="00796A6E">
        <w:rPr>
          <w:szCs w:val="24"/>
        </w:rPr>
        <w:t xml:space="preserve">особенностях </w:t>
      </w:r>
      <w:r w:rsidR="00C04120" w:rsidRPr="00796A6E">
        <w:rPr>
          <w:szCs w:val="24"/>
        </w:rPr>
        <w:t xml:space="preserve">водно-электролитного баланса </w:t>
      </w:r>
      <w:r w:rsidR="00E57D57" w:rsidRPr="00796A6E">
        <w:rPr>
          <w:szCs w:val="24"/>
        </w:rPr>
        <w:t>у детей и их коррекции</w:t>
      </w:r>
      <w:r w:rsidRPr="00796A6E">
        <w:rPr>
          <w:szCs w:val="24"/>
        </w:rPr>
        <w:t>.</w:t>
      </w:r>
    </w:p>
    <w:p w14:paraId="4E981D96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796A6E">
        <w:rPr>
          <w:b/>
          <w:szCs w:val="24"/>
          <w:u w:val="single"/>
        </w:rPr>
        <w:t>Задачи практического занятия:</w:t>
      </w:r>
    </w:p>
    <w:p w14:paraId="3CB3F5D5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 xml:space="preserve">1. </w:t>
      </w:r>
      <w:r w:rsidR="00D07D93" w:rsidRPr="00796A6E">
        <w:rPr>
          <w:szCs w:val="24"/>
        </w:rPr>
        <w:t>Определ</w:t>
      </w:r>
      <w:r w:rsidR="00BD3219" w:rsidRPr="00796A6E">
        <w:rPr>
          <w:szCs w:val="24"/>
        </w:rPr>
        <w:t>ение</w:t>
      </w:r>
      <w:r w:rsidR="00D07D93" w:rsidRPr="00796A6E">
        <w:rPr>
          <w:szCs w:val="24"/>
        </w:rPr>
        <w:t xml:space="preserve"> </w:t>
      </w:r>
      <w:r w:rsidR="00E57D57" w:rsidRPr="00796A6E">
        <w:rPr>
          <w:szCs w:val="24"/>
        </w:rPr>
        <w:t>изменени</w:t>
      </w:r>
      <w:r w:rsidR="00BD3219" w:rsidRPr="00796A6E">
        <w:rPr>
          <w:szCs w:val="24"/>
        </w:rPr>
        <w:t>й</w:t>
      </w:r>
      <w:r w:rsidR="00E57D57" w:rsidRPr="00796A6E">
        <w:rPr>
          <w:szCs w:val="24"/>
        </w:rPr>
        <w:t xml:space="preserve"> </w:t>
      </w:r>
      <w:r w:rsidR="00796A6E" w:rsidRPr="00796A6E">
        <w:rPr>
          <w:szCs w:val="24"/>
        </w:rPr>
        <w:t xml:space="preserve">водно-электролитного баланса </w:t>
      </w:r>
      <w:r w:rsidR="00D07D93" w:rsidRPr="00796A6E">
        <w:rPr>
          <w:szCs w:val="24"/>
        </w:rPr>
        <w:t>у ребенка</w:t>
      </w:r>
      <w:r w:rsidRPr="00796A6E">
        <w:rPr>
          <w:szCs w:val="24"/>
        </w:rPr>
        <w:t>.</w:t>
      </w:r>
    </w:p>
    <w:p w14:paraId="5EEACD42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 xml:space="preserve">2. </w:t>
      </w:r>
      <w:r w:rsidR="00BD3219" w:rsidRPr="00796A6E">
        <w:rPr>
          <w:szCs w:val="24"/>
        </w:rPr>
        <w:t xml:space="preserve">Расчет </w:t>
      </w:r>
      <w:r w:rsidR="00796A6E" w:rsidRPr="00796A6E">
        <w:rPr>
          <w:szCs w:val="24"/>
        </w:rPr>
        <w:t>инфузионно-трансфузионной программы у детей</w:t>
      </w:r>
      <w:r w:rsidR="00BD3219" w:rsidRPr="00796A6E">
        <w:rPr>
          <w:szCs w:val="24"/>
        </w:rPr>
        <w:t>.</w:t>
      </w:r>
    </w:p>
    <w:p w14:paraId="70D157DB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796A6E">
        <w:rPr>
          <w:b/>
          <w:szCs w:val="24"/>
        </w:rPr>
        <w:t>Слушатель должен знать:</w:t>
      </w:r>
    </w:p>
    <w:p w14:paraId="2A246891" w14:textId="77777777" w:rsidR="00C07A3D" w:rsidRPr="00796A6E" w:rsidRDefault="00C07A3D" w:rsidP="00C07A3D">
      <w:pPr>
        <w:widowControl w:val="0"/>
        <w:ind w:left="709"/>
        <w:jc w:val="both"/>
        <w:rPr>
          <w:szCs w:val="24"/>
        </w:rPr>
      </w:pPr>
      <w:r w:rsidRPr="00796A6E">
        <w:rPr>
          <w:szCs w:val="24"/>
        </w:rPr>
        <w:t xml:space="preserve">1. </w:t>
      </w:r>
      <w:r w:rsidR="00BD3219" w:rsidRPr="00796A6E">
        <w:rPr>
          <w:szCs w:val="24"/>
        </w:rPr>
        <w:t xml:space="preserve">Основные нарушения </w:t>
      </w:r>
      <w:r w:rsidR="00796A6E" w:rsidRPr="00796A6E">
        <w:rPr>
          <w:szCs w:val="24"/>
        </w:rPr>
        <w:t xml:space="preserve">водно-электролитного баланса </w:t>
      </w:r>
      <w:r w:rsidRPr="00796A6E">
        <w:rPr>
          <w:szCs w:val="24"/>
        </w:rPr>
        <w:t>у ребенка.</w:t>
      </w:r>
    </w:p>
    <w:p w14:paraId="51CC4DD4" w14:textId="77777777" w:rsidR="001B7B2C" w:rsidRPr="00796A6E" w:rsidRDefault="00C07A3D" w:rsidP="00BD3219">
      <w:pPr>
        <w:widowControl w:val="0"/>
        <w:ind w:firstLine="709"/>
        <w:jc w:val="both"/>
        <w:rPr>
          <w:szCs w:val="24"/>
        </w:rPr>
      </w:pPr>
      <w:r w:rsidRPr="00796A6E">
        <w:rPr>
          <w:szCs w:val="24"/>
        </w:rPr>
        <w:t xml:space="preserve">2. </w:t>
      </w:r>
      <w:r w:rsidR="00BD3219" w:rsidRPr="00796A6E">
        <w:rPr>
          <w:szCs w:val="24"/>
        </w:rPr>
        <w:t xml:space="preserve">Коррекцию нарушений </w:t>
      </w:r>
      <w:r w:rsidR="00796A6E" w:rsidRPr="00796A6E">
        <w:rPr>
          <w:szCs w:val="24"/>
        </w:rPr>
        <w:t xml:space="preserve">водно-электролитного баланса </w:t>
      </w:r>
      <w:r w:rsidR="00BD3219" w:rsidRPr="00796A6E">
        <w:rPr>
          <w:szCs w:val="24"/>
        </w:rPr>
        <w:t>у детей в зависимости от</w:t>
      </w:r>
      <w:r w:rsidR="00796A6E" w:rsidRPr="00796A6E">
        <w:rPr>
          <w:szCs w:val="24"/>
        </w:rPr>
        <w:t xml:space="preserve"> возраста и имеющейся патологии.</w:t>
      </w:r>
    </w:p>
    <w:p w14:paraId="25D29EFA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796A6E">
        <w:rPr>
          <w:b/>
          <w:szCs w:val="24"/>
        </w:rPr>
        <w:t>Слушатель должен уметь:</w:t>
      </w:r>
    </w:p>
    <w:p w14:paraId="1C2991F2" w14:textId="77777777" w:rsidR="00D07D93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 xml:space="preserve">1. </w:t>
      </w:r>
      <w:r w:rsidR="00BD3219" w:rsidRPr="00796A6E">
        <w:rPr>
          <w:szCs w:val="24"/>
        </w:rPr>
        <w:t xml:space="preserve">Определять основные нарушения </w:t>
      </w:r>
      <w:r w:rsidR="00796A6E" w:rsidRPr="00796A6E">
        <w:rPr>
          <w:szCs w:val="24"/>
        </w:rPr>
        <w:t xml:space="preserve">водно-электролитного баланса </w:t>
      </w:r>
      <w:r w:rsidR="00BD3219" w:rsidRPr="00796A6E">
        <w:rPr>
          <w:szCs w:val="24"/>
        </w:rPr>
        <w:t>у ребенка</w:t>
      </w:r>
      <w:r w:rsidR="00D07D93" w:rsidRPr="00796A6E">
        <w:rPr>
          <w:szCs w:val="24"/>
        </w:rPr>
        <w:t>.</w:t>
      </w:r>
    </w:p>
    <w:p w14:paraId="01D0C271" w14:textId="77777777" w:rsidR="00796A6E" w:rsidRPr="00796A6E" w:rsidRDefault="00BD3219" w:rsidP="00796A6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A6E">
        <w:rPr>
          <w:rFonts w:ascii="Times New Roman" w:hAnsi="Times New Roman"/>
          <w:sz w:val="24"/>
          <w:szCs w:val="24"/>
        </w:rPr>
        <w:t xml:space="preserve">2. </w:t>
      </w:r>
      <w:r w:rsidR="00796A6E" w:rsidRPr="00796A6E">
        <w:rPr>
          <w:rFonts w:ascii="Times New Roman" w:hAnsi="Times New Roman"/>
          <w:sz w:val="24"/>
          <w:szCs w:val="24"/>
        </w:rPr>
        <w:t>Рассчитывать инфузионно-трансфузионную программу у детей в зависимости от возраста и имеющейся патологии (жидкость поддержания, жидкость патологических потерь, кристаллоидные и коллоидные растворы).</w:t>
      </w:r>
    </w:p>
    <w:p w14:paraId="40C00E24" w14:textId="77777777" w:rsidR="00D81698" w:rsidRPr="00796A6E" w:rsidRDefault="00D81698" w:rsidP="0008143F">
      <w:pPr>
        <w:widowControl w:val="0"/>
        <w:rPr>
          <w:szCs w:val="24"/>
        </w:rPr>
      </w:pPr>
    </w:p>
    <w:p w14:paraId="22EB518D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96A6E">
        <w:rPr>
          <w:b/>
          <w:szCs w:val="24"/>
        </w:rPr>
        <w:t>МАТЕРИАЛЬНОЕ ОСНАЩЕНИЕ</w:t>
      </w:r>
    </w:p>
    <w:p w14:paraId="38A449DE" w14:textId="77777777" w:rsidR="00C54CE6" w:rsidRPr="00796A6E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1B2939B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96A6E">
        <w:rPr>
          <w:szCs w:val="24"/>
        </w:rPr>
        <w:t>Мультимедийная презентация;</w:t>
      </w:r>
    </w:p>
    <w:p w14:paraId="0AD55F81" w14:textId="77777777" w:rsidR="001B7B2C" w:rsidRPr="00796A6E" w:rsidRDefault="00796A6E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Лабораторные данные</w:t>
      </w:r>
      <w:r w:rsidR="001B7B2C" w:rsidRPr="00796A6E">
        <w:rPr>
          <w:szCs w:val="24"/>
        </w:rPr>
        <w:t>;</w:t>
      </w:r>
    </w:p>
    <w:p w14:paraId="36BD8233" w14:textId="77777777" w:rsidR="001B7B2C" w:rsidRPr="00796A6E" w:rsidRDefault="00796A6E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Инфузионные системы и насосы</w:t>
      </w:r>
      <w:r w:rsidR="001B7B2C" w:rsidRPr="00796A6E">
        <w:rPr>
          <w:szCs w:val="24"/>
        </w:rPr>
        <w:t>;</w:t>
      </w:r>
    </w:p>
    <w:p w14:paraId="1F38AA0F" w14:textId="77777777" w:rsidR="001B7B2C" w:rsidRPr="00796A6E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>Лекарственные средства</w:t>
      </w:r>
      <w:r w:rsidR="001B7B2C" w:rsidRPr="00796A6E">
        <w:rPr>
          <w:szCs w:val="24"/>
        </w:rPr>
        <w:t xml:space="preserve">, используемые для </w:t>
      </w:r>
      <w:r w:rsidR="00BD3219" w:rsidRPr="00796A6E">
        <w:rPr>
          <w:szCs w:val="24"/>
        </w:rPr>
        <w:t xml:space="preserve">коррекции </w:t>
      </w:r>
      <w:r w:rsidR="00796A6E" w:rsidRPr="00C04120">
        <w:rPr>
          <w:szCs w:val="24"/>
        </w:rPr>
        <w:t>водно-электролитного баланса</w:t>
      </w:r>
      <w:r w:rsidR="001B7B2C" w:rsidRPr="00796A6E">
        <w:rPr>
          <w:szCs w:val="24"/>
        </w:rPr>
        <w:t>;</w:t>
      </w:r>
    </w:p>
    <w:p w14:paraId="5BE0B885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96A6E">
        <w:rPr>
          <w:szCs w:val="24"/>
        </w:rPr>
        <w:t xml:space="preserve">Схемы листов </w:t>
      </w:r>
      <w:r w:rsidR="00BD3219" w:rsidRPr="00796A6E">
        <w:rPr>
          <w:szCs w:val="24"/>
        </w:rPr>
        <w:t>интенсивной терапии</w:t>
      </w:r>
      <w:r w:rsidRPr="00796A6E">
        <w:rPr>
          <w:szCs w:val="24"/>
        </w:rPr>
        <w:t>;</w:t>
      </w:r>
    </w:p>
    <w:p w14:paraId="5713B390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96A6E">
        <w:rPr>
          <w:szCs w:val="24"/>
        </w:rPr>
        <w:t>Информационный материал.</w:t>
      </w:r>
    </w:p>
    <w:p w14:paraId="29DC6EB6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88FF5F7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796A6E">
        <w:rPr>
          <w:b/>
          <w:szCs w:val="24"/>
        </w:rPr>
        <w:t>РАСЧЕТ УЧЕБНОГО ВРЕМЕНИ ПРАКТИЧЕСКОГО ЗАНЯТИЯ</w:t>
      </w:r>
    </w:p>
    <w:p w14:paraId="15DBC0E7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796A6E" w14:paraId="39A49428" w14:textId="77777777" w:rsidTr="00D81698">
        <w:tc>
          <w:tcPr>
            <w:tcW w:w="8046" w:type="dxa"/>
          </w:tcPr>
          <w:p w14:paraId="2A840BED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96A6E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6CA4ACE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6A6E">
              <w:rPr>
                <w:szCs w:val="24"/>
              </w:rPr>
              <w:t>20 мин</w:t>
            </w:r>
          </w:p>
        </w:tc>
      </w:tr>
      <w:tr w:rsidR="001B7B2C" w:rsidRPr="00796A6E" w14:paraId="08E3277E" w14:textId="77777777" w:rsidTr="00D81698">
        <w:tc>
          <w:tcPr>
            <w:tcW w:w="8046" w:type="dxa"/>
          </w:tcPr>
          <w:p w14:paraId="79D49BC5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96A6E">
              <w:rPr>
                <w:szCs w:val="24"/>
              </w:rPr>
              <w:t xml:space="preserve">2. Клинический разбор тематических </w:t>
            </w:r>
            <w:r w:rsidR="00D81698" w:rsidRPr="00796A6E">
              <w:rPr>
                <w:szCs w:val="24"/>
              </w:rPr>
              <w:t>пациентов</w:t>
            </w:r>
            <w:r w:rsidRPr="00796A6E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C68BB37" w14:textId="77777777" w:rsidR="001B7B2C" w:rsidRPr="00796A6E" w:rsidRDefault="004C4F17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796A6E">
              <w:rPr>
                <w:szCs w:val="24"/>
              </w:rPr>
              <w:t>0</w:t>
            </w:r>
            <w:r w:rsidR="001B7B2C" w:rsidRPr="00796A6E">
              <w:rPr>
                <w:szCs w:val="24"/>
              </w:rPr>
              <w:t xml:space="preserve"> мин</w:t>
            </w:r>
          </w:p>
        </w:tc>
      </w:tr>
      <w:tr w:rsidR="001B7B2C" w:rsidRPr="00796A6E" w14:paraId="63456FFF" w14:textId="77777777" w:rsidTr="00D81698">
        <w:tc>
          <w:tcPr>
            <w:tcW w:w="8046" w:type="dxa"/>
          </w:tcPr>
          <w:p w14:paraId="0D6EBFA7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96A6E">
              <w:rPr>
                <w:szCs w:val="24"/>
              </w:rPr>
              <w:lastRenderedPageBreak/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CBB29F4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6A6E">
              <w:rPr>
                <w:szCs w:val="24"/>
              </w:rPr>
              <w:t>10 мин</w:t>
            </w:r>
          </w:p>
        </w:tc>
      </w:tr>
      <w:tr w:rsidR="001B7B2C" w:rsidRPr="00796A6E" w14:paraId="38A742E5" w14:textId="77777777" w:rsidTr="00D81698">
        <w:tc>
          <w:tcPr>
            <w:tcW w:w="8046" w:type="dxa"/>
          </w:tcPr>
          <w:p w14:paraId="79E67B4D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96A6E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A1527DF" w14:textId="77777777" w:rsidR="001B7B2C" w:rsidRPr="00796A6E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96A6E">
              <w:rPr>
                <w:szCs w:val="24"/>
              </w:rPr>
              <w:t>10 мин</w:t>
            </w:r>
          </w:p>
        </w:tc>
      </w:tr>
    </w:tbl>
    <w:p w14:paraId="03BE1D77" w14:textId="77777777" w:rsidR="00BD3219" w:rsidRPr="00796A6E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F7D22A4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96A6E">
        <w:rPr>
          <w:b/>
          <w:szCs w:val="24"/>
        </w:rPr>
        <w:t>ОБЩИЕ МЕТОДИЧЕСКИЕ УКАЗАНИЯ</w:t>
      </w:r>
    </w:p>
    <w:p w14:paraId="6EA6C132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E4E9048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796A6E">
        <w:rPr>
          <w:szCs w:val="24"/>
        </w:rPr>
        <w:t>пациента</w:t>
      </w:r>
      <w:r w:rsidRPr="00796A6E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796A6E">
        <w:rPr>
          <w:szCs w:val="24"/>
        </w:rPr>
        <w:t>пациентов</w:t>
      </w:r>
      <w:r w:rsidRPr="00796A6E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796A6E">
        <w:rPr>
          <w:szCs w:val="24"/>
        </w:rPr>
        <w:t>пациента</w:t>
      </w:r>
      <w:r w:rsidRPr="00796A6E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701CA08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AB097BC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B9C079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796A6E">
        <w:rPr>
          <w:b/>
          <w:caps/>
          <w:szCs w:val="24"/>
        </w:rPr>
        <w:t>ХОД ЗАНЯТИЙ</w:t>
      </w:r>
    </w:p>
    <w:p w14:paraId="081985C7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62DD006" w14:textId="77777777" w:rsidR="00667786" w:rsidRPr="00796A6E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96A6E">
        <w:rPr>
          <w:szCs w:val="24"/>
        </w:rPr>
        <w:t>Перечень вопросов, обсуждаемых со слушателями во время практического занятия:</w:t>
      </w:r>
    </w:p>
    <w:p w14:paraId="369260E1" w14:textId="77777777" w:rsidR="00796A6E" w:rsidRPr="00796A6E" w:rsidRDefault="00796A6E" w:rsidP="00796A6E">
      <w:pPr>
        <w:widowControl w:val="0"/>
        <w:ind w:left="709"/>
        <w:jc w:val="both"/>
        <w:rPr>
          <w:szCs w:val="24"/>
        </w:rPr>
      </w:pPr>
      <w:r w:rsidRPr="00796A6E">
        <w:rPr>
          <w:szCs w:val="24"/>
        </w:rPr>
        <w:t>1. Основные нарушения водно-электролитного баланса у ребенка.</w:t>
      </w:r>
    </w:p>
    <w:p w14:paraId="289B6464" w14:textId="77777777" w:rsidR="00796A6E" w:rsidRPr="00796A6E" w:rsidRDefault="00796A6E" w:rsidP="00796A6E">
      <w:pPr>
        <w:widowControl w:val="0"/>
        <w:ind w:firstLine="709"/>
        <w:jc w:val="both"/>
        <w:rPr>
          <w:szCs w:val="24"/>
        </w:rPr>
      </w:pPr>
      <w:r w:rsidRPr="00796A6E">
        <w:rPr>
          <w:szCs w:val="24"/>
        </w:rPr>
        <w:t>2. Коррекцию нарушений водно-электролитного баланса у детей в зависимости от возраста и имеющейся патологии.</w:t>
      </w:r>
    </w:p>
    <w:p w14:paraId="6C672332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4BBE3152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96A6E">
        <w:rPr>
          <w:b/>
          <w:szCs w:val="24"/>
        </w:rPr>
        <w:t>ЗАКЛЮЧЕНИЕ</w:t>
      </w:r>
    </w:p>
    <w:p w14:paraId="5A76EFE1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FDD6375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96A6E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B3D3562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63594B8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796A6E">
        <w:rPr>
          <w:b/>
          <w:caps/>
          <w:szCs w:val="24"/>
        </w:rPr>
        <w:t>Литература</w:t>
      </w:r>
    </w:p>
    <w:p w14:paraId="10971F74" w14:textId="77777777" w:rsidR="00C54CE6" w:rsidRPr="00796A6E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796A6E">
        <w:rPr>
          <w:b/>
          <w:kern w:val="2"/>
          <w:szCs w:val="24"/>
        </w:rPr>
        <w:t>Основная:</w:t>
      </w:r>
    </w:p>
    <w:p w14:paraId="109E58FF" w14:textId="77777777" w:rsidR="00AB04AA" w:rsidRPr="00574CC5" w:rsidRDefault="00AB04AA" w:rsidP="00AB04AA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574CC5">
        <w:rPr>
          <w:kern w:val="2"/>
          <w:szCs w:val="24"/>
        </w:rPr>
        <w:t xml:space="preserve">Мониторинг в анестезиологии и интенсивной терапии : учеб.-метод. пособие / Е.В. Никитина. – Витебск : ВГМУ, 2015. – 125 с. </w:t>
      </w:r>
    </w:p>
    <w:p w14:paraId="25C8D66D" w14:textId="77777777" w:rsidR="00AB04AA" w:rsidRPr="00C07A3D" w:rsidRDefault="00AB04AA" w:rsidP="00AB04AA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4D6D862" w14:textId="77777777" w:rsidR="00AB04AA" w:rsidRPr="00C07A3D" w:rsidRDefault="00AB04AA" w:rsidP="00AB04AA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6137F7B3" w14:textId="77777777" w:rsidR="00AB04AA" w:rsidRPr="00C07A3D" w:rsidRDefault="00AB04AA" w:rsidP="00AB04AA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B266E89" w14:textId="77777777" w:rsidR="00C54CE6" w:rsidRPr="00796A6E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796A6E">
        <w:rPr>
          <w:b/>
          <w:kern w:val="2"/>
          <w:szCs w:val="24"/>
        </w:rPr>
        <w:t>Нормативные правовые акты</w:t>
      </w:r>
    </w:p>
    <w:p w14:paraId="4C6B55CF" w14:textId="77777777" w:rsidR="00C54CE6" w:rsidRPr="00796A6E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796A6E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796A6E">
          <w:rPr>
            <w:kern w:val="2"/>
          </w:rPr>
          <w:t>2012 г</w:t>
        </w:r>
      </w:smartTag>
      <w:r w:rsidRPr="00796A6E">
        <w:rPr>
          <w:kern w:val="2"/>
        </w:rPr>
        <w:t>., № 483.</w:t>
      </w:r>
    </w:p>
    <w:p w14:paraId="4CC7D072" w14:textId="77777777" w:rsidR="00C54CE6" w:rsidRPr="00796A6E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796A6E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796A6E">
          <w:rPr>
            <w:kern w:val="2"/>
            <w:szCs w:val="24"/>
          </w:rPr>
          <w:t>2011 г</w:t>
        </w:r>
      </w:smartTag>
      <w:r w:rsidRPr="00796A6E">
        <w:rPr>
          <w:kern w:val="2"/>
          <w:szCs w:val="24"/>
        </w:rPr>
        <w:t>., № 615.</w:t>
      </w:r>
    </w:p>
    <w:p w14:paraId="289494FC" w14:textId="77777777" w:rsidR="00C54CE6" w:rsidRPr="00796A6E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796A6E">
        <w:rPr>
          <w:kern w:val="2"/>
        </w:rPr>
        <w:t>Правила оформления медицинской документации в реанимационно-</w:t>
      </w:r>
      <w:r w:rsidRPr="00796A6E">
        <w:rPr>
          <w:kern w:val="2"/>
        </w:rPr>
        <w:lastRenderedPageBreak/>
        <w:t xml:space="preserve">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796A6E">
          <w:rPr>
            <w:kern w:val="2"/>
          </w:rPr>
          <w:t>2014 г</w:t>
        </w:r>
      </w:smartTag>
      <w:r w:rsidRPr="00796A6E">
        <w:rPr>
          <w:kern w:val="2"/>
        </w:rPr>
        <w:t>., №254.</w:t>
      </w:r>
    </w:p>
    <w:p w14:paraId="67244CC7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6A26833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>Методическую разработку составил</w:t>
      </w:r>
      <w:r w:rsidR="0008143F" w:rsidRPr="00796A6E">
        <w:rPr>
          <w:szCs w:val="24"/>
        </w:rPr>
        <w:t>:</w:t>
      </w:r>
    </w:p>
    <w:p w14:paraId="4F845AAC" w14:textId="77777777" w:rsidR="001B7B2C" w:rsidRPr="00796A6E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>д</w:t>
      </w:r>
      <w:r w:rsidR="00C54CE6" w:rsidRPr="00796A6E">
        <w:rPr>
          <w:szCs w:val="24"/>
        </w:rPr>
        <w:t>оцент</w:t>
      </w:r>
      <w:r w:rsidR="001B7B2C" w:rsidRPr="00796A6E">
        <w:rPr>
          <w:szCs w:val="24"/>
        </w:rPr>
        <w:t xml:space="preserve"> кафедры анестезиологии и</w:t>
      </w:r>
    </w:p>
    <w:p w14:paraId="239752ED" w14:textId="77777777" w:rsidR="001B7B2C" w:rsidRPr="00796A6E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>реаниматологии с курсом ФПК и ПК</w:t>
      </w:r>
      <w:r w:rsidR="00C54CE6" w:rsidRPr="00796A6E">
        <w:rPr>
          <w:szCs w:val="24"/>
        </w:rPr>
        <w:t>, к.м.н.</w:t>
      </w:r>
      <w:r w:rsidRPr="00796A6E">
        <w:rPr>
          <w:szCs w:val="24"/>
        </w:rPr>
        <w:tab/>
      </w:r>
      <w:r w:rsidRPr="00796A6E">
        <w:rPr>
          <w:szCs w:val="24"/>
        </w:rPr>
        <w:tab/>
      </w:r>
      <w:r w:rsidRPr="00796A6E">
        <w:rPr>
          <w:szCs w:val="24"/>
        </w:rPr>
        <w:tab/>
      </w:r>
      <w:r w:rsidRPr="00796A6E">
        <w:rPr>
          <w:szCs w:val="24"/>
        </w:rPr>
        <w:tab/>
      </w:r>
      <w:r w:rsidR="00C54CE6" w:rsidRPr="00796A6E">
        <w:rPr>
          <w:szCs w:val="24"/>
        </w:rPr>
        <w:t>А.Н. Кизименко</w:t>
      </w:r>
    </w:p>
    <w:p w14:paraId="7F550AC9" w14:textId="77777777" w:rsidR="001B7B2C" w:rsidRPr="00796A6E" w:rsidRDefault="001B7B2C" w:rsidP="0008143F">
      <w:pPr>
        <w:widowControl w:val="0"/>
        <w:rPr>
          <w:szCs w:val="24"/>
        </w:rPr>
      </w:pPr>
    </w:p>
    <w:p w14:paraId="7C8BC62A" w14:textId="77777777" w:rsidR="001B7B2C" w:rsidRPr="00796A6E" w:rsidRDefault="001B7B2C" w:rsidP="0008143F">
      <w:pPr>
        <w:widowControl w:val="0"/>
        <w:rPr>
          <w:szCs w:val="24"/>
        </w:rPr>
      </w:pPr>
    </w:p>
    <w:p w14:paraId="193E30EC" w14:textId="77777777" w:rsidR="004A367E" w:rsidRPr="00796A6E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796A6E">
        <w:rPr>
          <w:sz w:val="24"/>
          <w:szCs w:val="24"/>
        </w:rPr>
        <w:br w:type="page"/>
      </w:r>
    </w:p>
    <w:p w14:paraId="01E7845C" w14:textId="77777777" w:rsidR="001B7B2C" w:rsidRPr="00796A6E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796A6E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9CD80DC" w14:textId="77777777" w:rsidR="001B7B2C" w:rsidRPr="00796A6E" w:rsidRDefault="001B7B2C" w:rsidP="0008143F">
      <w:pPr>
        <w:widowControl w:val="0"/>
        <w:ind w:firstLine="709"/>
        <w:jc w:val="center"/>
        <w:rPr>
          <w:szCs w:val="24"/>
        </w:rPr>
      </w:pPr>
      <w:r w:rsidRPr="00796A6E">
        <w:rPr>
          <w:szCs w:val="24"/>
        </w:rPr>
        <w:t>Факультет повышения квалификации и переподготовки кадров</w:t>
      </w:r>
    </w:p>
    <w:p w14:paraId="4BD53DAF" w14:textId="77777777" w:rsidR="001B7B2C" w:rsidRPr="00796A6E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796A6E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EAC312C" w14:textId="77777777" w:rsidR="001B7B2C" w:rsidRPr="00796A6E" w:rsidRDefault="001B7B2C" w:rsidP="0008143F">
      <w:pPr>
        <w:pStyle w:val="a6"/>
        <w:rPr>
          <w:sz w:val="24"/>
          <w:szCs w:val="24"/>
        </w:rPr>
      </w:pPr>
    </w:p>
    <w:p w14:paraId="3EE75394" w14:textId="77777777" w:rsidR="001B7B2C" w:rsidRPr="00796A6E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Обсуждено на заседании</w:t>
      </w:r>
    </w:p>
    <w:p w14:paraId="4B7E3280" w14:textId="77777777" w:rsidR="001B7B2C" w:rsidRPr="00796A6E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 xml:space="preserve">кафедры анестезиологии </w:t>
      </w:r>
    </w:p>
    <w:p w14:paraId="43643B41" w14:textId="77777777" w:rsidR="001B7B2C" w:rsidRPr="00796A6E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и реаниматологии</w:t>
      </w:r>
    </w:p>
    <w:p w14:paraId="774215E2" w14:textId="77777777" w:rsidR="001B7B2C" w:rsidRPr="00796A6E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с курсом ФПК и ПК</w:t>
      </w:r>
    </w:p>
    <w:p w14:paraId="3D4E872C" w14:textId="50385AE1" w:rsidR="001B7B2C" w:rsidRPr="00796A6E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«____»  ___________ 20</w:t>
      </w:r>
      <w:r w:rsidR="00227164">
        <w:rPr>
          <w:sz w:val="24"/>
          <w:szCs w:val="24"/>
        </w:rPr>
        <w:t>___</w:t>
      </w:r>
      <w:r w:rsidRPr="00796A6E">
        <w:rPr>
          <w:sz w:val="24"/>
          <w:szCs w:val="24"/>
        </w:rPr>
        <w:t xml:space="preserve"> г.</w:t>
      </w:r>
    </w:p>
    <w:p w14:paraId="08A4776F" w14:textId="77777777" w:rsidR="001B7B2C" w:rsidRPr="00796A6E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96A6E">
        <w:rPr>
          <w:sz w:val="24"/>
          <w:szCs w:val="24"/>
        </w:rPr>
        <w:t>Протокол № _____</w:t>
      </w:r>
    </w:p>
    <w:p w14:paraId="288685A3" w14:textId="77777777" w:rsidR="001B7B2C" w:rsidRPr="00796A6E" w:rsidRDefault="001B7B2C" w:rsidP="0008143F">
      <w:pPr>
        <w:widowControl w:val="0"/>
        <w:jc w:val="center"/>
        <w:rPr>
          <w:szCs w:val="24"/>
        </w:rPr>
      </w:pPr>
    </w:p>
    <w:p w14:paraId="4BC18D6A" w14:textId="77777777" w:rsidR="001B7B2C" w:rsidRPr="00796A6E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796A6E">
        <w:rPr>
          <w:b/>
          <w:i w:val="0"/>
        </w:rPr>
        <w:t>МЕТОДИЧЕСКАЯ РАЗРАБОТКА</w:t>
      </w:r>
    </w:p>
    <w:p w14:paraId="5B5AF51F" w14:textId="77777777" w:rsidR="001B7B2C" w:rsidRPr="00796A6E" w:rsidRDefault="001B7B2C" w:rsidP="0008143F">
      <w:pPr>
        <w:widowControl w:val="0"/>
        <w:jc w:val="center"/>
        <w:rPr>
          <w:szCs w:val="24"/>
        </w:rPr>
      </w:pPr>
      <w:r w:rsidRPr="00796A6E">
        <w:rPr>
          <w:szCs w:val="24"/>
        </w:rPr>
        <w:t>практического занятия для слушателей ФПК и ПК</w:t>
      </w:r>
    </w:p>
    <w:p w14:paraId="4B7A8964" w14:textId="77777777" w:rsidR="001B7B2C" w:rsidRPr="00796A6E" w:rsidRDefault="001B7B2C" w:rsidP="0008143F">
      <w:pPr>
        <w:widowControl w:val="0"/>
        <w:jc w:val="center"/>
        <w:rPr>
          <w:szCs w:val="24"/>
        </w:rPr>
      </w:pPr>
    </w:p>
    <w:p w14:paraId="36F5A715" w14:textId="77777777" w:rsidR="0008143F" w:rsidRPr="00796A6E" w:rsidRDefault="0008143F" w:rsidP="0008143F">
      <w:pPr>
        <w:widowControl w:val="0"/>
        <w:jc w:val="both"/>
        <w:rPr>
          <w:b/>
          <w:caps/>
          <w:szCs w:val="24"/>
        </w:rPr>
      </w:pPr>
      <w:r w:rsidRPr="00796A6E">
        <w:rPr>
          <w:b/>
          <w:szCs w:val="24"/>
        </w:rPr>
        <w:t>НАЗВАНИЕ КУРСА ПЕРЕПОДГОТОВКИ:</w:t>
      </w:r>
      <w:r w:rsidRPr="00796A6E">
        <w:rPr>
          <w:szCs w:val="24"/>
        </w:rPr>
        <w:t xml:space="preserve"> «Анестезиология и реаниматология».</w:t>
      </w:r>
    </w:p>
    <w:p w14:paraId="09179DBC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6A6E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A0AE540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6A6E">
        <w:rPr>
          <w:b/>
          <w:szCs w:val="24"/>
        </w:rPr>
        <w:t>ТЕМА:</w:t>
      </w:r>
      <w:r w:rsidRPr="00796A6E">
        <w:rPr>
          <w:szCs w:val="24"/>
        </w:rPr>
        <w:t xml:space="preserve"> «</w:t>
      </w:r>
      <w:r w:rsidRPr="00796A6E">
        <w:rPr>
          <w:b/>
          <w:szCs w:val="24"/>
        </w:rPr>
        <w:t>Особенности водно-электролитного баланса у детей и их коррекция</w:t>
      </w:r>
      <w:r w:rsidRPr="00796A6E">
        <w:rPr>
          <w:szCs w:val="24"/>
        </w:rPr>
        <w:t>».</w:t>
      </w:r>
    </w:p>
    <w:p w14:paraId="3F09ABAE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>Время: 4 часа.</w:t>
      </w:r>
    </w:p>
    <w:p w14:paraId="710C0D79" w14:textId="77777777" w:rsidR="00796A6E" w:rsidRPr="00796A6E" w:rsidRDefault="00796A6E" w:rsidP="00796A6E">
      <w:pPr>
        <w:widowControl w:val="0"/>
        <w:jc w:val="center"/>
        <w:rPr>
          <w:szCs w:val="24"/>
        </w:rPr>
      </w:pPr>
    </w:p>
    <w:p w14:paraId="766DBDEF" w14:textId="77777777" w:rsidR="00796A6E" w:rsidRPr="00796A6E" w:rsidRDefault="00796A6E" w:rsidP="00796A6E">
      <w:pPr>
        <w:widowControl w:val="0"/>
        <w:jc w:val="center"/>
        <w:rPr>
          <w:b/>
          <w:szCs w:val="24"/>
        </w:rPr>
      </w:pPr>
      <w:r w:rsidRPr="00796A6E">
        <w:rPr>
          <w:b/>
          <w:szCs w:val="24"/>
        </w:rPr>
        <w:t>УЧЕБНЫЕ ЦЕЛИ</w:t>
      </w:r>
    </w:p>
    <w:p w14:paraId="6B1C7813" w14:textId="77777777" w:rsidR="00796A6E" w:rsidRPr="00796A6E" w:rsidRDefault="00796A6E" w:rsidP="00796A6E">
      <w:pPr>
        <w:widowControl w:val="0"/>
        <w:rPr>
          <w:szCs w:val="24"/>
        </w:rPr>
      </w:pPr>
    </w:p>
    <w:p w14:paraId="3E3773A7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b/>
          <w:szCs w:val="24"/>
          <w:u w:val="single"/>
        </w:rPr>
        <w:t>Цель практического занятия</w:t>
      </w:r>
      <w:r w:rsidRPr="00796A6E">
        <w:rPr>
          <w:szCs w:val="24"/>
        </w:rPr>
        <w:t>: углубить и расширить полученные ранее врачами знания об особенностях водно-электролитного баланса у детей и их коррекции.</w:t>
      </w:r>
    </w:p>
    <w:p w14:paraId="705CA628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796A6E">
        <w:rPr>
          <w:b/>
          <w:szCs w:val="24"/>
          <w:u w:val="single"/>
        </w:rPr>
        <w:t>Задачи практического занятия:</w:t>
      </w:r>
    </w:p>
    <w:p w14:paraId="2D5F3A3A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>1. Определение изменений водно-электролитного баланса у ребенка.</w:t>
      </w:r>
    </w:p>
    <w:p w14:paraId="394999EA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>2. Расчет инфузионно-трансфузионной программы у детей.</w:t>
      </w:r>
    </w:p>
    <w:p w14:paraId="57A26D7D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796A6E">
        <w:rPr>
          <w:b/>
          <w:szCs w:val="24"/>
        </w:rPr>
        <w:t>Слушатель должен знать:</w:t>
      </w:r>
    </w:p>
    <w:p w14:paraId="0D4F3931" w14:textId="77777777" w:rsidR="00796A6E" w:rsidRPr="00796A6E" w:rsidRDefault="00796A6E" w:rsidP="00796A6E">
      <w:pPr>
        <w:widowControl w:val="0"/>
        <w:ind w:left="709"/>
        <w:jc w:val="both"/>
        <w:rPr>
          <w:szCs w:val="24"/>
        </w:rPr>
      </w:pPr>
      <w:r w:rsidRPr="00796A6E">
        <w:rPr>
          <w:szCs w:val="24"/>
        </w:rPr>
        <w:t>1. Основные нарушения водно-электролитного баланса у ребенка.</w:t>
      </w:r>
    </w:p>
    <w:p w14:paraId="3351CC0B" w14:textId="77777777" w:rsidR="00796A6E" w:rsidRPr="00796A6E" w:rsidRDefault="00796A6E" w:rsidP="00796A6E">
      <w:pPr>
        <w:widowControl w:val="0"/>
        <w:ind w:firstLine="709"/>
        <w:jc w:val="both"/>
        <w:rPr>
          <w:szCs w:val="24"/>
        </w:rPr>
      </w:pPr>
      <w:r w:rsidRPr="00796A6E">
        <w:rPr>
          <w:szCs w:val="24"/>
        </w:rPr>
        <w:t>2. Коррекцию нарушений водно-электролитного баланса у детей в зависимости от возраста и имеющейся патологии.</w:t>
      </w:r>
    </w:p>
    <w:p w14:paraId="640D8129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796A6E">
        <w:rPr>
          <w:b/>
          <w:szCs w:val="24"/>
        </w:rPr>
        <w:t>Слушатель должен уметь:</w:t>
      </w:r>
    </w:p>
    <w:p w14:paraId="7520E073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>1. Определять основные нарушения водно-электролитного баланса у ребенка.</w:t>
      </w:r>
    </w:p>
    <w:p w14:paraId="094FA4D3" w14:textId="77777777" w:rsidR="00796A6E" w:rsidRPr="00796A6E" w:rsidRDefault="00796A6E" w:rsidP="00796A6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6A6E">
        <w:rPr>
          <w:rFonts w:ascii="Times New Roman" w:hAnsi="Times New Roman"/>
          <w:sz w:val="24"/>
          <w:szCs w:val="24"/>
        </w:rPr>
        <w:t>2. Рассчитывать инфузионно-трансфузионную программу у детей в зависимости от возраста и имеющейся патологии (жидкость поддержания, жидкость патологических потерь, кристаллоидные и коллоидные растворы).</w:t>
      </w:r>
    </w:p>
    <w:p w14:paraId="4F72EEAB" w14:textId="77777777" w:rsidR="00796A6E" w:rsidRPr="00796A6E" w:rsidRDefault="00796A6E" w:rsidP="00796A6E">
      <w:pPr>
        <w:widowControl w:val="0"/>
        <w:rPr>
          <w:szCs w:val="24"/>
        </w:rPr>
      </w:pPr>
    </w:p>
    <w:p w14:paraId="073B02EC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96A6E">
        <w:rPr>
          <w:b/>
          <w:szCs w:val="24"/>
        </w:rPr>
        <w:t>МАТЕРИАЛЬНОЕ ОСНАЩЕНИЕ</w:t>
      </w:r>
    </w:p>
    <w:p w14:paraId="7DEBC151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864395C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96A6E">
        <w:rPr>
          <w:szCs w:val="24"/>
        </w:rPr>
        <w:t>Мультимедийная презентация;</w:t>
      </w:r>
    </w:p>
    <w:p w14:paraId="17F95EDB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Лабораторные данные</w:t>
      </w:r>
      <w:r w:rsidRPr="00796A6E">
        <w:rPr>
          <w:szCs w:val="24"/>
        </w:rPr>
        <w:t>;</w:t>
      </w:r>
    </w:p>
    <w:p w14:paraId="54B8C8A1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Инфузионные системы и насосы</w:t>
      </w:r>
      <w:r w:rsidRPr="00796A6E">
        <w:rPr>
          <w:szCs w:val="24"/>
        </w:rPr>
        <w:t>;</w:t>
      </w:r>
    </w:p>
    <w:p w14:paraId="4FF5B6DB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 xml:space="preserve">Лекарственные средства, используемые для коррекции </w:t>
      </w:r>
      <w:r w:rsidRPr="00C04120">
        <w:rPr>
          <w:szCs w:val="24"/>
        </w:rPr>
        <w:t>водно-электролитного баланса</w:t>
      </w:r>
      <w:r w:rsidRPr="00796A6E">
        <w:rPr>
          <w:szCs w:val="24"/>
        </w:rPr>
        <w:t>;</w:t>
      </w:r>
    </w:p>
    <w:p w14:paraId="2074DEC1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96A6E">
        <w:rPr>
          <w:szCs w:val="24"/>
        </w:rPr>
        <w:t>Схемы листов интенсивной терапии;</w:t>
      </w:r>
    </w:p>
    <w:p w14:paraId="3E925ADE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96A6E">
        <w:rPr>
          <w:szCs w:val="24"/>
        </w:rPr>
        <w:t>Информационный материал.</w:t>
      </w:r>
    </w:p>
    <w:p w14:paraId="0FB4DECD" w14:textId="77777777" w:rsidR="00796A6E" w:rsidRPr="00796A6E" w:rsidRDefault="00796A6E" w:rsidP="00796A6E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D42462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96A6E">
        <w:rPr>
          <w:b/>
          <w:szCs w:val="24"/>
        </w:rPr>
        <w:t>ОБЩИЕ МЕТОДИЧЕСКИЕ УКАЗАНИЯ</w:t>
      </w:r>
    </w:p>
    <w:p w14:paraId="6D848922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08DCCC6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</w:t>
      </w:r>
      <w:r w:rsidRPr="00796A6E">
        <w:rPr>
          <w:szCs w:val="24"/>
        </w:rPr>
        <w:lastRenderedPageBreak/>
        <w:t>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AF57F4E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96A6E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7218FBB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93BBD8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796A6E">
        <w:rPr>
          <w:b/>
          <w:caps/>
          <w:szCs w:val="24"/>
        </w:rPr>
        <w:t>ХОД ЗАНЯТИЙ</w:t>
      </w:r>
    </w:p>
    <w:p w14:paraId="379A2F2D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10A5CB" w14:textId="77777777" w:rsidR="0008143F" w:rsidRPr="00796A6E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96A6E">
        <w:rPr>
          <w:szCs w:val="24"/>
        </w:rPr>
        <w:t>Перечень вопросов, обсуждаемых со слушателями во время практического занятия:</w:t>
      </w:r>
    </w:p>
    <w:p w14:paraId="66B52B6B" w14:textId="77777777" w:rsidR="00796A6E" w:rsidRPr="00796A6E" w:rsidRDefault="00796A6E" w:rsidP="00796A6E">
      <w:pPr>
        <w:widowControl w:val="0"/>
        <w:ind w:left="709"/>
        <w:jc w:val="both"/>
        <w:rPr>
          <w:szCs w:val="24"/>
        </w:rPr>
      </w:pPr>
      <w:r w:rsidRPr="00796A6E">
        <w:rPr>
          <w:szCs w:val="24"/>
        </w:rPr>
        <w:t>1. Основные нарушения водно-электролитного баланса у ребенка.</w:t>
      </w:r>
    </w:p>
    <w:p w14:paraId="4F4F9D6F" w14:textId="77777777" w:rsidR="00796A6E" w:rsidRPr="00796A6E" w:rsidRDefault="00796A6E" w:rsidP="00796A6E">
      <w:pPr>
        <w:widowControl w:val="0"/>
        <w:ind w:firstLine="709"/>
        <w:jc w:val="both"/>
        <w:rPr>
          <w:szCs w:val="24"/>
        </w:rPr>
      </w:pPr>
      <w:r w:rsidRPr="00796A6E">
        <w:rPr>
          <w:szCs w:val="24"/>
        </w:rPr>
        <w:t>2. Коррекцию нарушений водно-электролитного баланса у детей в зависимости от возраста и имеющейся патологии.</w:t>
      </w:r>
    </w:p>
    <w:p w14:paraId="3C5784F0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0493CE52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96A6E">
        <w:rPr>
          <w:b/>
          <w:szCs w:val="24"/>
        </w:rPr>
        <w:t>ЗАКЛЮЧЕНИЕ</w:t>
      </w:r>
    </w:p>
    <w:p w14:paraId="355EDF2E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3A4B4D1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96A6E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0B965E2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3864C2B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796A6E">
        <w:rPr>
          <w:b/>
          <w:caps/>
          <w:szCs w:val="24"/>
        </w:rPr>
        <w:t>Литература</w:t>
      </w:r>
    </w:p>
    <w:p w14:paraId="6224E8E2" w14:textId="77777777" w:rsidR="0008143F" w:rsidRPr="00796A6E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796A6E">
        <w:rPr>
          <w:b/>
          <w:kern w:val="2"/>
          <w:szCs w:val="24"/>
        </w:rPr>
        <w:t>Основная:</w:t>
      </w:r>
    </w:p>
    <w:p w14:paraId="3D070915" w14:textId="77777777" w:rsidR="00AB04AA" w:rsidRPr="00AB04AA" w:rsidRDefault="00AB04AA" w:rsidP="00AB04AA">
      <w:pPr>
        <w:pStyle w:val="ab"/>
        <w:widowControl w:val="0"/>
        <w:numPr>
          <w:ilvl w:val="3"/>
          <w:numId w:val="11"/>
        </w:numPr>
        <w:spacing w:after="0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B04AA">
        <w:rPr>
          <w:rFonts w:ascii="Times New Roman" w:hAnsi="Times New Roman"/>
          <w:kern w:val="2"/>
          <w:sz w:val="24"/>
          <w:szCs w:val="24"/>
        </w:rPr>
        <w:t xml:space="preserve">Мониторинг в анестезиологии и интенсивной терапии : учеб.-метод. пособие / Е.В. Никитина. – Витебск : ВГМУ, 2015. – 125 с. </w:t>
      </w:r>
    </w:p>
    <w:p w14:paraId="51F44272" w14:textId="77777777" w:rsidR="00AB04AA" w:rsidRPr="00AB04AA" w:rsidRDefault="00AB04AA" w:rsidP="00AB04AA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B04AA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2A5E4C2" w14:textId="77777777" w:rsidR="00AB04AA" w:rsidRPr="00AB04AA" w:rsidRDefault="00AB04AA" w:rsidP="00AB04AA">
      <w:pPr>
        <w:pStyle w:val="ab"/>
        <w:widowControl w:val="0"/>
        <w:numPr>
          <w:ilvl w:val="3"/>
          <w:numId w:val="11"/>
        </w:numPr>
        <w:spacing w:after="0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B04AA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AB04AA">
        <w:rPr>
          <w:rFonts w:ascii="Times New Roman" w:hAnsi="Times New Roman"/>
          <w:kern w:val="2"/>
          <w:sz w:val="24"/>
          <w:szCs w:val="24"/>
        </w:rPr>
        <w:t>– 2-ое изд.</w:t>
      </w:r>
      <w:r w:rsidRPr="00AB04A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AB04AA">
        <w:rPr>
          <w:rFonts w:ascii="Times New Roman" w:hAnsi="Times New Roman"/>
          <w:kern w:val="2"/>
          <w:sz w:val="24"/>
          <w:szCs w:val="24"/>
        </w:rPr>
        <w:t>–</w:t>
      </w:r>
      <w:r w:rsidRPr="00AB04AA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AB04AA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5145BC0B" w14:textId="77777777" w:rsidR="00AB04AA" w:rsidRPr="00AB04AA" w:rsidRDefault="00AB04AA" w:rsidP="00AB04AA">
      <w:pPr>
        <w:pStyle w:val="ab"/>
        <w:widowControl w:val="0"/>
        <w:numPr>
          <w:ilvl w:val="3"/>
          <w:numId w:val="11"/>
        </w:numPr>
        <w:spacing w:after="0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B04AA">
        <w:rPr>
          <w:rFonts w:ascii="Times New Roman" w:hAnsi="Times New Roman"/>
          <w:kern w:val="2"/>
          <w:sz w:val="24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B4BDC77" w14:textId="77777777" w:rsidR="0008143F" w:rsidRPr="00AB04AA" w:rsidRDefault="0008143F" w:rsidP="00AB04AA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AB04AA">
        <w:rPr>
          <w:rFonts w:ascii="Times New Roman" w:hAnsi="Times New Roman"/>
          <w:b/>
          <w:kern w:val="2"/>
          <w:sz w:val="24"/>
          <w:szCs w:val="24"/>
        </w:rPr>
        <w:t>Нормативные правовые акты</w:t>
      </w:r>
    </w:p>
    <w:p w14:paraId="2855C5B5" w14:textId="77777777" w:rsidR="0008143F" w:rsidRPr="00AB04AA" w:rsidRDefault="0008143F" w:rsidP="00AB04AA">
      <w:pPr>
        <w:pStyle w:val="ae"/>
        <w:widowControl w:val="0"/>
        <w:numPr>
          <w:ilvl w:val="3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AB04AA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AB04AA">
          <w:rPr>
            <w:kern w:val="2"/>
          </w:rPr>
          <w:t>2012 г</w:t>
        </w:r>
      </w:smartTag>
      <w:r w:rsidRPr="00AB04AA">
        <w:rPr>
          <w:kern w:val="2"/>
        </w:rPr>
        <w:t>., № 483.</w:t>
      </w:r>
    </w:p>
    <w:p w14:paraId="7D8E699F" w14:textId="77777777" w:rsidR="0008143F" w:rsidRPr="00AB04AA" w:rsidRDefault="0008143F" w:rsidP="00AB04AA">
      <w:pPr>
        <w:pStyle w:val="ab"/>
        <w:widowControl w:val="0"/>
        <w:numPr>
          <w:ilvl w:val="3"/>
          <w:numId w:val="11"/>
        </w:numPr>
        <w:shd w:val="clear" w:color="auto" w:fill="FFFFFF"/>
        <w:tabs>
          <w:tab w:val="left" w:pos="540"/>
        </w:tabs>
        <w:spacing w:after="0"/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AB04AA">
        <w:rPr>
          <w:rFonts w:ascii="Times New Roman" w:hAnsi="Times New Roman"/>
          <w:kern w:val="2"/>
          <w:sz w:val="24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AB04AA">
          <w:rPr>
            <w:rFonts w:ascii="Times New Roman" w:hAnsi="Times New Roman"/>
            <w:kern w:val="2"/>
            <w:sz w:val="24"/>
            <w:szCs w:val="24"/>
          </w:rPr>
          <w:t>2011 г</w:t>
        </w:r>
      </w:smartTag>
      <w:r w:rsidRPr="00AB04AA">
        <w:rPr>
          <w:rFonts w:ascii="Times New Roman" w:hAnsi="Times New Roman"/>
          <w:kern w:val="2"/>
          <w:sz w:val="24"/>
          <w:szCs w:val="24"/>
        </w:rPr>
        <w:t>., № 615.</w:t>
      </w:r>
    </w:p>
    <w:p w14:paraId="5B76F3CB" w14:textId="77777777" w:rsidR="0008143F" w:rsidRPr="00AB04AA" w:rsidRDefault="0008143F" w:rsidP="00AB04AA">
      <w:pPr>
        <w:pStyle w:val="ae"/>
        <w:widowControl w:val="0"/>
        <w:numPr>
          <w:ilvl w:val="3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AB04AA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AB04AA">
          <w:rPr>
            <w:kern w:val="2"/>
          </w:rPr>
          <w:t>2014 г</w:t>
        </w:r>
      </w:smartTag>
      <w:r w:rsidRPr="00AB04AA">
        <w:rPr>
          <w:kern w:val="2"/>
        </w:rPr>
        <w:t>., №254.</w:t>
      </w:r>
    </w:p>
    <w:p w14:paraId="7D739679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6609718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>Методическую разработку составил:</w:t>
      </w:r>
    </w:p>
    <w:p w14:paraId="5291465D" w14:textId="77777777" w:rsidR="0008143F" w:rsidRPr="00796A6E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 xml:space="preserve"> Доцент кафедры анестезиологии и</w:t>
      </w:r>
    </w:p>
    <w:p w14:paraId="2A45450A" w14:textId="77777777" w:rsidR="004A367E" w:rsidRPr="00796A6E" w:rsidRDefault="0008143F" w:rsidP="00AB04AA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96A6E">
        <w:rPr>
          <w:szCs w:val="24"/>
        </w:rPr>
        <w:t>реаниматологии с курсом ФПК и ПК, к.м.н.</w:t>
      </w:r>
      <w:r w:rsidRPr="00796A6E">
        <w:rPr>
          <w:szCs w:val="24"/>
        </w:rPr>
        <w:tab/>
      </w:r>
      <w:r w:rsidRPr="00796A6E">
        <w:rPr>
          <w:szCs w:val="24"/>
        </w:rPr>
        <w:tab/>
      </w:r>
      <w:r w:rsidRPr="00796A6E">
        <w:rPr>
          <w:szCs w:val="24"/>
        </w:rPr>
        <w:tab/>
      </w:r>
      <w:r w:rsidRPr="00796A6E">
        <w:rPr>
          <w:szCs w:val="24"/>
        </w:rPr>
        <w:tab/>
        <w:t>А.Н. Кизименко</w:t>
      </w:r>
    </w:p>
    <w:sectPr w:rsidR="004A367E" w:rsidRPr="00796A6E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42643496">
    <w:abstractNumId w:val="3"/>
  </w:num>
  <w:num w:numId="2" w16cid:durableId="1201816578">
    <w:abstractNumId w:val="5"/>
  </w:num>
  <w:num w:numId="3" w16cid:durableId="473528907">
    <w:abstractNumId w:val="4"/>
  </w:num>
  <w:num w:numId="4" w16cid:durableId="916478141">
    <w:abstractNumId w:val="9"/>
  </w:num>
  <w:num w:numId="5" w16cid:durableId="1621299071">
    <w:abstractNumId w:val="10"/>
  </w:num>
  <w:num w:numId="6" w16cid:durableId="1082990446">
    <w:abstractNumId w:val="13"/>
  </w:num>
  <w:num w:numId="7" w16cid:durableId="1606038578">
    <w:abstractNumId w:val="12"/>
  </w:num>
  <w:num w:numId="8" w16cid:durableId="195048114">
    <w:abstractNumId w:val="6"/>
  </w:num>
  <w:num w:numId="9" w16cid:durableId="1889412086">
    <w:abstractNumId w:val="0"/>
  </w:num>
  <w:num w:numId="10" w16cid:durableId="1978953048">
    <w:abstractNumId w:val="1"/>
  </w:num>
  <w:num w:numId="11" w16cid:durableId="323705232">
    <w:abstractNumId w:val="2"/>
  </w:num>
  <w:num w:numId="12" w16cid:durableId="198713661">
    <w:abstractNumId w:val="11"/>
  </w:num>
  <w:num w:numId="13" w16cid:durableId="1804813234">
    <w:abstractNumId w:val="8"/>
  </w:num>
  <w:num w:numId="14" w16cid:durableId="1059134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33B02"/>
    <w:rsid w:val="0008143F"/>
    <w:rsid w:val="001B7B2C"/>
    <w:rsid w:val="00227164"/>
    <w:rsid w:val="00331174"/>
    <w:rsid w:val="00423DA7"/>
    <w:rsid w:val="004A367E"/>
    <w:rsid w:val="004C4F17"/>
    <w:rsid w:val="00667786"/>
    <w:rsid w:val="00796A6E"/>
    <w:rsid w:val="00902716"/>
    <w:rsid w:val="009B21DA"/>
    <w:rsid w:val="00AB04AA"/>
    <w:rsid w:val="00BD3219"/>
    <w:rsid w:val="00C04120"/>
    <w:rsid w:val="00C050E6"/>
    <w:rsid w:val="00C07A3D"/>
    <w:rsid w:val="00C54CE6"/>
    <w:rsid w:val="00C62D1A"/>
    <w:rsid w:val="00D07D93"/>
    <w:rsid w:val="00D23405"/>
    <w:rsid w:val="00D81698"/>
    <w:rsid w:val="00DC136D"/>
    <w:rsid w:val="00DD1AF4"/>
    <w:rsid w:val="00E57D57"/>
    <w:rsid w:val="00E84C56"/>
    <w:rsid w:val="00E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DA63E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8</cp:revision>
  <cp:lastPrinted>2018-03-03T10:35:00Z</cp:lastPrinted>
  <dcterms:created xsi:type="dcterms:W3CDTF">2018-11-16T10:39:00Z</dcterms:created>
  <dcterms:modified xsi:type="dcterms:W3CDTF">2022-12-26T17:10:00Z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