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D311" w14:textId="77777777" w:rsidR="00F13182" w:rsidRPr="00E9396C" w:rsidRDefault="00F13182" w:rsidP="00E22AA5">
      <w:pPr>
        <w:pStyle w:val="11"/>
        <w:rPr>
          <w:sz w:val="24"/>
          <w:szCs w:val="24"/>
        </w:rPr>
      </w:pPr>
      <w:r w:rsidRPr="00E9396C">
        <w:rPr>
          <w:sz w:val="24"/>
          <w:szCs w:val="24"/>
        </w:rPr>
        <w:t>ВИТЕБСКИЙ ГОСУДАРСТВЕННЫЙ МЕДИЦИНСКИЙ УНИВЕРСИТЕТ</w:t>
      </w:r>
    </w:p>
    <w:p w14:paraId="4F1225E4" w14:textId="77777777" w:rsidR="00F13182" w:rsidRPr="00E9396C" w:rsidRDefault="00F13182" w:rsidP="00E22AA5">
      <w:pPr>
        <w:jc w:val="center"/>
        <w:rPr>
          <w:szCs w:val="24"/>
        </w:rPr>
      </w:pPr>
      <w:r w:rsidRPr="00E9396C">
        <w:rPr>
          <w:szCs w:val="24"/>
        </w:rPr>
        <w:t>Факультет повышения квалификации и переподготовки кадров</w:t>
      </w:r>
    </w:p>
    <w:p w14:paraId="06447931" w14:textId="77777777" w:rsidR="00F13182" w:rsidRPr="00E9396C" w:rsidRDefault="00F13182" w:rsidP="00E22AA5">
      <w:pPr>
        <w:pStyle w:val="1"/>
        <w:spacing w:before="0" w:after="0"/>
        <w:ind w:firstLine="0"/>
        <w:rPr>
          <w:sz w:val="24"/>
          <w:szCs w:val="24"/>
        </w:rPr>
      </w:pPr>
    </w:p>
    <w:p w14:paraId="0BEA0CB8" w14:textId="77777777" w:rsidR="00F13182" w:rsidRPr="00E9396C" w:rsidRDefault="00F13182" w:rsidP="00E22AA5">
      <w:pPr>
        <w:pStyle w:val="1"/>
        <w:spacing w:before="0" w:after="0"/>
        <w:ind w:firstLine="0"/>
        <w:rPr>
          <w:b/>
          <w:sz w:val="24"/>
          <w:szCs w:val="24"/>
        </w:rPr>
      </w:pPr>
      <w:r w:rsidRPr="00E9396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CF6A000" w14:textId="77777777" w:rsidR="00F13182" w:rsidRPr="00E9396C" w:rsidRDefault="00F13182" w:rsidP="00E22AA5">
      <w:pPr>
        <w:pStyle w:val="11"/>
        <w:rPr>
          <w:sz w:val="24"/>
          <w:szCs w:val="24"/>
        </w:rPr>
      </w:pPr>
    </w:p>
    <w:p w14:paraId="0C64D979" w14:textId="77777777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Обсуждено на заседании</w:t>
      </w:r>
    </w:p>
    <w:p w14:paraId="13F7B6A6" w14:textId="77777777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 xml:space="preserve">кафедры анестезиологии </w:t>
      </w:r>
    </w:p>
    <w:p w14:paraId="2126C0EB" w14:textId="77777777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и реаниматологии</w:t>
      </w:r>
    </w:p>
    <w:p w14:paraId="66C3BD34" w14:textId="77777777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с курсом ФПК и ПК</w:t>
      </w:r>
    </w:p>
    <w:p w14:paraId="7E3E58D1" w14:textId="6CE7FBC9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«___</w:t>
      </w:r>
      <w:proofErr w:type="gramStart"/>
      <w:r w:rsidRPr="00E9396C">
        <w:rPr>
          <w:sz w:val="24"/>
          <w:szCs w:val="24"/>
        </w:rPr>
        <w:t>_»  _</w:t>
      </w:r>
      <w:proofErr w:type="gramEnd"/>
      <w:r w:rsidRPr="00E9396C">
        <w:rPr>
          <w:sz w:val="24"/>
          <w:szCs w:val="24"/>
        </w:rPr>
        <w:t>__________ 20</w:t>
      </w:r>
      <w:r w:rsidR="00AF50D6">
        <w:rPr>
          <w:sz w:val="24"/>
          <w:szCs w:val="24"/>
        </w:rPr>
        <w:t>___</w:t>
      </w:r>
      <w:r w:rsidRPr="00E9396C">
        <w:rPr>
          <w:sz w:val="24"/>
          <w:szCs w:val="24"/>
        </w:rPr>
        <w:t xml:space="preserve"> г.</w:t>
      </w:r>
    </w:p>
    <w:p w14:paraId="38E23D77" w14:textId="77777777" w:rsidR="00F13182" w:rsidRPr="00E9396C" w:rsidRDefault="00F13182" w:rsidP="00E22AA5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Протокол № _____</w:t>
      </w:r>
    </w:p>
    <w:p w14:paraId="5A5CDBAA" w14:textId="77777777" w:rsidR="00F13182" w:rsidRPr="00E9396C" w:rsidRDefault="00F13182" w:rsidP="00E22AA5">
      <w:pPr>
        <w:jc w:val="center"/>
        <w:rPr>
          <w:szCs w:val="24"/>
        </w:rPr>
      </w:pPr>
    </w:p>
    <w:p w14:paraId="3763F601" w14:textId="77777777" w:rsidR="00F13182" w:rsidRPr="00E9396C" w:rsidRDefault="00F13182" w:rsidP="00E22AA5">
      <w:pPr>
        <w:pStyle w:val="8"/>
        <w:spacing w:before="0" w:after="0"/>
        <w:jc w:val="center"/>
        <w:rPr>
          <w:rFonts w:ascii="Times New Roman" w:hAnsi="Times New Roman"/>
          <w:b/>
          <w:i w:val="0"/>
          <w:szCs w:val="24"/>
        </w:rPr>
      </w:pPr>
      <w:r w:rsidRPr="00E9396C">
        <w:rPr>
          <w:rFonts w:ascii="Times New Roman" w:hAnsi="Times New Roman"/>
          <w:b/>
          <w:i w:val="0"/>
          <w:szCs w:val="24"/>
        </w:rPr>
        <w:t>МЕТОДИЧЕСКАЯ РАЗРАБОТКА</w:t>
      </w:r>
    </w:p>
    <w:p w14:paraId="10E157C3" w14:textId="77777777" w:rsidR="00F13182" w:rsidRPr="00E9396C" w:rsidRDefault="00E9396C" w:rsidP="00E22AA5">
      <w:pPr>
        <w:jc w:val="center"/>
        <w:rPr>
          <w:szCs w:val="24"/>
        </w:rPr>
      </w:pPr>
      <w:r w:rsidRPr="00E9396C">
        <w:rPr>
          <w:szCs w:val="24"/>
        </w:rPr>
        <w:t xml:space="preserve">семинарского </w:t>
      </w:r>
      <w:r w:rsidR="00364689" w:rsidRPr="00E9396C">
        <w:rPr>
          <w:szCs w:val="24"/>
        </w:rPr>
        <w:t xml:space="preserve">занятия </w:t>
      </w:r>
      <w:r w:rsidR="00F13182" w:rsidRPr="00E9396C">
        <w:rPr>
          <w:szCs w:val="24"/>
        </w:rPr>
        <w:t>со слушателями ФПК и ПК</w:t>
      </w:r>
    </w:p>
    <w:p w14:paraId="2FF08DB0" w14:textId="77777777" w:rsidR="00F13182" w:rsidRPr="00E9396C" w:rsidRDefault="00F13182" w:rsidP="00E22AA5">
      <w:pPr>
        <w:jc w:val="center"/>
        <w:rPr>
          <w:szCs w:val="24"/>
        </w:rPr>
      </w:pPr>
    </w:p>
    <w:p w14:paraId="3A78551B" w14:textId="77777777" w:rsidR="00364689" w:rsidRPr="00E9396C" w:rsidRDefault="00364689" w:rsidP="00364689">
      <w:pPr>
        <w:suppressAutoHyphens/>
        <w:jc w:val="both"/>
        <w:rPr>
          <w:b/>
          <w:caps/>
          <w:szCs w:val="24"/>
        </w:rPr>
      </w:pPr>
      <w:r w:rsidRPr="00E9396C">
        <w:rPr>
          <w:b/>
          <w:szCs w:val="24"/>
        </w:rPr>
        <w:t>НАЗВАНИЕ КУРСА ПЕРЕПОДГОТОВКИ:</w:t>
      </w:r>
      <w:r w:rsidRPr="00E9396C">
        <w:rPr>
          <w:szCs w:val="24"/>
        </w:rPr>
        <w:t xml:space="preserve"> «Анестезиология и реаниматология».</w:t>
      </w:r>
    </w:p>
    <w:p w14:paraId="3565C12E" w14:textId="77777777" w:rsidR="00364689" w:rsidRPr="00E9396C" w:rsidRDefault="00364689" w:rsidP="00364689">
      <w:pPr>
        <w:jc w:val="both"/>
        <w:rPr>
          <w:szCs w:val="24"/>
        </w:rPr>
      </w:pPr>
      <w:r w:rsidRPr="00E9396C">
        <w:rPr>
          <w:szCs w:val="24"/>
        </w:rPr>
        <w:t>Контингент обучающихся: слушатели курса переподготовки по специальности: Анестезиология и реаниматология.</w:t>
      </w:r>
    </w:p>
    <w:p w14:paraId="1BB0C96B" w14:textId="77777777" w:rsidR="00364689" w:rsidRPr="00E9396C" w:rsidRDefault="00364689" w:rsidP="00F21286">
      <w:pPr>
        <w:jc w:val="both"/>
        <w:rPr>
          <w:szCs w:val="24"/>
        </w:rPr>
      </w:pPr>
      <w:r w:rsidRPr="00E9396C">
        <w:rPr>
          <w:b/>
          <w:szCs w:val="24"/>
        </w:rPr>
        <w:t>ТЕМА:</w:t>
      </w:r>
      <w:r w:rsidRPr="00E9396C">
        <w:rPr>
          <w:szCs w:val="24"/>
        </w:rPr>
        <w:t xml:space="preserve"> «</w:t>
      </w:r>
      <w:r w:rsidR="00F21286" w:rsidRPr="00E9396C">
        <w:rPr>
          <w:szCs w:val="24"/>
        </w:rPr>
        <w:t xml:space="preserve">Клиническая фармакология </w:t>
      </w:r>
      <w:r w:rsidR="001460EA">
        <w:rPr>
          <w:szCs w:val="24"/>
        </w:rPr>
        <w:t>мышечных релаксантов</w:t>
      </w:r>
      <w:r w:rsidRPr="00E9396C">
        <w:rPr>
          <w:szCs w:val="24"/>
        </w:rPr>
        <w:t>».</w:t>
      </w:r>
    </w:p>
    <w:p w14:paraId="682BE130" w14:textId="68D5D498" w:rsidR="00364689" w:rsidRPr="00E9396C" w:rsidRDefault="00364689" w:rsidP="00364689">
      <w:pPr>
        <w:rPr>
          <w:szCs w:val="24"/>
        </w:rPr>
      </w:pPr>
      <w:r w:rsidRPr="00E9396C">
        <w:rPr>
          <w:szCs w:val="24"/>
        </w:rPr>
        <w:t>Время:</w:t>
      </w:r>
      <w:r w:rsidR="00F21286" w:rsidRPr="00E9396C">
        <w:rPr>
          <w:szCs w:val="24"/>
        </w:rPr>
        <w:t xml:space="preserve"> 2 часа (90 мин).</w:t>
      </w:r>
    </w:p>
    <w:p w14:paraId="766AEE0A" w14:textId="77777777" w:rsidR="00D34A09" w:rsidRDefault="00D34A09" w:rsidP="00A31174">
      <w:pPr>
        <w:jc w:val="center"/>
        <w:rPr>
          <w:b/>
          <w:szCs w:val="24"/>
        </w:rPr>
      </w:pPr>
    </w:p>
    <w:p w14:paraId="7F3ADC48" w14:textId="77777777" w:rsidR="00F13182" w:rsidRPr="00E9396C" w:rsidRDefault="00F13182" w:rsidP="00A31174">
      <w:pPr>
        <w:jc w:val="center"/>
        <w:rPr>
          <w:b/>
          <w:szCs w:val="24"/>
        </w:rPr>
      </w:pPr>
      <w:r w:rsidRPr="00E9396C">
        <w:rPr>
          <w:b/>
          <w:szCs w:val="24"/>
        </w:rPr>
        <w:t>УЧЕБНЫЕ ЦЕЛИ</w:t>
      </w:r>
    </w:p>
    <w:p w14:paraId="1021B0AB" w14:textId="77777777" w:rsidR="00F13182" w:rsidRPr="00E9396C" w:rsidRDefault="00F13182" w:rsidP="00A31174">
      <w:pPr>
        <w:ind w:firstLine="700"/>
        <w:jc w:val="both"/>
        <w:rPr>
          <w:szCs w:val="24"/>
        </w:rPr>
      </w:pPr>
    </w:p>
    <w:p w14:paraId="778342FF" w14:textId="77777777" w:rsidR="00F21286" w:rsidRPr="00E9396C" w:rsidRDefault="00F13182" w:rsidP="0083634D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Цель</w:t>
      </w:r>
      <w:r w:rsidR="00364689" w:rsidRPr="00E9396C">
        <w:rPr>
          <w:b/>
          <w:szCs w:val="24"/>
        </w:rPr>
        <w:t xml:space="preserve"> семинарского занятия</w:t>
      </w:r>
      <w:r w:rsidRPr="00E9396C">
        <w:rPr>
          <w:szCs w:val="24"/>
        </w:rPr>
        <w:t>:</w:t>
      </w:r>
      <w:r w:rsidR="00991715" w:rsidRPr="00E9396C">
        <w:rPr>
          <w:szCs w:val="24"/>
        </w:rPr>
        <w:t xml:space="preserve"> </w:t>
      </w:r>
      <w:r w:rsidR="00F21286" w:rsidRPr="00E9396C">
        <w:rPr>
          <w:szCs w:val="24"/>
        </w:rPr>
        <w:t xml:space="preserve">углубить и расширить полученные ранее врачами знания о клинической фармакологии </w:t>
      </w:r>
      <w:r w:rsidR="001460EA">
        <w:rPr>
          <w:szCs w:val="24"/>
        </w:rPr>
        <w:t>мышечных релаксантов</w:t>
      </w:r>
      <w:r w:rsidR="00F21286" w:rsidRPr="00E9396C">
        <w:rPr>
          <w:szCs w:val="24"/>
        </w:rPr>
        <w:t>.</w:t>
      </w:r>
    </w:p>
    <w:p w14:paraId="01AE174B" w14:textId="77777777" w:rsidR="00ED1DFC" w:rsidRPr="00E9396C" w:rsidRDefault="00F13182" w:rsidP="0083634D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 xml:space="preserve">Задачи </w:t>
      </w:r>
      <w:r w:rsidR="00364689" w:rsidRPr="00E9396C">
        <w:rPr>
          <w:b/>
          <w:szCs w:val="24"/>
        </w:rPr>
        <w:t>семинарского занятия</w:t>
      </w:r>
      <w:r w:rsidRPr="00E9396C">
        <w:rPr>
          <w:b/>
          <w:szCs w:val="24"/>
        </w:rPr>
        <w:t>:</w:t>
      </w:r>
    </w:p>
    <w:p w14:paraId="0EC04608" w14:textId="77777777" w:rsidR="00D34A09" w:rsidRPr="00D34A09" w:rsidRDefault="00F21286" w:rsidP="00D34A09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Изучить </w:t>
      </w:r>
      <w:r w:rsidR="00D34A09" w:rsidRPr="00D34A09">
        <w:rPr>
          <w:szCs w:val="24"/>
        </w:rPr>
        <w:t>техник</w:t>
      </w:r>
      <w:r w:rsidR="00D34A09">
        <w:rPr>
          <w:szCs w:val="24"/>
        </w:rPr>
        <w:t>у</w:t>
      </w:r>
      <w:r w:rsidR="00D34A09" w:rsidRPr="00D34A09">
        <w:rPr>
          <w:szCs w:val="24"/>
        </w:rPr>
        <w:t xml:space="preserve"> </w:t>
      </w:r>
      <w:proofErr w:type="spellStart"/>
      <w:r w:rsidR="00D34A09" w:rsidRPr="00D34A09">
        <w:rPr>
          <w:szCs w:val="24"/>
        </w:rPr>
        <w:t>прекураризации</w:t>
      </w:r>
      <w:proofErr w:type="spellEnd"/>
      <w:r w:rsidR="00D34A09" w:rsidRPr="00D34A09">
        <w:rPr>
          <w:szCs w:val="24"/>
        </w:rPr>
        <w:t>.</w:t>
      </w:r>
    </w:p>
    <w:p w14:paraId="014B53B7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2. Изучить </w:t>
      </w:r>
      <w:r w:rsidR="00A0185F" w:rsidRPr="00D34A09">
        <w:rPr>
          <w:szCs w:val="24"/>
        </w:rPr>
        <w:t>интеграци</w:t>
      </w:r>
      <w:r w:rsidR="00A0185F">
        <w:rPr>
          <w:szCs w:val="24"/>
        </w:rPr>
        <w:t>ю</w:t>
      </w:r>
      <w:r w:rsidR="00A0185F" w:rsidRPr="00D34A09">
        <w:rPr>
          <w:szCs w:val="24"/>
        </w:rPr>
        <w:t xml:space="preserve"> </w:t>
      </w:r>
      <w:r w:rsidR="00D34A09" w:rsidRPr="00D34A09">
        <w:rPr>
          <w:szCs w:val="24"/>
        </w:rPr>
        <w:t xml:space="preserve">мониторинга </w:t>
      </w:r>
      <w:proofErr w:type="spellStart"/>
      <w:r w:rsidR="00D34A09" w:rsidRPr="00D34A09">
        <w:rPr>
          <w:szCs w:val="24"/>
        </w:rPr>
        <w:t>миоплегии</w:t>
      </w:r>
      <w:proofErr w:type="spellEnd"/>
      <w:r w:rsidR="00D34A09" w:rsidRPr="00D34A09">
        <w:rPr>
          <w:szCs w:val="24"/>
        </w:rPr>
        <w:t xml:space="preserve"> и биохимических показателей. </w:t>
      </w:r>
    </w:p>
    <w:p w14:paraId="41D73D71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Изучить </w:t>
      </w:r>
      <w:r w:rsidR="008E201C" w:rsidRPr="00D34A09">
        <w:rPr>
          <w:szCs w:val="24"/>
        </w:rPr>
        <w:t xml:space="preserve">уход от релаксации, </w:t>
      </w:r>
      <w:proofErr w:type="spellStart"/>
      <w:r w:rsidR="008E201C" w:rsidRPr="00D34A09">
        <w:rPr>
          <w:szCs w:val="24"/>
        </w:rPr>
        <w:t>декураризаци</w:t>
      </w:r>
      <w:r w:rsidR="00BA58B2">
        <w:rPr>
          <w:szCs w:val="24"/>
        </w:rPr>
        <w:t>и</w:t>
      </w:r>
      <w:proofErr w:type="spellEnd"/>
      <w:r w:rsidRPr="00E9396C">
        <w:rPr>
          <w:szCs w:val="24"/>
        </w:rPr>
        <w:t>.</w:t>
      </w:r>
    </w:p>
    <w:p w14:paraId="795CE719" w14:textId="77777777" w:rsidR="00364689" w:rsidRPr="00E9396C" w:rsidRDefault="00364689" w:rsidP="0083634D">
      <w:pPr>
        <w:ind w:firstLine="700"/>
        <w:rPr>
          <w:b/>
          <w:szCs w:val="24"/>
        </w:rPr>
      </w:pPr>
      <w:r w:rsidRPr="00E9396C">
        <w:rPr>
          <w:b/>
          <w:szCs w:val="24"/>
        </w:rPr>
        <w:t>Слушатель должен знать:</w:t>
      </w:r>
    </w:p>
    <w:p w14:paraId="7C1AA795" w14:textId="77777777" w:rsidR="008E201C" w:rsidRPr="00D34A09" w:rsidRDefault="008E201C" w:rsidP="008E201C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>
        <w:rPr>
          <w:szCs w:val="24"/>
        </w:rPr>
        <w:t>Т</w:t>
      </w:r>
      <w:r w:rsidRPr="00D34A09">
        <w:rPr>
          <w:szCs w:val="24"/>
        </w:rPr>
        <w:t>ехник</w:t>
      </w:r>
      <w:r>
        <w:rPr>
          <w:szCs w:val="24"/>
        </w:rPr>
        <w:t>у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259C08ED" w14:textId="77777777" w:rsidR="008E201C" w:rsidRPr="00E9396C" w:rsidRDefault="008E201C" w:rsidP="008E201C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нтеграци</w:t>
      </w:r>
      <w:r>
        <w:rPr>
          <w:szCs w:val="24"/>
        </w:rPr>
        <w:t>ю</w:t>
      </w:r>
      <w:r w:rsidRPr="00D34A09">
        <w:rPr>
          <w:szCs w:val="24"/>
        </w:rPr>
        <w:t xml:space="preserve"> мониторинга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биохимических показателей. </w:t>
      </w:r>
    </w:p>
    <w:p w14:paraId="6E0F2112" w14:textId="77777777" w:rsidR="008E201C" w:rsidRPr="00E9396C" w:rsidRDefault="008E201C" w:rsidP="008E201C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 w:rsidR="0093557C">
        <w:rPr>
          <w:szCs w:val="24"/>
        </w:rPr>
        <w:t>У</w:t>
      </w:r>
      <w:r w:rsidRPr="00D34A09">
        <w:rPr>
          <w:szCs w:val="24"/>
        </w:rPr>
        <w:t xml:space="preserve">ход от релаксации, </w:t>
      </w:r>
      <w:proofErr w:type="spellStart"/>
      <w:r w:rsidRPr="00D34A09">
        <w:rPr>
          <w:szCs w:val="24"/>
        </w:rPr>
        <w:t>декураризаци</w:t>
      </w:r>
      <w:r w:rsidR="002B26BA">
        <w:rPr>
          <w:szCs w:val="24"/>
        </w:rPr>
        <w:t>и</w:t>
      </w:r>
      <w:proofErr w:type="spellEnd"/>
      <w:r w:rsidRPr="00E9396C">
        <w:rPr>
          <w:szCs w:val="24"/>
        </w:rPr>
        <w:t>.</w:t>
      </w:r>
    </w:p>
    <w:p w14:paraId="5574997D" w14:textId="77777777" w:rsidR="00364689" w:rsidRPr="00E9396C" w:rsidRDefault="00364689" w:rsidP="0083634D">
      <w:pPr>
        <w:ind w:firstLine="700"/>
        <w:jc w:val="both"/>
        <w:rPr>
          <w:b/>
          <w:szCs w:val="24"/>
        </w:rPr>
      </w:pPr>
      <w:r w:rsidRPr="00E9396C">
        <w:rPr>
          <w:b/>
          <w:szCs w:val="24"/>
        </w:rPr>
        <w:t>Слушатель должен уметь:</w:t>
      </w:r>
    </w:p>
    <w:p w14:paraId="75312441" w14:textId="77777777" w:rsidR="008E201C" w:rsidRPr="00D34A09" w:rsidRDefault="008E201C" w:rsidP="008E201C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 w:rsidR="002B26BA">
        <w:rPr>
          <w:szCs w:val="24"/>
        </w:rPr>
        <w:t>Выполнять</w:t>
      </w:r>
      <w:r w:rsidRPr="00E9396C">
        <w:rPr>
          <w:szCs w:val="24"/>
        </w:rPr>
        <w:t xml:space="preserve"> </w:t>
      </w:r>
      <w:r w:rsidRPr="00D34A09">
        <w:rPr>
          <w:szCs w:val="24"/>
        </w:rPr>
        <w:t>техник</w:t>
      </w:r>
      <w:r>
        <w:rPr>
          <w:szCs w:val="24"/>
        </w:rPr>
        <w:t>у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7948B544" w14:textId="77777777" w:rsidR="008E201C" w:rsidRPr="00E9396C" w:rsidRDefault="008E201C" w:rsidP="008E201C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</w:t>
      </w:r>
      <w:r w:rsidR="002B26BA">
        <w:rPr>
          <w:szCs w:val="24"/>
        </w:rPr>
        <w:t>ировать</w:t>
      </w:r>
      <w:r w:rsidRPr="00D34A09">
        <w:rPr>
          <w:szCs w:val="24"/>
        </w:rPr>
        <w:t xml:space="preserve"> мониторинг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</w:t>
      </w:r>
      <w:r w:rsidR="002B26BA">
        <w:rPr>
          <w:szCs w:val="24"/>
        </w:rPr>
        <w:t>е</w:t>
      </w:r>
      <w:r w:rsidRPr="00D34A09">
        <w:rPr>
          <w:szCs w:val="24"/>
        </w:rPr>
        <w:t xml:space="preserve"> показател</w:t>
      </w:r>
      <w:r w:rsidR="002B26BA">
        <w:rPr>
          <w:szCs w:val="24"/>
        </w:rPr>
        <w:t>и</w:t>
      </w:r>
      <w:r w:rsidRPr="00D34A09">
        <w:rPr>
          <w:szCs w:val="24"/>
        </w:rPr>
        <w:t xml:space="preserve">. </w:t>
      </w:r>
    </w:p>
    <w:p w14:paraId="755EE205" w14:textId="77777777" w:rsidR="008E201C" w:rsidRPr="00E9396C" w:rsidRDefault="008E201C" w:rsidP="008E201C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 w:rsidR="002B26BA">
        <w:rPr>
          <w:szCs w:val="24"/>
        </w:rPr>
        <w:t>У</w:t>
      </w:r>
      <w:r w:rsidRPr="00D34A09">
        <w:rPr>
          <w:szCs w:val="24"/>
        </w:rPr>
        <w:t>ход</w:t>
      </w:r>
      <w:r w:rsidR="002B26BA">
        <w:rPr>
          <w:szCs w:val="24"/>
        </w:rPr>
        <w:t>ить</w:t>
      </w:r>
      <w:r w:rsidRPr="00D34A09">
        <w:rPr>
          <w:szCs w:val="24"/>
        </w:rPr>
        <w:t xml:space="preserve"> от релаксации, </w:t>
      </w:r>
      <w:proofErr w:type="spellStart"/>
      <w:r w:rsidRPr="00D34A09">
        <w:rPr>
          <w:szCs w:val="24"/>
        </w:rPr>
        <w:t>декураризаци</w:t>
      </w:r>
      <w:r w:rsidR="002B26BA">
        <w:rPr>
          <w:szCs w:val="24"/>
        </w:rPr>
        <w:t>и</w:t>
      </w:r>
      <w:r w:rsidRPr="00D34A09">
        <w:rPr>
          <w:szCs w:val="24"/>
        </w:rPr>
        <w:t>я</w:t>
      </w:r>
      <w:proofErr w:type="spellEnd"/>
      <w:r w:rsidRPr="00E9396C">
        <w:rPr>
          <w:szCs w:val="24"/>
        </w:rPr>
        <w:t>.</w:t>
      </w:r>
    </w:p>
    <w:p w14:paraId="5411BE72" w14:textId="77777777" w:rsidR="00364689" w:rsidRPr="00E9396C" w:rsidRDefault="00364689" w:rsidP="00A31174">
      <w:pPr>
        <w:jc w:val="center"/>
        <w:rPr>
          <w:b/>
          <w:szCs w:val="24"/>
        </w:rPr>
      </w:pPr>
    </w:p>
    <w:p w14:paraId="47C3F328" w14:textId="77777777" w:rsidR="00F13182" w:rsidRPr="00E9396C" w:rsidRDefault="00364689" w:rsidP="0083634D">
      <w:pPr>
        <w:jc w:val="center"/>
        <w:rPr>
          <w:b/>
          <w:szCs w:val="24"/>
        </w:rPr>
      </w:pPr>
      <w:r w:rsidRPr="00E9396C">
        <w:rPr>
          <w:b/>
          <w:szCs w:val="24"/>
        </w:rPr>
        <w:t>М</w:t>
      </w:r>
      <w:r w:rsidR="00F13182" w:rsidRPr="00E9396C">
        <w:rPr>
          <w:b/>
          <w:szCs w:val="24"/>
        </w:rPr>
        <w:t>АТЕРИАЛЬНОЕ ОСНАЩЕНИЕ</w:t>
      </w:r>
    </w:p>
    <w:p w14:paraId="435413E8" w14:textId="77777777" w:rsidR="00F13182" w:rsidRPr="00E9396C" w:rsidRDefault="00F13182" w:rsidP="00A31174">
      <w:pPr>
        <w:ind w:firstLine="700"/>
        <w:jc w:val="both"/>
        <w:rPr>
          <w:szCs w:val="24"/>
        </w:rPr>
      </w:pPr>
    </w:p>
    <w:p w14:paraId="0B8C84F9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Мультимедийная презентация;</w:t>
      </w:r>
    </w:p>
    <w:p w14:paraId="28D60832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Мониторы;</w:t>
      </w:r>
    </w:p>
    <w:p w14:paraId="3605216F" w14:textId="77777777" w:rsidR="00F21286" w:rsidRPr="00E9396C" w:rsidRDefault="00BA58B2" w:rsidP="00F21286">
      <w:pPr>
        <w:ind w:firstLine="700"/>
        <w:rPr>
          <w:szCs w:val="24"/>
        </w:rPr>
      </w:pPr>
      <w:r>
        <w:rPr>
          <w:szCs w:val="24"/>
        </w:rPr>
        <w:t>Лекарственные средства</w:t>
      </w:r>
      <w:r w:rsidR="00F21286" w:rsidRPr="00E9396C">
        <w:rPr>
          <w:szCs w:val="24"/>
        </w:rPr>
        <w:t xml:space="preserve">, используемые </w:t>
      </w:r>
      <w:proofErr w:type="gramStart"/>
      <w:r w:rsidR="00F21286" w:rsidRPr="00E9396C">
        <w:rPr>
          <w:szCs w:val="24"/>
        </w:rPr>
        <w:t xml:space="preserve">для  </w:t>
      </w:r>
      <w:r>
        <w:rPr>
          <w:szCs w:val="24"/>
        </w:rPr>
        <w:t>мышечной</w:t>
      </w:r>
      <w:proofErr w:type="gramEnd"/>
      <w:r>
        <w:rPr>
          <w:szCs w:val="24"/>
        </w:rPr>
        <w:t xml:space="preserve"> релаксации</w:t>
      </w:r>
      <w:r w:rsidR="00F21286" w:rsidRPr="00E9396C">
        <w:rPr>
          <w:szCs w:val="24"/>
        </w:rPr>
        <w:t xml:space="preserve"> ;</w:t>
      </w:r>
    </w:p>
    <w:p w14:paraId="7DE06CCC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Схемы листов интенсивной терапии</w:t>
      </w:r>
      <w:r w:rsidR="00BA58B2">
        <w:rPr>
          <w:szCs w:val="24"/>
        </w:rPr>
        <w:t xml:space="preserve"> и наркозных карт</w:t>
      </w:r>
      <w:r w:rsidRPr="00E9396C">
        <w:rPr>
          <w:szCs w:val="24"/>
        </w:rPr>
        <w:t>;</w:t>
      </w:r>
    </w:p>
    <w:p w14:paraId="25BAC745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Информационный материал.</w:t>
      </w:r>
    </w:p>
    <w:p w14:paraId="097B70F8" w14:textId="77777777" w:rsidR="00DE4FE8" w:rsidRPr="00E9396C" w:rsidRDefault="00DE4FE8" w:rsidP="00A31174">
      <w:pPr>
        <w:ind w:firstLine="700"/>
        <w:jc w:val="both"/>
        <w:rPr>
          <w:szCs w:val="24"/>
        </w:rPr>
      </w:pPr>
    </w:p>
    <w:p w14:paraId="5FA997D5" w14:textId="77777777" w:rsidR="00364689" w:rsidRPr="00E9396C" w:rsidRDefault="00364689" w:rsidP="0083634D">
      <w:pPr>
        <w:jc w:val="center"/>
        <w:rPr>
          <w:b/>
          <w:szCs w:val="24"/>
        </w:rPr>
      </w:pPr>
      <w:r w:rsidRPr="00E9396C">
        <w:rPr>
          <w:b/>
          <w:szCs w:val="24"/>
        </w:rPr>
        <w:t>РАСЧЕТ УЧЕБНОГО ВРЕМЕНИ СЕМИНАРСКОГОЗАНЯТИЯ</w:t>
      </w:r>
    </w:p>
    <w:p w14:paraId="0832B9FF" w14:textId="77777777" w:rsidR="00364689" w:rsidRPr="00E9396C" w:rsidRDefault="00364689" w:rsidP="00364689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364689" w:rsidRPr="00E9396C" w14:paraId="2909E272" w14:textId="77777777" w:rsidTr="00E547BE">
        <w:tc>
          <w:tcPr>
            <w:tcW w:w="8046" w:type="dxa"/>
          </w:tcPr>
          <w:p w14:paraId="1D162988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7643FB3A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20 мин</w:t>
            </w:r>
          </w:p>
        </w:tc>
      </w:tr>
      <w:tr w:rsidR="00364689" w:rsidRPr="00E9396C" w14:paraId="5BEC62FF" w14:textId="77777777" w:rsidTr="00E547BE">
        <w:tc>
          <w:tcPr>
            <w:tcW w:w="8046" w:type="dxa"/>
          </w:tcPr>
          <w:p w14:paraId="7B410B59" w14:textId="77777777" w:rsidR="00364689" w:rsidRPr="00E9396C" w:rsidRDefault="00364689" w:rsidP="00E547BE">
            <w:pPr>
              <w:jc w:val="both"/>
              <w:rPr>
                <w:szCs w:val="24"/>
              </w:rPr>
            </w:pPr>
            <w:r w:rsidRPr="00E9396C">
              <w:rPr>
                <w:szCs w:val="24"/>
              </w:rPr>
              <w:t>2. Клинический разбор тематических больных с обсуждением учебных вопросов занятия</w:t>
            </w:r>
          </w:p>
        </w:tc>
        <w:tc>
          <w:tcPr>
            <w:tcW w:w="1241" w:type="dxa"/>
            <w:vAlign w:val="center"/>
          </w:tcPr>
          <w:p w14:paraId="095D50AB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50 мин</w:t>
            </w:r>
          </w:p>
        </w:tc>
      </w:tr>
      <w:tr w:rsidR="00364689" w:rsidRPr="00E9396C" w14:paraId="785333F7" w14:textId="77777777" w:rsidTr="00E547BE">
        <w:tc>
          <w:tcPr>
            <w:tcW w:w="8046" w:type="dxa"/>
          </w:tcPr>
          <w:p w14:paraId="169EB74B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61EA65E0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10 мин</w:t>
            </w:r>
          </w:p>
        </w:tc>
      </w:tr>
      <w:tr w:rsidR="00364689" w:rsidRPr="00E9396C" w14:paraId="08AEF0D3" w14:textId="77777777" w:rsidTr="00E547BE">
        <w:tc>
          <w:tcPr>
            <w:tcW w:w="8046" w:type="dxa"/>
          </w:tcPr>
          <w:p w14:paraId="2AFD72A8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lastRenderedPageBreak/>
              <w:t>4. Инф</w:t>
            </w:r>
            <w:r w:rsidR="008A0E01" w:rsidRPr="00E9396C">
              <w:rPr>
                <w:szCs w:val="24"/>
              </w:rPr>
              <w:t>ормация о следующем семинарском</w:t>
            </w:r>
            <w:r w:rsidRPr="00E9396C">
              <w:rPr>
                <w:szCs w:val="24"/>
              </w:rPr>
              <w:t xml:space="preserve"> занятии</w:t>
            </w:r>
            <w:r w:rsidR="008A0E01" w:rsidRPr="00E9396C">
              <w:rPr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14:paraId="58246E79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10 мин</w:t>
            </w:r>
          </w:p>
        </w:tc>
      </w:tr>
    </w:tbl>
    <w:p w14:paraId="3A599277" w14:textId="77777777" w:rsidR="00F13182" w:rsidRPr="00E9396C" w:rsidRDefault="00F13182" w:rsidP="00A31174">
      <w:pPr>
        <w:jc w:val="center"/>
        <w:rPr>
          <w:szCs w:val="24"/>
        </w:rPr>
      </w:pPr>
    </w:p>
    <w:p w14:paraId="1954A178" w14:textId="77777777" w:rsidR="00364689" w:rsidRPr="00E9396C" w:rsidRDefault="00364689" w:rsidP="00364689">
      <w:pPr>
        <w:jc w:val="center"/>
        <w:rPr>
          <w:b/>
          <w:szCs w:val="24"/>
        </w:rPr>
      </w:pPr>
      <w:r w:rsidRPr="00E9396C">
        <w:rPr>
          <w:b/>
          <w:szCs w:val="24"/>
        </w:rPr>
        <w:t>ОБЩИЕ МЕТОДИЧЕСКИЕ УКАЗАНИЯ</w:t>
      </w:r>
    </w:p>
    <w:p w14:paraId="5EC341F2" w14:textId="77777777" w:rsidR="00364689" w:rsidRPr="00E9396C" w:rsidRDefault="00364689" w:rsidP="00364689">
      <w:pPr>
        <w:ind w:firstLine="700"/>
        <w:jc w:val="both"/>
        <w:rPr>
          <w:szCs w:val="24"/>
        </w:rPr>
      </w:pPr>
    </w:p>
    <w:p w14:paraId="03C5DA74" w14:textId="77777777" w:rsidR="00364689" w:rsidRPr="00E9396C" w:rsidRDefault="00364689" w:rsidP="00364689">
      <w:pPr>
        <w:ind w:firstLine="700"/>
        <w:jc w:val="both"/>
        <w:rPr>
          <w:szCs w:val="24"/>
        </w:rPr>
      </w:pPr>
      <w:r w:rsidRPr="00E9396C">
        <w:rPr>
          <w:szCs w:val="24"/>
        </w:rPr>
        <w:t>Основной</w:t>
      </w:r>
      <w:r w:rsidR="008A0E01" w:rsidRPr="00E9396C">
        <w:rPr>
          <w:szCs w:val="24"/>
        </w:rPr>
        <w:t xml:space="preserve"> формой проведения семинарского</w:t>
      </w:r>
      <w:r w:rsidRPr="00E9396C">
        <w:rPr>
          <w:szCs w:val="24"/>
        </w:rPr>
        <w:t xml:space="preserve">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</w:t>
      </w:r>
      <w:r w:rsidR="008A0E01" w:rsidRPr="00E9396C">
        <w:rPr>
          <w:szCs w:val="24"/>
        </w:rPr>
        <w:t>ибольшего внимания. Семинарское</w:t>
      </w:r>
      <w:r w:rsidRPr="00E9396C">
        <w:rPr>
          <w:szCs w:val="24"/>
        </w:rPr>
        <w:t xml:space="preserve"> занятие завершается подведением итогов, и слушатели получают информацию о тематике следующего дня.</w:t>
      </w:r>
    </w:p>
    <w:p w14:paraId="585A3914" w14:textId="77777777" w:rsidR="00364689" w:rsidRPr="00E9396C" w:rsidRDefault="00364689" w:rsidP="00364689">
      <w:pPr>
        <w:ind w:firstLine="700"/>
        <w:jc w:val="both"/>
        <w:rPr>
          <w:szCs w:val="24"/>
        </w:rPr>
      </w:pPr>
      <w:r w:rsidRPr="00E9396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84CA32A" w14:textId="77777777" w:rsidR="00364689" w:rsidRPr="00E9396C" w:rsidRDefault="00364689" w:rsidP="00364689">
      <w:pPr>
        <w:jc w:val="center"/>
        <w:rPr>
          <w:szCs w:val="24"/>
        </w:rPr>
      </w:pPr>
    </w:p>
    <w:p w14:paraId="4F1C2F24" w14:textId="77777777" w:rsidR="00364689" w:rsidRPr="00E9396C" w:rsidRDefault="00364689" w:rsidP="00364689">
      <w:pPr>
        <w:jc w:val="center"/>
        <w:rPr>
          <w:b/>
          <w:caps/>
          <w:szCs w:val="24"/>
        </w:rPr>
      </w:pPr>
      <w:r w:rsidRPr="00E9396C">
        <w:rPr>
          <w:b/>
          <w:caps/>
          <w:szCs w:val="24"/>
        </w:rPr>
        <w:t xml:space="preserve"> ХОД ЗАНЯТИЙ</w:t>
      </w:r>
    </w:p>
    <w:p w14:paraId="07494A5A" w14:textId="77777777" w:rsidR="00364689" w:rsidRPr="00E9396C" w:rsidRDefault="00364689" w:rsidP="00364689">
      <w:pPr>
        <w:jc w:val="center"/>
        <w:rPr>
          <w:szCs w:val="24"/>
        </w:rPr>
      </w:pPr>
    </w:p>
    <w:p w14:paraId="21B6231B" w14:textId="77777777" w:rsidR="00364689" w:rsidRPr="00E9396C" w:rsidRDefault="00364689" w:rsidP="00364689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Перечень вопросов, обсуждаемых со сл</w:t>
      </w:r>
      <w:r w:rsidR="008A0E01" w:rsidRPr="00E9396C">
        <w:rPr>
          <w:szCs w:val="24"/>
        </w:rPr>
        <w:t>ушателями во время семинарского</w:t>
      </w:r>
      <w:r w:rsidRPr="00E9396C">
        <w:rPr>
          <w:szCs w:val="24"/>
        </w:rPr>
        <w:t xml:space="preserve"> занятия:</w:t>
      </w:r>
    </w:p>
    <w:p w14:paraId="636D966D" w14:textId="77777777" w:rsidR="0093557C" w:rsidRPr="00D34A09" w:rsidRDefault="0093557C" w:rsidP="0093557C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>
        <w:rPr>
          <w:szCs w:val="24"/>
        </w:rPr>
        <w:t>Т</w:t>
      </w:r>
      <w:r w:rsidRPr="00D34A09">
        <w:rPr>
          <w:szCs w:val="24"/>
        </w:rPr>
        <w:t>ехник</w:t>
      </w:r>
      <w:r>
        <w:rPr>
          <w:szCs w:val="24"/>
        </w:rPr>
        <w:t>а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7E30C8B5" w14:textId="77777777" w:rsidR="0093557C" w:rsidRPr="00E9396C" w:rsidRDefault="0093557C" w:rsidP="0093557C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нтеграци</w:t>
      </w:r>
      <w:r>
        <w:rPr>
          <w:szCs w:val="24"/>
        </w:rPr>
        <w:t>я</w:t>
      </w:r>
      <w:r w:rsidRPr="00D34A09">
        <w:rPr>
          <w:szCs w:val="24"/>
        </w:rPr>
        <w:t xml:space="preserve"> мониторинга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биохимических показателей. </w:t>
      </w:r>
    </w:p>
    <w:p w14:paraId="3090C449" w14:textId="77777777" w:rsidR="0093557C" w:rsidRPr="00E9396C" w:rsidRDefault="0093557C" w:rsidP="0093557C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>
        <w:rPr>
          <w:szCs w:val="24"/>
        </w:rPr>
        <w:t>У</w:t>
      </w:r>
      <w:r w:rsidRPr="00D34A09">
        <w:rPr>
          <w:szCs w:val="24"/>
        </w:rPr>
        <w:t xml:space="preserve">ход от релаксации, </w:t>
      </w:r>
      <w:proofErr w:type="spellStart"/>
      <w:r w:rsidRPr="00D34A09">
        <w:rPr>
          <w:szCs w:val="24"/>
        </w:rPr>
        <w:t>декураризация</w:t>
      </w:r>
      <w:proofErr w:type="spellEnd"/>
      <w:r w:rsidRPr="00E9396C">
        <w:rPr>
          <w:szCs w:val="24"/>
        </w:rPr>
        <w:t>.</w:t>
      </w:r>
    </w:p>
    <w:p w14:paraId="3CC6FA2A" w14:textId="77777777" w:rsidR="00364689" w:rsidRPr="00E9396C" w:rsidRDefault="00364689" w:rsidP="00F21286">
      <w:pPr>
        <w:ind w:left="1724"/>
        <w:jc w:val="both"/>
        <w:rPr>
          <w:szCs w:val="24"/>
        </w:rPr>
      </w:pPr>
    </w:p>
    <w:p w14:paraId="3877E856" w14:textId="77777777" w:rsidR="00364689" w:rsidRPr="00E9396C" w:rsidRDefault="00364689" w:rsidP="00364689">
      <w:pPr>
        <w:jc w:val="center"/>
        <w:rPr>
          <w:b/>
          <w:szCs w:val="24"/>
        </w:rPr>
      </w:pPr>
      <w:r w:rsidRPr="00E9396C">
        <w:rPr>
          <w:b/>
          <w:szCs w:val="24"/>
        </w:rPr>
        <w:t xml:space="preserve"> ЗАКЛЮЧЕНИЕ</w:t>
      </w:r>
    </w:p>
    <w:p w14:paraId="6B19053B" w14:textId="77777777" w:rsidR="00364689" w:rsidRPr="00E9396C" w:rsidRDefault="00364689" w:rsidP="00364689">
      <w:pPr>
        <w:ind w:firstLine="720"/>
        <w:jc w:val="both"/>
        <w:rPr>
          <w:szCs w:val="24"/>
        </w:rPr>
      </w:pPr>
    </w:p>
    <w:p w14:paraId="39EA880B" w14:textId="77777777" w:rsidR="00364689" w:rsidRPr="00E9396C" w:rsidRDefault="00364689" w:rsidP="00364689">
      <w:pPr>
        <w:ind w:firstLine="720"/>
        <w:jc w:val="both"/>
        <w:rPr>
          <w:szCs w:val="24"/>
        </w:rPr>
      </w:pPr>
      <w:r w:rsidRPr="00E9396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571DF24" w14:textId="77777777" w:rsidR="00364689" w:rsidRPr="00E9396C" w:rsidRDefault="00364689" w:rsidP="00364689">
      <w:pPr>
        <w:jc w:val="center"/>
        <w:rPr>
          <w:szCs w:val="24"/>
        </w:rPr>
      </w:pPr>
    </w:p>
    <w:p w14:paraId="2C8A5D6B" w14:textId="77777777" w:rsidR="00364689" w:rsidRPr="00E9396C" w:rsidRDefault="00364689" w:rsidP="00364689">
      <w:pPr>
        <w:keepNext/>
        <w:jc w:val="center"/>
        <w:outlineLvl w:val="1"/>
        <w:rPr>
          <w:b/>
          <w:caps/>
          <w:szCs w:val="24"/>
        </w:rPr>
      </w:pPr>
      <w:r w:rsidRPr="00E9396C">
        <w:rPr>
          <w:caps/>
          <w:szCs w:val="24"/>
        </w:rPr>
        <w:t xml:space="preserve"> </w:t>
      </w:r>
      <w:r w:rsidRPr="00E9396C">
        <w:rPr>
          <w:b/>
          <w:caps/>
          <w:szCs w:val="24"/>
        </w:rPr>
        <w:t>Литература</w:t>
      </w:r>
    </w:p>
    <w:p w14:paraId="532E96BB" w14:textId="77777777" w:rsidR="00364689" w:rsidRPr="00E9396C" w:rsidRDefault="00364689" w:rsidP="00364689">
      <w:pPr>
        <w:ind w:firstLine="700"/>
        <w:rPr>
          <w:szCs w:val="24"/>
        </w:rPr>
      </w:pPr>
      <w:r w:rsidRPr="00E9396C">
        <w:rPr>
          <w:szCs w:val="24"/>
        </w:rPr>
        <w:t>ОСНОВНАЯ:</w:t>
      </w:r>
    </w:p>
    <w:p w14:paraId="3D595B00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 xml:space="preserve">Интенсивная терапия угрожающих состояний. </w:t>
      </w:r>
      <w:proofErr w:type="spellStart"/>
      <w:r w:rsidRPr="00E9396C">
        <w:rPr>
          <w:szCs w:val="24"/>
        </w:rPr>
        <w:t>Под.ред</w:t>
      </w:r>
      <w:proofErr w:type="spellEnd"/>
      <w:r w:rsidRPr="00E9396C">
        <w:rPr>
          <w:szCs w:val="24"/>
        </w:rPr>
        <w:t xml:space="preserve">. В.А. </w:t>
      </w:r>
      <w:proofErr w:type="spellStart"/>
      <w:r w:rsidRPr="00E9396C">
        <w:rPr>
          <w:szCs w:val="24"/>
        </w:rPr>
        <w:t>Корячкина</w:t>
      </w:r>
      <w:proofErr w:type="spellEnd"/>
      <w:r w:rsidRPr="00E9396C">
        <w:rPr>
          <w:szCs w:val="24"/>
        </w:rPr>
        <w:t>. –СПб, 2002г. 288с.</w:t>
      </w:r>
    </w:p>
    <w:p w14:paraId="2804EB63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Марино П.А. Интенсивная терапия. Перевод с англ. -М.: Медицина, 1999. -635 с.</w:t>
      </w:r>
    </w:p>
    <w:p w14:paraId="5FC70D61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 xml:space="preserve">Мартин </w:t>
      </w:r>
      <w:proofErr w:type="spellStart"/>
      <w:r w:rsidRPr="00E9396C">
        <w:rPr>
          <w:szCs w:val="24"/>
        </w:rPr>
        <w:t>Д.Дж</w:t>
      </w:r>
      <w:proofErr w:type="spellEnd"/>
      <w:r w:rsidRPr="00E9396C">
        <w:rPr>
          <w:szCs w:val="24"/>
        </w:rPr>
        <w:t>., Уилер А.Р. Медицина критических состояний. М. Медицина, 2002. 978с.</w:t>
      </w:r>
    </w:p>
    <w:p w14:paraId="725928F6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Мюллер З. Неотложная помощь. –М. МЕД-</w:t>
      </w:r>
      <w:proofErr w:type="spellStart"/>
      <w:r w:rsidRPr="00E9396C">
        <w:rPr>
          <w:szCs w:val="24"/>
        </w:rPr>
        <w:t>пресинформ</w:t>
      </w:r>
      <w:proofErr w:type="spellEnd"/>
      <w:r w:rsidRPr="00E9396C">
        <w:rPr>
          <w:szCs w:val="24"/>
        </w:rPr>
        <w:t>, 2005г. 445с.</w:t>
      </w:r>
    </w:p>
    <w:p w14:paraId="618566B1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5C181EB" w14:textId="77777777" w:rsidR="00364689" w:rsidRPr="00E9396C" w:rsidRDefault="00364689" w:rsidP="00364689">
      <w:pPr>
        <w:pStyle w:val="a9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7BA20A9B" w14:textId="77777777" w:rsidR="00364689" w:rsidRPr="00E9396C" w:rsidRDefault="00364689" w:rsidP="00364689">
      <w:pPr>
        <w:pStyle w:val="a9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Анестезиология и реаниматология: Учебник / Под ред. О.А. Долиной.- 4-е изд., </w:t>
      </w:r>
      <w:proofErr w:type="spellStart"/>
      <w:r w:rsidRPr="00E9396C">
        <w:rPr>
          <w:sz w:val="24"/>
          <w:szCs w:val="24"/>
        </w:rPr>
        <w:t>перераб.и</w:t>
      </w:r>
      <w:proofErr w:type="spellEnd"/>
      <w:r w:rsidRPr="00E9396C">
        <w:rPr>
          <w:sz w:val="24"/>
          <w:szCs w:val="24"/>
        </w:rPr>
        <w:t xml:space="preserve"> доп.- М.: ГЭОТАР-Медиа, 2009. – 576 с. </w:t>
      </w:r>
    </w:p>
    <w:p w14:paraId="127DCE47" w14:textId="77777777" w:rsidR="00364689" w:rsidRPr="00E9396C" w:rsidRDefault="00364689" w:rsidP="00364689">
      <w:pPr>
        <w:pStyle w:val="a9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Анестезия и интенсивная терапия в акушерстве и неонатологии / А.В.Куликов, Д.П. Казаков, В.М. Егоров, Н.Н. Кузнецов.- М.: </w:t>
      </w:r>
      <w:proofErr w:type="spellStart"/>
      <w:r w:rsidRPr="00E9396C">
        <w:rPr>
          <w:sz w:val="24"/>
          <w:szCs w:val="24"/>
        </w:rPr>
        <w:t>Медкнига</w:t>
      </w:r>
      <w:proofErr w:type="spellEnd"/>
      <w:r w:rsidRPr="00E9396C">
        <w:rPr>
          <w:sz w:val="24"/>
          <w:szCs w:val="24"/>
        </w:rPr>
        <w:t>, -2001.- 263 с.</w:t>
      </w:r>
    </w:p>
    <w:p w14:paraId="7F5F37E8" w14:textId="77777777" w:rsidR="00364689" w:rsidRPr="00E9396C" w:rsidRDefault="00364689" w:rsidP="00364689">
      <w:pPr>
        <w:ind w:left="360" w:right="27"/>
        <w:jc w:val="both"/>
        <w:rPr>
          <w:szCs w:val="24"/>
        </w:rPr>
      </w:pPr>
    </w:p>
    <w:p w14:paraId="02F0AF61" w14:textId="77777777" w:rsidR="00364689" w:rsidRPr="00E9396C" w:rsidRDefault="00364689" w:rsidP="00364689">
      <w:pPr>
        <w:ind w:firstLine="700"/>
        <w:rPr>
          <w:szCs w:val="24"/>
        </w:rPr>
      </w:pPr>
    </w:p>
    <w:p w14:paraId="6684C586" w14:textId="77777777" w:rsidR="00364689" w:rsidRPr="00E9396C" w:rsidRDefault="00364689" w:rsidP="00364689">
      <w:pPr>
        <w:ind w:firstLine="700"/>
        <w:rPr>
          <w:szCs w:val="24"/>
          <w:lang w:val="en-US"/>
        </w:rPr>
      </w:pPr>
      <w:r w:rsidRPr="00E9396C">
        <w:rPr>
          <w:szCs w:val="24"/>
        </w:rPr>
        <w:lastRenderedPageBreak/>
        <w:t>ДОПОЛНИТЕЛЬНАЯ:</w:t>
      </w:r>
    </w:p>
    <w:p w14:paraId="0E9A82BF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US"/>
        </w:rPr>
      </w:pPr>
      <w:r w:rsidRPr="00E9396C">
        <w:rPr>
          <w:szCs w:val="24"/>
        </w:rPr>
        <w:t xml:space="preserve">Неотложная медицинская помощь. </w:t>
      </w:r>
      <w:proofErr w:type="spellStart"/>
      <w:r w:rsidRPr="00E9396C">
        <w:rPr>
          <w:szCs w:val="24"/>
        </w:rPr>
        <w:t>Под.ред</w:t>
      </w:r>
      <w:proofErr w:type="spellEnd"/>
      <w:r w:rsidRPr="00E9396C">
        <w:rPr>
          <w:szCs w:val="24"/>
        </w:rPr>
        <w:t xml:space="preserve">. Дж. Э. </w:t>
      </w:r>
      <w:proofErr w:type="spellStart"/>
      <w:r w:rsidRPr="00E9396C">
        <w:rPr>
          <w:szCs w:val="24"/>
        </w:rPr>
        <w:t>Тинтиналли</w:t>
      </w:r>
      <w:proofErr w:type="spellEnd"/>
      <w:r w:rsidRPr="00E9396C">
        <w:rPr>
          <w:szCs w:val="24"/>
        </w:rPr>
        <w:t>. –М. Медицина, 2001г. 1016с</w:t>
      </w:r>
      <w:r w:rsidRPr="00E9396C">
        <w:rPr>
          <w:szCs w:val="24"/>
          <w:lang w:val="en-US"/>
        </w:rPr>
        <w:t>.</w:t>
      </w:r>
    </w:p>
    <w:p w14:paraId="5896946E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23C91EE6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GB"/>
        </w:rPr>
      </w:pPr>
      <w:proofErr w:type="spellStart"/>
      <w:r w:rsidRPr="00E9396C">
        <w:rPr>
          <w:szCs w:val="24"/>
        </w:rPr>
        <w:t>Шанин</w:t>
      </w:r>
      <w:proofErr w:type="spellEnd"/>
      <w:r w:rsidRPr="00E9396C">
        <w:rPr>
          <w:szCs w:val="24"/>
        </w:rPr>
        <w:t xml:space="preserve"> В.Ю. // Патофизиология критических состояний. СПб.: ЭЛБИ-СПб., 2003. -436с</w:t>
      </w:r>
      <w:r w:rsidRPr="00E9396C">
        <w:rPr>
          <w:szCs w:val="24"/>
          <w:lang w:val="en-GB"/>
        </w:rPr>
        <w:t>.</w:t>
      </w:r>
    </w:p>
    <w:p w14:paraId="75B31659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US"/>
        </w:rPr>
      </w:pPr>
      <w:r w:rsidRPr="00E9396C">
        <w:rPr>
          <w:szCs w:val="24"/>
          <w:lang w:val="en-US"/>
        </w:rPr>
        <w:t>European Resuscitation Council Guidelines for Resuscitation, 2005.</w:t>
      </w:r>
    </w:p>
    <w:p w14:paraId="726D4865" w14:textId="77777777" w:rsidR="00364689" w:rsidRPr="00E9396C" w:rsidRDefault="00364689" w:rsidP="00364689">
      <w:pPr>
        <w:ind w:firstLine="700"/>
        <w:rPr>
          <w:szCs w:val="24"/>
          <w:lang w:val="en-GB"/>
        </w:rPr>
      </w:pPr>
    </w:p>
    <w:p w14:paraId="657F3277" w14:textId="77777777" w:rsidR="00364689" w:rsidRPr="00E9396C" w:rsidRDefault="00364689" w:rsidP="00364689">
      <w:pPr>
        <w:ind w:firstLine="700"/>
        <w:rPr>
          <w:szCs w:val="24"/>
          <w:lang w:val="en-GB"/>
        </w:rPr>
      </w:pPr>
    </w:p>
    <w:p w14:paraId="5BBFEF19" w14:textId="77777777" w:rsidR="00364689" w:rsidRPr="00E9396C" w:rsidRDefault="00364689" w:rsidP="00364689">
      <w:pPr>
        <w:rPr>
          <w:szCs w:val="24"/>
          <w:lang w:val="en-US"/>
        </w:rPr>
      </w:pPr>
    </w:p>
    <w:p w14:paraId="6E49B95C" w14:textId="77777777" w:rsidR="00AF50D6" w:rsidRPr="008F354C" w:rsidRDefault="00AF50D6" w:rsidP="00AF50D6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1D58FF14" w14:textId="77777777" w:rsidR="00AF50D6" w:rsidRPr="008F354C" w:rsidRDefault="00AF50D6" w:rsidP="00AF50D6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3044FAD3" w14:textId="77777777" w:rsidR="00364689" w:rsidRPr="00E9396C" w:rsidRDefault="00364689" w:rsidP="00364689">
      <w:pPr>
        <w:rPr>
          <w:szCs w:val="24"/>
        </w:rPr>
      </w:pPr>
    </w:p>
    <w:p w14:paraId="615742EC" w14:textId="77777777" w:rsidR="00364689" w:rsidRPr="00E9396C" w:rsidRDefault="00364689" w:rsidP="00364689">
      <w:pPr>
        <w:rPr>
          <w:szCs w:val="24"/>
        </w:rPr>
      </w:pPr>
    </w:p>
    <w:p w14:paraId="6BAF4281" w14:textId="77777777" w:rsidR="00F13182" w:rsidRPr="00E9396C" w:rsidRDefault="00364689" w:rsidP="00441716">
      <w:pPr>
        <w:pStyle w:val="12"/>
        <w:ind w:firstLine="426"/>
        <w:jc w:val="left"/>
        <w:rPr>
          <w:sz w:val="24"/>
          <w:szCs w:val="24"/>
        </w:rPr>
      </w:pPr>
      <w:r w:rsidRPr="00E9396C">
        <w:rPr>
          <w:sz w:val="24"/>
          <w:szCs w:val="24"/>
        </w:rPr>
        <w:br w:type="page"/>
      </w:r>
    </w:p>
    <w:p w14:paraId="3D9748D9" w14:textId="77777777" w:rsidR="00441716" w:rsidRPr="00E9396C" w:rsidRDefault="00441716" w:rsidP="00441716">
      <w:pPr>
        <w:pStyle w:val="11"/>
        <w:rPr>
          <w:sz w:val="24"/>
          <w:szCs w:val="24"/>
        </w:rPr>
      </w:pPr>
      <w:r w:rsidRPr="00E9396C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FD27B94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szCs w:val="24"/>
        </w:rPr>
        <w:t>Факультет повышения квалификации и переподготовки кадров</w:t>
      </w:r>
    </w:p>
    <w:p w14:paraId="78DBD94B" w14:textId="77777777" w:rsidR="00441716" w:rsidRPr="00E9396C" w:rsidRDefault="00441716" w:rsidP="00441716">
      <w:pPr>
        <w:pStyle w:val="1"/>
        <w:spacing w:before="0" w:after="0"/>
        <w:ind w:firstLine="0"/>
        <w:rPr>
          <w:sz w:val="24"/>
          <w:szCs w:val="24"/>
        </w:rPr>
      </w:pPr>
    </w:p>
    <w:p w14:paraId="252C0E41" w14:textId="77777777" w:rsidR="00441716" w:rsidRPr="00E9396C" w:rsidRDefault="00441716" w:rsidP="00441716">
      <w:pPr>
        <w:pStyle w:val="1"/>
        <w:spacing w:before="0" w:after="0"/>
        <w:ind w:firstLine="0"/>
        <w:rPr>
          <w:b/>
          <w:sz w:val="24"/>
          <w:szCs w:val="24"/>
        </w:rPr>
      </w:pPr>
      <w:r w:rsidRPr="00E9396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62B9EC5" w14:textId="77777777" w:rsidR="00441716" w:rsidRPr="00E9396C" w:rsidRDefault="00441716" w:rsidP="00441716">
      <w:pPr>
        <w:pStyle w:val="11"/>
        <w:rPr>
          <w:sz w:val="24"/>
          <w:szCs w:val="24"/>
        </w:rPr>
      </w:pPr>
    </w:p>
    <w:p w14:paraId="7276A628" w14:textId="77777777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Обсуждено на заседании</w:t>
      </w:r>
    </w:p>
    <w:p w14:paraId="4CD14E62" w14:textId="77777777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 xml:space="preserve">кафедры анестезиологии </w:t>
      </w:r>
    </w:p>
    <w:p w14:paraId="14B8D734" w14:textId="77777777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и реаниматологии</w:t>
      </w:r>
    </w:p>
    <w:p w14:paraId="122491F4" w14:textId="77777777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с курсом ФПК и ПК</w:t>
      </w:r>
    </w:p>
    <w:p w14:paraId="1FFFE9A0" w14:textId="5D91C711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«___</w:t>
      </w:r>
      <w:proofErr w:type="gramStart"/>
      <w:r w:rsidRPr="00E9396C">
        <w:rPr>
          <w:sz w:val="24"/>
          <w:szCs w:val="24"/>
        </w:rPr>
        <w:t>_»  _</w:t>
      </w:r>
      <w:proofErr w:type="gramEnd"/>
      <w:r w:rsidRPr="00E9396C">
        <w:rPr>
          <w:sz w:val="24"/>
          <w:szCs w:val="24"/>
        </w:rPr>
        <w:t>__________ 20</w:t>
      </w:r>
      <w:r w:rsidR="00AF50D6">
        <w:rPr>
          <w:sz w:val="24"/>
          <w:szCs w:val="24"/>
        </w:rPr>
        <w:t>___</w:t>
      </w:r>
      <w:r w:rsidRPr="00E9396C">
        <w:rPr>
          <w:sz w:val="24"/>
          <w:szCs w:val="24"/>
        </w:rPr>
        <w:t xml:space="preserve"> г.</w:t>
      </w:r>
    </w:p>
    <w:p w14:paraId="37B26A81" w14:textId="77777777" w:rsidR="00441716" w:rsidRPr="00E9396C" w:rsidRDefault="00441716" w:rsidP="00441716">
      <w:pPr>
        <w:pStyle w:val="a4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Протокол № _____</w:t>
      </w:r>
    </w:p>
    <w:p w14:paraId="52ACA65D" w14:textId="77777777" w:rsidR="00441716" w:rsidRPr="00E9396C" w:rsidRDefault="00441716" w:rsidP="00441716">
      <w:pPr>
        <w:jc w:val="center"/>
        <w:rPr>
          <w:szCs w:val="24"/>
        </w:rPr>
      </w:pPr>
    </w:p>
    <w:p w14:paraId="44770CE9" w14:textId="77777777" w:rsidR="00441716" w:rsidRPr="00E9396C" w:rsidRDefault="00441716" w:rsidP="00441716">
      <w:pPr>
        <w:pStyle w:val="8"/>
        <w:spacing w:before="0" w:after="0"/>
        <w:jc w:val="center"/>
        <w:rPr>
          <w:rFonts w:ascii="Times New Roman" w:hAnsi="Times New Roman"/>
          <w:b/>
          <w:i w:val="0"/>
          <w:szCs w:val="24"/>
        </w:rPr>
      </w:pPr>
      <w:r w:rsidRPr="00E9396C">
        <w:rPr>
          <w:rFonts w:ascii="Times New Roman" w:hAnsi="Times New Roman"/>
          <w:b/>
          <w:i w:val="0"/>
          <w:szCs w:val="24"/>
        </w:rPr>
        <w:t>МЕТОДИЧЕСКАЯ РАЗРАБОТКА</w:t>
      </w:r>
    </w:p>
    <w:p w14:paraId="2637194B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szCs w:val="24"/>
        </w:rPr>
        <w:t>Семинарского занятия для слушателей ФПК и ПК</w:t>
      </w:r>
    </w:p>
    <w:p w14:paraId="2AD21323" w14:textId="77777777" w:rsidR="00441716" w:rsidRPr="00E9396C" w:rsidRDefault="00441716" w:rsidP="00441716">
      <w:pPr>
        <w:jc w:val="center"/>
        <w:rPr>
          <w:szCs w:val="24"/>
        </w:rPr>
      </w:pPr>
    </w:p>
    <w:p w14:paraId="5834E4BA" w14:textId="77777777" w:rsidR="00441716" w:rsidRPr="00E9396C" w:rsidRDefault="00441716" w:rsidP="00441716">
      <w:pPr>
        <w:suppressAutoHyphens/>
        <w:jc w:val="both"/>
        <w:rPr>
          <w:b/>
          <w:caps/>
          <w:szCs w:val="24"/>
        </w:rPr>
      </w:pPr>
      <w:r w:rsidRPr="00E9396C">
        <w:rPr>
          <w:b/>
          <w:szCs w:val="24"/>
        </w:rPr>
        <w:t>НАЗВАНИЕ КУРСА ПЕРЕПОДГОТОВКИ:</w:t>
      </w:r>
      <w:r w:rsidRPr="00E9396C">
        <w:rPr>
          <w:szCs w:val="24"/>
        </w:rPr>
        <w:t xml:space="preserve"> «Анестезиология и реаниматология».</w:t>
      </w:r>
    </w:p>
    <w:p w14:paraId="0037AA90" w14:textId="77777777" w:rsidR="00441716" w:rsidRPr="00E9396C" w:rsidRDefault="00441716" w:rsidP="00441716">
      <w:pPr>
        <w:jc w:val="both"/>
        <w:rPr>
          <w:szCs w:val="24"/>
        </w:rPr>
      </w:pPr>
      <w:r w:rsidRPr="00E9396C">
        <w:rPr>
          <w:szCs w:val="24"/>
        </w:rPr>
        <w:t>Контингент обучающихся: слушатели курса переподготовки по специальности: Анестезиология и реаниматология.</w:t>
      </w:r>
    </w:p>
    <w:p w14:paraId="7296F481" w14:textId="77777777" w:rsidR="00BA58B2" w:rsidRPr="00E9396C" w:rsidRDefault="00BA58B2" w:rsidP="00BA58B2">
      <w:pPr>
        <w:jc w:val="both"/>
        <w:rPr>
          <w:szCs w:val="24"/>
        </w:rPr>
      </w:pPr>
      <w:r w:rsidRPr="00E9396C">
        <w:rPr>
          <w:b/>
          <w:szCs w:val="24"/>
        </w:rPr>
        <w:t>ТЕМА:</w:t>
      </w:r>
      <w:r w:rsidRPr="00E9396C">
        <w:rPr>
          <w:szCs w:val="24"/>
        </w:rPr>
        <w:t xml:space="preserve"> «Клиническая фармакология </w:t>
      </w:r>
      <w:r>
        <w:rPr>
          <w:szCs w:val="24"/>
        </w:rPr>
        <w:t>мышечных релаксантов</w:t>
      </w:r>
      <w:r w:rsidRPr="00E9396C">
        <w:rPr>
          <w:szCs w:val="24"/>
        </w:rPr>
        <w:t>».</w:t>
      </w:r>
    </w:p>
    <w:p w14:paraId="242F00C9" w14:textId="4D42E8EC" w:rsidR="00BA58B2" w:rsidRPr="00E9396C" w:rsidRDefault="00BA58B2" w:rsidP="00BA58B2">
      <w:pPr>
        <w:rPr>
          <w:szCs w:val="24"/>
        </w:rPr>
      </w:pPr>
      <w:r w:rsidRPr="00E9396C">
        <w:rPr>
          <w:szCs w:val="24"/>
        </w:rPr>
        <w:t>Время: 2 часа (90 мин).</w:t>
      </w:r>
    </w:p>
    <w:p w14:paraId="3A3DF3EA" w14:textId="77777777" w:rsidR="00BA58B2" w:rsidRDefault="00BA58B2" w:rsidP="00BA58B2">
      <w:pPr>
        <w:jc w:val="center"/>
        <w:rPr>
          <w:b/>
          <w:szCs w:val="24"/>
        </w:rPr>
      </w:pPr>
    </w:p>
    <w:p w14:paraId="75C32A20" w14:textId="77777777" w:rsidR="00BA58B2" w:rsidRPr="00E9396C" w:rsidRDefault="00BA58B2" w:rsidP="00BA58B2">
      <w:pPr>
        <w:jc w:val="center"/>
        <w:rPr>
          <w:b/>
          <w:szCs w:val="24"/>
        </w:rPr>
      </w:pPr>
      <w:r w:rsidRPr="00E9396C">
        <w:rPr>
          <w:b/>
          <w:szCs w:val="24"/>
        </w:rPr>
        <w:t>УЧЕБНЫЕ ЦЕЛИ</w:t>
      </w:r>
    </w:p>
    <w:p w14:paraId="5B3410D3" w14:textId="77777777" w:rsidR="00BA58B2" w:rsidRPr="00E9396C" w:rsidRDefault="00BA58B2" w:rsidP="00BA58B2">
      <w:pPr>
        <w:ind w:firstLine="700"/>
        <w:jc w:val="both"/>
        <w:rPr>
          <w:szCs w:val="24"/>
        </w:rPr>
      </w:pPr>
    </w:p>
    <w:p w14:paraId="77764A96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Цель семинарского занятия</w:t>
      </w:r>
      <w:r w:rsidRPr="00E9396C">
        <w:rPr>
          <w:szCs w:val="24"/>
        </w:rPr>
        <w:t xml:space="preserve">: углубить и расширить полученные ранее врачами знания о клинической фармакологии </w:t>
      </w:r>
      <w:r>
        <w:rPr>
          <w:szCs w:val="24"/>
        </w:rPr>
        <w:t>мышечных релаксантов</w:t>
      </w:r>
      <w:r w:rsidRPr="00E9396C">
        <w:rPr>
          <w:szCs w:val="24"/>
        </w:rPr>
        <w:t>.</w:t>
      </w:r>
    </w:p>
    <w:p w14:paraId="101857D4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Задачи семинарского занятия:</w:t>
      </w:r>
    </w:p>
    <w:p w14:paraId="10EE12E5" w14:textId="77777777" w:rsidR="00BA58B2" w:rsidRPr="00D34A09" w:rsidRDefault="00BA58B2" w:rsidP="00BA58B2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Изучить </w:t>
      </w:r>
      <w:r w:rsidRPr="00D34A09">
        <w:rPr>
          <w:szCs w:val="24"/>
        </w:rPr>
        <w:t>техник</w:t>
      </w:r>
      <w:r>
        <w:rPr>
          <w:szCs w:val="24"/>
        </w:rPr>
        <w:t>у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18579B7C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2. Изучить </w:t>
      </w:r>
      <w:r w:rsidRPr="00D34A09">
        <w:rPr>
          <w:szCs w:val="24"/>
        </w:rPr>
        <w:t>интеграци</w:t>
      </w:r>
      <w:r>
        <w:rPr>
          <w:szCs w:val="24"/>
        </w:rPr>
        <w:t>ю</w:t>
      </w:r>
      <w:r w:rsidRPr="00D34A09">
        <w:rPr>
          <w:szCs w:val="24"/>
        </w:rPr>
        <w:t xml:space="preserve"> мониторинга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биохимических показателей. </w:t>
      </w:r>
    </w:p>
    <w:p w14:paraId="73F491AD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Изучить </w:t>
      </w:r>
      <w:r w:rsidRPr="00D34A09">
        <w:rPr>
          <w:szCs w:val="24"/>
        </w:rPr>
        <w:t xml:space="preserve">уход от релаксации, </w:t>
      </w:r>
      <w:proofErr w:type="spellStart"/>
      <w:r w:rsidRPr="00D34A09">
        <w:rPr>
          <w:szCs w:val="24"/>
        </w:rPr>
        <w:t>декураризаци</w:t>
      </w:r>
      <w:r>
        <w:rPr>
          <w:szCs w:val="24"/>
        </w:rPr>
        <w:t>и</w:t>
      </w:r>
      <w:proofErr w:type="spellEnd"/>
      <w:r w:rsidRPr="00E9396C">
        <w:rPr>
          <w:szCs w:val="24"/>
        </w:rPr>
        <w:t>.</w:t>
      </w:r>
    </w:p>
    <w:p w14:paraId="08858B71" w14:textId="77777777" w:rsidR="00BA58B2" w:rsidRPr="00E9396C" w:rsidRDefault="00BA58B2" w:rsidP="00BA58B2">
      <w:pPr>
        <w:ind w:firstLine="700"/>
        <w:rPr>
          <w:b/>
          <w:szCs w:val="24"/>
        </w:rPr>
      </w:pPr>
      <w:r w:rsidRPr="00E9396C">
        <w:rPr>
          <w:b/>
          <w:szCs w:val="24"/>
        </w:rPr>
        <w:t>Слушатель должен знать:</w:t>
      </w:r>
    </w:p>
    <w:p w14:paraId="06432F9E" w14:textId="77777777" w:rsidR="00BA58B2" w:rsidRPr="00D34A09" w:rsidRDefault="00BA58B2" w:rsidP="00BA58B2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>
        <w:rPr>
          <w:szCs w:val="24"/>
        </w:rPr>
        <w:t>Т</w:t>
      </w:r>
      <w:r w:rsidRPr="00D34A09">
        <w:rPr>
          <w:szCs w:val="24"/>
        </w:rPr>
        <w:t>ехник</w:t>
      </w:r>
      <w:r>
        <w:rPr>
          <w:szCs w:val="24"/>
        </w:rPr>
        <w:t>у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5A867166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нтеграци</w:t>
      </w:r>
      <w:r>
        <w:rPr>
          <w:szCs w:val="24"/>
        </w:rPr>
        <w:t>ю</w:t>
      </w:r>
      <w:r w:rsidRPr="00D34A09">
        <w:rPr>
          <w:szCs w:val="24"/>
        </w:rPr>
        <w:t xml:space="preserve"> мониторинга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биохимических показателей. </w:t>
      </w:r>
    </w:p>
    <w:p w14:paraId="72B94E50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>
        <w:rPr>
          <w:szCs w:val="24"/>
        </w:rPr>
        <w:t>У</w:t>
      </w:r>
      <w:r w:rsidRPr="00D34A09">
        <w:rPr>
          <w:szCs w:val="24"/>
        </w:rPr>
        <w:t xml:space="preserve">ход от релаксации, </w:t>
      </w:r>
      <w:proofErr w:type="spellStart"/>
      <w:r w:rsidRPr="00D34A09">
        <w:rPr>
          <w:szCs w:val="24"/>
        </w:rPr>
        <w:t>декураризаци</w:t>
      </w:r>
      <w:r>
        <w:rPr>
          <w:szCs w:val="24"/>
        </w:rPr>
        <w:t>и</w:t>
      </w:r>
      <w:proofErr w:type="spellEnd"/>
      <w:r w:rsidRPr="00E9396C">
        <w:rPr>
          <w:szCs w:val="24"/>
        </w:rPr>
        <w:t>.</w:t>
      </w:r>
    </w:p>
    <w:p w14:paraId="49FE415B" w14:textId="77777777" w:rsidR="00BA58B2" w:rsidRPr="00E9396C" w:rsidRDefault="00BA58B2" w:rsidP="00BA58B2">
      <w:pPr>
        <w:ind w:firstLine="700"/>
        <w:jc w:val="both"/>
        <w:rPr>
          <w:b/>
          <w:szCs w:val="24"/>
        </w:rPr>
      </w:pPr>
      <w:r w:rsidRPr="00E9396C">
        <w:rPr>
          <w:b/>
          <w:szCs w:val="24"/>
        </w:rPr>
        <w:t>Слушатель должен уметь:</w:t>
      </w:r>
    </w:p>
    <w:p w14:paraId="3A1E2849" w14:textId="77777777" w:rsidR="00BA58B2" w:rsidRPr="00D34A09" w:rsidRDefault="00BA58B2" w:rsidP="00BA58B2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>
        <w:rPr>
          <w:szCs w:val="24"/>
        </w:rPr>
        <w:t>Выполнять</w:t>
      </w:r>
      <w:r w:rsidRPr="00E9396C">
        <w:rPr>
          <w:szCs w:val="24"/>
        </w:rPr>
        <w:t xml:space="preserve"> </w:t>
      </w:r>
      <w:r w:rsidRPr="00D34A09">
        <w:rPr>
          <w:szCs w:val="24"/>
        </w:rPr>
        <w:t>техник</w:t>
      </w:r>
      <w:r>
        <w:rPr>
          <w:szCs w:val="24"/>
        </w:rPr>
        <w:t>у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31FC4566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</w:t>
      </w:r>
      <w:r>
        <w:rPr>
          <w:szCs w:val="24"/>
        </w:rPr>
        <w:t>ировать</w:t>
      </w:r>
      <w:r w:rsidRPr="00D34A09">
        <w:rPr>
          <w:szCs w:val="24"/>
        </w:rPr>
        <w:t xml:space="preserve"> мониторинг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</w:t>
      </w:r>
      <w:r>
        <w:rPr>
          <w:szCs w:val="24"/>
        </w:rPr>
        <w:t>е</w:t>
      </w:r>
      <w:r w:rsidRPr="00D34A09">
        <w:rPr>
          <w:szCs w:val="24"/>
        </w:rPr>
        <w:t xml:space="preserve"> показател</w:t>
      </w:r>
      <w:r>
        <w:rPr>
          <w:szCs w:val="24"/>
        </w:rPr>
        <w:t>и</w:t>
      </w:r>
      <w:r w:rsidRPr="00D34A09">
        <w:rPr>
          <w:szCs w:val="24"/>
        </w:rPr>
        <w:t xml:space="preserve">. </w:t>
      </w:r>
    </w:p>
    <w:p w14:paraId="35FF1B78" w14:textId="77777777" w:rsidR="00BA58B2" w:rsidRPr="00E9396C" w:rsidRDefault="00BA58B2" w:rsidP="00BA58B2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>
        <w:rPr>
          <w:szCs w:val="24"/>
        </w:rPr>
        <w:t>У</w:t>
      </w:r>
      <w:r w:rsidRPr="00D34A09">
        <w:rPr>
          <w:szCs w:val="24"/>
        </w:rPr>
        <w:t>ход</w:t>
      </w:r>
      <w:r>
        <w:rPr>
          <w:szCs w:val="24"/>
        </w:rPr>
        <w:t>ить</w:t>
      </w:r>
      <w:r w:rsidRPr="00D34A09">
        <w:rPr>
          <w:szCs w:val="24"/>
        </w:rPr>
        <w:t xml:space="preserve"> от релаксации, </w:t>
      </w:r>
      <w:proofErr w:type="spellStart"/>
      <w:r w:rsidRPr="00D34A09">
        <w:rPr>
          <w:szCs w:val="24"/>
        </w:rPr>
        <w:t>декураризаци</w:t>
      </w:r>
      <w:r>
        <w:rPr>
          <w:szCs w:val="24"/>
        </w:rPr>
        <w:t>и</w:t>
      </w:r>
      <w:r w:rsidRPr="00D34A09">
        <w:rPr>
          <w:szCs w:val="24"/>
        </w:rPr>
        <w:t>я</w:t>
      </w:r>
      <w:proofErr w:type="spellEnd"/>
      <w:r w:rsidRPr="00E9396C">
        <w:rPr>
          <w:szCs w:val="24"/>
        </w:rPr>
        <w:t>.</w:t>
      </w:r>
    </w:p>
    <w:p w14:paraId="16CD9407" w14:textId="77777777" w:rsidR="00BA58B2" w:rsidRPr="00E9396C" w:rsidRDefault="00BA58B2" w:rsidP="00BA58B2">
      <w:pPr>
        <w:jc w:val="center"/>
        <w:rPr>
          <w:b/>
          <w:szCs w:val="24"/>
        </w:rPr>
      </w:pPr>
    </w:p>
    <w:p w14:paraId="67B48451" w14:textId="77777777" w:rsidR="00BA58B2" w:rsidRPr="00E9396C" w:rsidRDefault="00BA58B2" w:rsidP="00BA58B2">
      <w:pPr>
        <w:jc w:val="center"/>
        <w:rPr>
          <w:b/>
          <w:szCs w:val="24"/>
        </w:rPr>
      </w:pPr>
      <w:r w:rsidRPr="00E9396C">
        <w:rPr>
          <w:b/>
          <w:szCs w:val="24"/>
        </w:rPr>
        <w:t>МАТЕРИАЛЬНОЕ ОСНАЩЕНИЕ</w:t>
      </w:r>
    </w:p>
    <w:p w14:paraId="134504F9" w14:textId="77777777" w:rsidR="00BA58B2" w:rsidRPr="00E9396C" w:rsidRDefault="00BA58B2" w:rsidP="00BA58B2">
      <w:pPr>
        <w:ind w:firstLine="700"/>
        <w:jc w:val="both"/>
        <w:rPr>
          <w:szCs w:val="24"/>
        </w:rPr>
      </w:pPr>
    </w:p>
    <w:p w14:paraId="59DC8D5C" w14:textId="77777777" w:rsidR="00BA58B2" w:rsidRPr="00E9396C" w:rsidRDefault="00BA58B2" w:rsidP="00BA58B2">
      <w:pPr>
        <w:ind w:firstLine="700"/>
        <w:rPr>
          <w:szCs w:val="24"/>
        </w:rPr>
      </w:pPr>
      <w:r w:rsidRPr="00E9396C">
        <w:rPr>
          <w:szCs w:val="24"/>
        </w:rPr>
        <w:t>Мультимедийная презентация;</w:t>
      </w:r>
    </w:p>
    <w:p w14:paraId="7D27F881" w14:textId="77777777" w:rsidR="00BA58B2" w:rsidRPr="00E9396C" w:rsidRDefault="00BA58B2" w:rsidP="00BA58B2">
      <w:pPr>
        <w:ind w:firstLine="700"/>
        <w:rPr>
          <w:szCs w:val="24"/>
        </w:rPr>
      </w:pPr>
      <w:r w:rsidRPr="00E9396C">
        <w:rPr>
          <w:szCs w:val="24"/>
        </w:rPr>
        <w:t>Мониторы;</w:t>
      </w:r>
    </w:p>
    <w:p w14:paraId="01757743" w14:textId="77777777" w:rsidR="00BA58B2" w:rsidRPr="00E9396C" w:rsidRDefault="00BA58B2" w:rsidP="00BA58B2">
      <w:pPr>
        <w:ind w:firstLine="700"/>
        <w:rPr>
          <w:szCs w:val="24"/>
        </w:rPr>
      </w:pPr>
      <w:r>
        <w:rPr>
          <w:szCs w:val="24"/>
        </w:rPr>
        <w:t>Лекарственные средства</w:t>
      </w:r>
      <w:r w:rsidRPr="00E9396C">
        <w:rPr>
          <w:szCs w:val="24"/>
        </w:rPr>
        <w:t xml:space="preserve">, используемые </w:t>
      </w:r>
      <w:proofErr w:type="gramStart"/>
      <w:r w:rsidRPr="00E9396C">
        <w:rPr>
          <w:szCs w:val="24"/>
        </w:rPr>
        <w:t xml:space="preserve">для  </w:t>
      </w:r>
      <w:r>
        <w:rPr>
          <w:szCs w:val="24"/>
        </w:rPr>
        <w:t>мышечной</w:t>
      </w:r>
      <w:proofErr w:type="gramEnd"/>
      <w:r>
        <w:rPr>
          <w:szCs w:val="24"/>
        </w:rPr>
        <w:t xml:space="preserve"> релаксации</w:t>
      </w:r>
      <w:r w:rsidRPr="00E9396C">
        <w:rPr>
          <w:szCs w:val="24"/>
        </w:rPr>
        <w:t xml:space="preserve"> ;</w:t>
      </w:r>
    </w:p>
    <w:p w14:paraId="126CE556" w14:textId="77777777" w:rsidR="00BA58B2" w:rsidRPr="00E9396C" w:rsidRDefault="00BA58B2" w:rsidP="00BA58B2">
      <w:pPr>
        <w:ind w:firstLine="700"/>
        <w:rPr>
          <w:szCs w:val="24"/>
        </w:rPr>
      </w:pPr>
      <w:r w:rsidRPr="00E9396C">
        <w:rPr>
          <w:szCs w:val="24"/>
        </w:rPr>
        <w:t>Схемы листов интенсивной терапии</w:t>
      </w:r>
      <w:r>
        <w:rPr>
          <w:szCs w:val="24"/>
        </w:rPr>
        <w:t xml:space="preserve"> и наркозных карт</w:t>
      </w:r>
      <w:r w:rsidRPr="00E9396C">
        <w:rPr>
          <w:szCs w:val="24"/>
        </w:rPr>
        <w:t>;</w:t>
      </w:r>
    </w:p>
    <w:p w14:paraId="76A6DD38" w14:textId="77777777" w:rsidR="00BA58B2" w:rsidRPr="00E9396C" w:rsidRDefault="00BA58B2" w:rsidP="00BA58B2">
      <w:pPr>
        <w:ind w:firstLine="700"/>
        <w:rPr>
          <w:szCs w:val="24"/>
        </w:rPr>
      </w:pPr>
      <w:r w:rsidRPr="00E9396C">
        <w:rPr>
          <w:szCs w:val="24"/>
        </w:rPr>
        <w:t>Информационный материал.</w:t>
      </w:r>
    </w:p>
    <w:p w14:paraId="7A81B5E6" w14:textId="77777777" w:rsidR="00F21286" w:rsidRPr="00E9396C" w:rsidRDefault="00F21286" w:rsidP="00F21286">
      <w:pPr>
        <w:jc w:val="both"/>
        <w:rPr>
          <w:szCs w:val="24"/>
        </w:rPr>
      </w:pPr>
    </w:p>
    <w:p w14:paraId="5D2C2739" w14:textId="77777777" w:rsidR="00441716" w:rsidRPr="00E9396C" w:rsidRDefault="00441716" w:rsidP="00973825">
      <w:pPr>
        <w:jc w:val="center"/>
        <w:rPr>
          <w:szCs w:val="24"/>
        </w:rPr>
      </w:pPr>
      <w:r w:rsidRPr="00E9396C">
        <w:rPr>
          <w:b/>
          <w:szCs w:val="24"/>
        </w:rPr>
        <w:t>ОБЩИЕ МЕТОДИЧЕСКИЕ УКАЗАНИЯ</w:t>
      </w:r>
    </w:p>
    <w:p w14:paraId="01E99A7D" w14:textId="77777777" w:rsidR="00441716" w:rsidRPr="00E9396C" w:rsidRDefault="00441716" w:rsidP="00441716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Основной формой проведения </w:t>
      </w:r>
      <w:r w:rsidR="008A0E01" w:rsidRPr="00E9396C">
        <w:rPr>
          <w:szCs w:val="24"/>
        </w:rPr>
        <w:t xml:space="preserve">семинарского </w:t>
      </w:r>
      <w:r w:rsidRPr="00E9396C">
        <w:rPr>
          <w:szCs w:val="24"/>
        </w:rPr>
        <w:t xml:space="preserve">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E9396C">
        <w:rPr>
          <w:szCs w:val="24"/>
        </w:rPr>
        <w:lastRenderedPageBreak/>
        <w:t>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</w:t>
      </w:r>
      <w:r w:rsidR="008A0E01" w:rsidRPr="00E9396C">
        <w:rPr>
          <w:szCs w:val="24"/>
        </w:rPr>
        <w:t>ибольшего внимания. Семинарское</w:t>
      </w:r>
      <w:r w:rsidRPr="00E9396C">
        <w:rPr>
          <w:szCs w:val="24"/>
        </w:rPr>
        <w:t xml:space="preserve"> занятие завершается подведением итогов, и слушатели получают информацию о тематике следующего дня.</w:t>
      </w:r>
    </w:p>
    <w:p w14:paraId="79D86CA5" w14:textId="77777777" w:rsidR="00441716" w:rsidRPr="00E9396C" w:rsidRDefault="00441716" w:rsidP="00441716">
      <w:pPr>
        <w:ind w:firstLine="700"/>
        <w:jc w:val="both"/>
        <w:rPr>
          <w:szCs w:val="24"/>
        </w:rPr>
      </w:pPr>
      <w:r w:rsidRPr="00E9396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ECD01D5" w14:textId="77777777" w:rsidR="00441716" w:rsidRPr="00E9396C" w:rsidRDefault="00441716" w:rsidP="00441716">
      <w:pPr>
        <w:jc w:val="center"/>
        <w:rPr>
          <w:szCs w:val="24"/>
        </w:rPr>
      </w:pPr>
    </w:p>
    <w:p w14:paraId="19CC3DF2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b/>
          <w:caps/>
          <w:szCs w:val="24"/>
        </w:rPr>
        <w:t xml:space="preserve"> ХОД ЗАНЯТИЙ</w:t>
      </w:r>
    </w:p>
    <w:p w14:paraId="4B71203D" w14:textId="77777777" w:rsidR="00441716" w:rsidRPr="00E9396C" w:rsidRDefault="00441716" w:rsidP="00441716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Перечень вопросов, обсуждаемых со сл</w:t>
      </w:r>
      <w:r w:rsidR="008A0E01" w:rsidRPr="00E9396C">
        <w:rPr>
          <w:szCs w:val="24"/>
        </w:rPr>
        <w:t>ушателями во время семинарского</w:t>
      </w:r>
      <w:r w:rsidRPr="00E9396C">
        <w:rPr>
          <w:szCs w:val="24"/>
        </w:rPr>
        <w:t xml:space="preserve"> занятия:</w:t>
      </w:r>
    </w:p>
    <w:p w14:paraId="4DEEAE42" w14:textId="77777777" w:rsidR="0093557C" w:rsidRPr="00D34A09" w:rsidRDefault="0093557C" w:rsidP="0093557C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 xml:space="preserve">1. </w:t>
      </w:r>
      <w:r>
        <w:rPr>
          <w:szCs w:val="24"/>
        </w:rPr>
        <w:t>Т</w:t>
      </w:r>
      <w:r w:rsidRPr="00D34A09">
        <w:rPr>
          <w:szCs w:val="24"/>
        </w:rPr>
        <w:t>ехник</w:t>
      </w:r>
      <w:r>
        <w:rPr>
          <w:szCs w:val="24"/>
        </w:rPr>
        <w:t>а</w:t>
      </w:r>
      <w:r w:rsidRPr="00D34A09">
        <w:rPr>
          <w:szCs w:val="24"/>
        </w:rPr>
        <w:t xml:space="preserve"> </w:t>
      </w:r>
      <w:proofErr w:type="spellStart"/>
      <w:r w:rsidRPr="00D34A09">
        <w:rPr>
          <w:szCs w:val="24"/>
        </w:rPr>
        <w:t>прекураризации</w:t>
      </w:r>
      <w:proofErr w:type="spellEnd"/>
      <w:r w:rsidRPr="00D34A09">
        <w:rPr>
          <w:szCs w:val="24"/>
        </w:rPr>
        <w:t>.</w:t>
      </w:r>
    </w:p>
    <w:p w14:paraId="589FFB9B" w14:textId="77777777" w:rsidR="0093557C" w:rsidRPr="00E9396C" w:rsidRDefault="0093557C" w:rsidP="0093557C">
      <w:pPr>
        <w:ind w:firstLine="700"/>
        <w:jc w:val="both"/>
        <w:rPr>
          <w:szCs w:val="24"/>
        </w:rPr>
      </w:pPr>
      <w:r w:rsidRPr="00E9396C">
        <w:rPr>
          <w:szCs w:val="24"/>
        </w:rPr>
        <w:t>2. И</w:t>
      </w:r>
      <w:r w:rsidRPr="00D34A09">
        <w:rPr>
          <w:szCs w:val="24"/>
        </w:rPr>
        <w:t>нтеграци</w:t>
      </w:r>
      <w:r>
        <w:rPr>
          <w:szCs w:val="24"/>
        </w:rPr>
        <w:t>я</w:t>
      </w:r>
      <w:r w:rsidRPr="00D34A09">
        <w:rPr>
          <w:szCs w:val="24"/>
        </w:rPr>
        <w:t xml:space="preserve"> мониторинга </w:t>
      </w:r>
      <w:proofErr w:type="spellStart"/>
      <w:r w:rsidRPr="00D34A09">
        <w:rPr>
          <w:szCs w:val="24"/>
        </w:rPr>
        <w:t>миоплегии</w:t>
      </w:r>
      <w:proofErr w:type="spellEnd"/>
      <w:r w:rsidRPr="00D34A09">
        <w:rPr>
          <w:szCs w:val="24"/>
        </w:rPr>
        <w:t xml:space="preserve"> и биохимических показателей. </w:t>
      </w:r>
    </w:p>
    <w:p w14:paraId="0C845D27" w14:textId="77777777" w:rsidR="0093557C" w:rsidRPr="00E9396C" w:rsidRDefault="0093557C" w:rsidP="0093557C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</w:t>
      </w:r>
      <w:r>
        <w:rPr>
          <w:szCs w:val="24"/>
        </w:rPr>
        <w:t>У</w:t>
      </w:r>
      <w:r w:rsidRPr="00D34A09">
        <w:rPr>
          <w:szCs w:val="24"/>
        </w:rPr>
        <w:t xml:space="preserve">ход от релаксации, </w:t>
      </w:r>
      <w:proofErr w:type="spellStart"/>
      <w:r w:rsidRPr="00D34A09">
        <w:rPr>
          <w:szCs w:val="24"/>
        </w:rPr>
        <w:t>декураризация</w:t>
      </w:r>
      <w:proofErr w:type="spellEnd"/>
      <w:r w:rsidRPr="00E9396C">
        <w:rPr>
          <w:szCs w:val="24"/>
        </w:rPr>
        <w:t>.</w:t>
      </w:r>
    </w:p>
    <w:p w14:paraId="4CF64D9A" w14:textId="77777777" w:rsidR="00973825" w:rsidRDefault="00973825" w:rsidP="00441716">
      <w:pPr>
        <w:jc w:val="center"/>
        <w:rPr>
          <w:szCs w:val="24"/>
        </w:rPr>
      </w:pPr>
    </w:p>
    <w:p w14:paraId="200BDBC6" w14:textId="77777777" w:rsidR="00441716" w:rsidRPr="00E9396C" w:rsidRDefault="00441716" w:rsidP="00973825">
      <w:pPr>
        <w:jc w:val="center"/>
        <w:rPr>
          <w:szCs w:val="24"/>
        </w:rPr>
      </w:pPr>
      <w:r w:rsidRPr="00E9396C">
        <w:rPr>
          <w:b/>
          <w:szCs w:val="24"/>
        </w:rPr>
        <w:t>ЗАКЛЮЧЕНИЕ</w:t>
      </w:r>
    </w:p>
    <w:p w14:paraId="01FAF1B5" w14:textId="77777777" w:rsidR="00441716" w:rsidRPr="00E9396C" w:rsidRDefault="00441716" w:rsidP="00441716">
      <w:pPr>
        <w:ind w:firstLine="720"/>
        <w:jc w:val="both"/>
        <w:rPr>
          <w:szCs w:val="24"/>
        </w:rPr>
      </w:pPr>
      <w:r w:rsidRPr="00E9396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31757C4" w14:textId="77777777" w:rsidR="00441716" w:rsidRPr="00E9396C" w:rsidRDefault="00441716" w:rsidP="00441716">
      <w:pPr>
        <w:jc w:val="center"/>
        <w:rPr>
          <w:szCs w:val="24"/>
        </w:rPr>
      </w:pPr>
    </w:p>
    <w:p w14:paraId="018EB7BA" w14:textId="77777777" w:rsidR="00441716" w:rsidRPr="00E9396C" w:rsidRDefault="00441716" w:rsidP="00441716">
      <w:pPr>
        <w:keepNext/>
        <w:jc w:val="center"/>
        <w:outlineLvl w:val="1"/>
        <w:rPr>
          <w:b/>
          <w:caps/>
          <w:szCs w:val="24"/>
        </w:rPr>
      </w:pPr>
      <w:r w:rsidRPr="00E9396C">
        <w:rPr>
          <w:caps/>
          <w:szCs w:val="24"/>
        </w:rPr>
        <w:t xml:space="preserve"> </w:t>
      </w:r>
      <w:r w:rsidRPr="00E9396C">
        <w:rPr>
          <w:b/>
          <w:caps/>
          <w:szCs w:val="24"/>
        </w:rPr>
        <w:t>Литература</w:t>
      </w:r>
    </w:p>
    <w:p w14:paraId="5B2B038E" w14:textId="77777777" w:rsidR="00441716" w:rsidRPr="00E9396C" w:rsidRDefault="00441716" w:rsidP="00441716">
      <w:pPr>
        <w:ind w:firstLine="700"/>
        <w:rPr>
          <w:szCs w:val="24"/>
        </w:rPr>
      </w:pPr>
      <w:r w:rsidRPr="00E9396C">
        <w:rPr>
          <w:szCs w:val="24"/>
        </w:rPr>
        <w:t>ОСНОВНАЯ:</w:t>
      </w:r>
    </w:p>
    <w:p w14:paraId="1C344624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 xml:space="preserve">Интенсивная терапия угрожающих состояний. </w:t>
      </w:r>
      <w:proofErr w:type="spellStart"/>
      <w:r w:rsidRPr="00E9396C">
        <w:rPr>
          <w:szCs w:val="24"/>
        </w:rPr>
        <w:t>Под.ред</w:t>
      </w:r>
      <w:proofErr w:type="spellEnd"/>
      <w:r w:rsidRPr="00E9396C">
        <w:rPr>
          <w:szCs w:val="24"/>
        </w:rPr>
        <w:t xml:space="preserve">. В.А. </w:t>
      </w:r>
      <w:proofErr w:type="spellStart"/>
      <w:r w:rsidRPr="00E9396C">
        <w:rPr>
          <w:szCs w:val="24"/>
        </w:rPr>
        <w:t>Корячкина</w:t>
      </w:r>
      <w:proofErr w:type="spellEnd"/>
      <w:r w:rsidRPr="00E9396C">
        <w:rPr>
          <w:szCs w:val="24"/>
        </w:rPr>
        <w:t>. –СПб, 2002г. 288с.</w:t>
      </w:r>
    </w:p>
    <w:p w14:paraId="1C739312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Марино П.А. Интенсивная терапия. Перевод с англ. -М.: Медицина, 1999. -635 с.</w:t>
      </w:r>
    </w:p>
    <w:p w14:paraId="18DDD1AA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 xml:space="preserve">Мартин </w:t>
      </w:r>
      <w:proofErr w:type="spellStart"/>
      <w:r w:rsidRPr="00E9396C">
        <w:rPr>
          <w:szCs w:val="24"/>
        </w:rPr>
        <w:t>Д.Дж</w:t>
      </w:r>
      <w:proofErr w:type="spellEnd"/>
      <w:r w:rsidRPr="00E9396C">
        <w:rPr>
          <w:szCs w:val="24"/>
        </w:rPr>
        <w:t>., Уилер А.Р. Медицина критических состояний. М. Медицина, 2002. 978с.</w:t>
      </w:r>
    </w:p>
    <w:p w14:paraId="10C11C1C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Мюллер З. Неотложная помощь. –М. МЕД-</w:t>
      </w:r>
      <w:proofErr w:type="spellStart"/>
      <w:r w:rsidRPr="00E9396C">
        <w:rPr>
          <w:szCs w:val="24"/>
        </w:rPr>
        <w:t>пресинформ</w:t>
      </w:r>
      <w:proofErr w:type="spellEnd"/>
      <w:r w:rsidRPr="00E9396C">
        <w:rPr>
          <w:szCs w:val="24"/>
        </w:rPr>
        <w:t>, 2005г. 445с.</w:t>
      </w:r>
    </w:p>
    <w:p w14:paraId="5B601E3C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1174C941" w14:textId="77777777" w:rsidR="00441716" w:rsidRPr="00E9396C" w:rsidRDefault="00441716" w:rsidP="00973825">
      <w:pPr>
        <w:pStyle w:val="a9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485973D7" w14:textId="77777777" w:rsidR="00441716" w:rsidRPr="00E9396C" w:rsidRDefault="00441716" w:rsidP="00973825">
      <w:pPr>
        <w:pStyle w:val="a9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Анестезиология и реаниматология: Учебник / Под ред. О.А. Долиной.- 4-е изд., </w:t>
      </w:r>
      <w:proofErr w:type="spellStart"/>
      <w:r w:rsidRPr="00E9396C">
        <w:rPr>
          <w:sz w:val="24"/>
          <w:szCs w:val="24"/>
        </w:rPr>
        <w:t>перераб.и</w:t>
      </w:r>
      <w:proofErr w:type="spellEnd"/>
      <w:r w:rsidRPr="00E9396C">
        <w:rPr>
          <w:sz w:val="24"/>
          <w:szCs w:val="24"/>
        </w:rPr>
        <w:t xml:space="preserve"> доп.- М.: ГЭОТАР-Медиа, 2009. – 576 с. </w:t>
      </w:r>
    </w:p>
    <w:p w14:paraId="2ABDE5E9" w14:textId="77777777" w:rsidR="00441716" w:rsidRPr="00E9396C" w:rsidRDefault="00441716" w:rsidP="00973825">
      <w:pPr>
        <w:pStyle w:val="a9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Анестезия и интенсивная терапия в акушерстве и неонатологии / А.В.Куликов, Д.П. Казаков, В.М. Егоров, Н.Н. Кузнецов.- М.: </w:t>
      </w:r>
      <w:proofErr w:type="spellStart"/>
      <w:r w:rsidRPr="00E9396C">
        <w:rPr>
          <w:sz w:val="24"/>
          <w:szCs w:val="24"/>
        </w:rPr>
        <w:t>Медкнига</w:t>
      </w:r>
      <w:proofErr w:type="spellEnd"/>
      <w:r w:rsidRPr="00E9396C">
        <w:rPr>
          <w:sz w:val="24"/>
          <w:szCs w:val="24"/>
        </w:rPr>
        <w:t>, -2001.- 263 с.</w:t>
      </w:r>
    </w:p>
    <w:p w14:paraId="5229D736" w14:textId="77777777" w:rsidR="00441716" w:rsidRPr="00E9396C" w:rsidRDefault="00441716" w:rsidP="00973825">
      <w:pPr>
        <w:ind w:left="709"/>
        <w:rPr>
          <w:szCs w:val="24"/>
          <w:lang w:val="en-US"/>
        </w:rPr>
      </w:pPr>
      <w:r w:rsidRPr="00E9396C">
        <w:rPr>
          <w:szCs w:val="24"/>
        </w:rPr>
        <w:t>ДОПОЛНИТЕЛЬНАЯ:</w:t>
      </w:r>
    </w:p>
    <w:p w14:paraId="2A321BF8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US"/>
        </w:rPr>
      </w:pPr>
      <w:r w:rsidRPr="00E9396C">
        <w:rPr>
          <w:szCs w:val="24"/>
        </w:rPr>
        <w:t xml:space="preserve">Неотложная медицинская помощь. </w:t>
      </w:r>
      <w:proofErr w:type="spellStart"/>
      <w:r w:rsidRPr="00E9396C">
        <w:rPr>
          <w:szCs w:val="24"/>
        </w:rPr>
        <w:t>Под.ред</w:t>
      </w:r>
      <w:proofErr w:type="spellEnd"/>
      <w:r w:rsidRPr="00E9396C">
        <w:rPr>
          <w:szCs w:val="24"/>
        </w:rPr>
        <w:t xml:space="preserve">. Дж. Э. </w:t>
      </w:r>
      <w:proofErr w:type="spellStart"/>
      <w:r w:rsidRPr="00E9396C">
        <w:rPr>
          <w:szCs w:val="24"/>
        </w:rPr>
        <w:t>Тинтиналли</w:t>
      </w:r>
      <w:proofErr w:type="spellEnd"/>
      <w:r w:rsidRPr="00E9396C">
        <w:rPr>
          <w:szCs w:val="24"/>
        </w:rPr>
        <w:t>. –М. Медицина, 2001г. 1016с</w:t>
      </w:r>
      <w:r w:rsidRPr="00E9396C">
        <w:rPr>
          <w:szCs w:val="24"/>
          <w:lang w:val="en-US"/>
        </w:rPr>
        <w:t>.</w:t>
      </w:r>
    </w:p>
    <w:p w14:paraId="5F67BB67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298D551B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GB"/>
        </w:rPr>
      </w:pPr>
      <w:proofErr w:type="spellStart"/>
      <w:r w:rsidRPr="00E9396C">
        <w:rPr>
          <w:szCs w:val="24"/>
        </w:rPr>
        <w:t>Шанин</w:t>
      </w:r>
      <w:proofErr w:type="spellEnd"/>
      <w:r w:rsidRPr="00E9396C">
        <w:rPr>
          <w:szCs w:val="24"/>
        </w:rPr>
        <w:t xml:space="preserve"> В.Ю. // Патофизиология критических состояний. СПб.: ЭЛБИ-СПб., 2003. -436с</w:t>
      </w:r>
      <w:r w:rsidRPr="00E9396C">
        <w:rPr>
          <w:szCs w:val="24"/>
          <w:lang w:val="en-GB"/>
        </w:rPr>
        <w:t>.</w:t>
      </w:r>
    </w:p>
    <w:p w14:paraId="2E06BBDC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US"/>
        </w:rPr>
      </w:pPr>
      <w:r w:rsidRPr="00E9396C">
        <w:rPr>
          <w:szCs w:val="24"/>
          <w:lang w:val="en-US"/>
        </w:rPr>
        <w:t>European Resuscitation Council Guidelines for Resuscitation, 2005.</w:t>
      </w:r>
    </w:p>
    <w:p w14:paraId="5361B299" w14:textId="77777777" w:rsidR="0076513E" w:rsidRPr="00AF50D6" w:rsidRDefault="0076513E" w:rsidP="00441716">
      <w:pPr>
        <w:rPr>
          <w:szCs w:val="24"/>
          <w:lang w:val="en-US"/>
        </w:rPr>
      </w:pPr>
    </w:p>
    <w:p w14:paraId="495C2AB0" w14:textId="77777777" w:rsidR="00AF50D6" w:rsidRPr="008F354C" w:rsidRDefault="00AF50D6" w:rsidP="00AF50D6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6B102115" w14:textId="70A5847F" w:rsidR="00FE39E9" w:rsidRPr="00E9396C" w:rsidRDefault="00AF50D6" w:rsidP="00AF50D6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sectPr w:rsidR="00FE39E9" w:rsidRPr="00E9396C" w:rsidSect="00FC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45F62CF"/>
    <w:multiLevelType w:val="hybridMultilevel"/>
    <w:tmpl w:val="ED72B0C4"/>
    <w:lvl w:ilvl="0" w:tplc="3C283D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2E1872"/>
    <w:multiLevelType w:val="hybridMultilevel"/>
    <w:tmpl w:val="0C208A36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D0E"/>
    <w:multiLevelType w:val="hybridMultilevel"/>
    <w:tmpl w:val="B9CEBB7E"/>
    <w:lvl w:ilvl="0" w:tplc="449478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9A298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86DC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32AC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4834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8ED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D0B6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2030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EC8A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95071"/>
    <w:multiLevelType w:val="singleLevel"/>
    <w:tmpl w:val="A622FA88"/>
    <w:lvl w:ilvl="0">
      <w:start w:val="1"/>
      <w:numFmt w:val="decimal"/>
      <w:lvlText w:val="%1."/>
      <w:legacy w:legacy="1" w:legacySpace="0" w:legacyIndent="3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F46418"/>
    <w:multiLevelType w:val="hybridMultilevel"/>
    <w:tmpl w:val="74DA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468A"/>
    <w:multiLevelType w:val="hybridMultilevel"/>
    <w:tmpl w:val="D7A4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DA1"/>
    <w:multiLevelType w:val="hybridMultilevel"/>
    <w:tmpl w:val="B14E9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4538C"/>
    <w:multiLevelType w:val="hybridMultilevel"/>
    <w:tmpl w:val="C25267BC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D5C86"/>
    <w:multiLevelType w:val="hybridMultilevel"/>
    <w:tmpl w:val="B3F0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6E68"/>
    <w:multiLevelType w:val="hybridMultilevel"/>
    <w:tmpl w:val="C8A021B8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33241A75"/>
    <w:multiLevelType w:val="hybridMultilevel"/>
    <w:tmpl w:val="246A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28DF"/>
    <w:multiLevelType w:val="hybridMultilevel"/>
    <w:tmpl w:val="7884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F362A"/>
    <w:multiLevelType w:val="hybridMultilevel"/>
    <w:tmpl w:val="F3D83BE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41BE6493"/>
    <w:multiLevelType w:val="hybridMultilevel"/>
    <w:tmpl w:val="FB80E010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5963DB3"/>
    <w:multiLevelType w:val="hybridMultilevel"/>
    <w:tmpl w:val="77E4FC1E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D5AD6"/>
    <w:multiLevelType w:val="hybridMultilevel"/>
    <w:tmpl w:val="10749670"/>
    <w:lvl w:ilvl="0" w:tplc="E73ED7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3F2"/>
    <w:multiLevelType w:val="hybridMultilevel"/>
    <w:tmpl w:val="7E62EB70"/>
    <w:lvl w:ilvl="0" w:tplc="21368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F3338"/>
    <w:multiLevelType w:val="hybridMultilevel"/>
    <w:tmpl w:val="62AC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2776"/>
    <w:multiLevelType w:val="hybridMultilevel"/>
    <w:tmpl w:val="4984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477A6"/>
    <w:multiLevelType w:val="hybridMultilevel"/>
    <w:tmpl w:val="EED4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C01D8"/>
    <w:multiLevelType w:val="hybridMultilevel"/>
    <w:tmpl w:val="DE94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A6026"/>
    <w:multiLevelType w:val="hybridMultilevel"/>
    <w:tmpl w:val="B782A7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53D1302"/>
    <w:multiLevelType w:val="hybridMultilevel"/>
    <w:tmpl w:val="52E4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10869"/>
    <w:multiLevelType w:val="hybridMultilevel"/>
    <w:tmpl w:val="976A33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EB4352D"/>
    <w:multiLevelType w:val="hybridMultilevel"/>
    <w:tmpl w:val="87EC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26E0E"/>
    <w:multiLevelType w:val="hybridMultilevel"/>
    <w:tmpl w:val="D77EB006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75940BA8"/>
    <w:multiLevelType w:val="hybridMultilevel"/>
    <w:tmpl w:val="B9CEBB7E"/>
    <w:lvl w:ilvl="0" w:tplc="4494780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79A298D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286DCE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232AC46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348346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B908EDEA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3D0B67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0203074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DEC8A8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78F94855"/>
    <w:multiLevelType w:val="hybridMultilevel"/>
    <w:tmpl w:val="3AF67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487543">
    <w:abstractNumId w:val="0"/>
  </w:num>
  <w:num w:numId="2" w16cid:durableId="165903883">
    <w:abstractNumId w:val="2"/>
  </w:num>
  <w:num w:numId="3" w16cid:durableId="1227453494">
    <w:abstractNumId w:val="28"/>
  </w:num>
  <w:num w:numId="4" w16cid:durableId="703675775">
    <w:abstractNumId w:val="4"/>
  </w:num>
  <w:num w:numId="5" w16cid:durableId="902568276">
    <w:abstractNumId w:val="9"/>
  </w:num>
  <w:num w:numId="6" w16cid:durableId="1756365797">
    <w:abstractNumId w:val="16"/>
  </w:num>
  <w:num w:numId="7" w16cid:durableId="1606156732">
    <w:abstractNumId w:val="3"/>
  </w:num>
  <w:num w:numId="8" w16cid:durableId="484514559">
    <w:abstractNumId w:val="12"/>
  </w:num>
  <w:num w:numId="9" w16cid:durableId="980698887">
    <w:abstractNumId w:val="25"/>
  </w:num>
  <w:num w:numId="10" w16cid:durableId="2012486657">
    <w:abstractNumId w:val="24"/>
  </w:num>
  <w:num w:numId="11" w16cid:durableId="1666738163">
    <w:abstractNumId w:val="5"/>
    <w:lvlOverride w:ilvl="0">
      <w:startOverride w:val="1"/>
    </w:lvlOverride>
  </w:num>
  <w:num w:numId="12" w16cid:durableId="1244683418">
    <w:abstractNumId w:val="14"/>
  </w:num>
  <w:num w:numId="13" w16cid:durableId="1999456647">
    <w:abstractNumId w:val="21"/>
  </w:num>
  <w:num w:numId="14" w16cid:durableId="541214135">
    <w:abstractNumId w:val="6"/>
  </w:num>
  <w:num w:numId="15" w16cid:durableId="248731626">
    <w:abstractNumId w:val="7"/>
  </w:num>
  <w:num w:numId="16" w16cid:durableId="201938690">
    <w:abstractNumId w:val="11"/>
  </w:num>
  <w:num w:numId="17" w16cid:durableId="1120805390">
    <w:abstractNumId w:val="13"/>
  </w:num>
  <w:num w:numId="18" w16cid:durableId="2047682185">
    <w:abstractNumId w:val="22"/>
  </w:num>
  <w:num w:numId="19" w16cid:durableId="384641109">
    <w:abstractNumId w:val="26"/>
  </w:num>
  <w:num w:numId="20" w16cid:durableId="1998879873">
    <w:abstractNumId w:val="23"/>
  </w:num>
  <w:num w:numId="21" w16cid:durableId="986545084">
    <w:abstractNumId w:val="27"/>
  </w:num>
  <w:num w:numId="22" w16cid:durableId="1210261283">
    <w:abstractNumId w:val="8"/>
  </w:num>
  <w:num w:numId="23" w16cid:durableId="1074931659">
    <w:abstractNumId w:val="29"/>
  </w:num>
  <w:num w:numId="24" w16cid:durableId="1658723159">
    <w:abstractNumId w:val="15"/>
  </w:num>
  <w:num w:numId="25" w16cid:durableId="837573091">
    <w:abstractNumId w:val="19"/>
  </w:num>
  <w:num w:numId="26" w16cid:durableId="505023399">
    <w:abstractNumId w:val="17"/>
  </w:num>
  <w:num w:numId="27" w16cid:durableId="1275476338">
    <w:abstractNumId w:val="18"/>
  </w:num>
  <w:num w:numId="28" w16cid:durableId="1630163732">
    <w:abstractNumId w:val="1"/>
  </w:num>
  <w:num w:numId="29" w16cid:durableId="1507591792">
    <w:abstractNumId w:val="20"/>
  </w:num>
  <w:num w:numId="30" w16cid:durableId="1873420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174"/>
    <w:rsid w:val="00021FF6"/>
    <w:rsid w:val="00026B54"/>
    <w:rsid w:val="00046E94"/>
    <w:rsid w:val="00050273"/>
    <w:rsid w:val="000B01C4"/>
    <w:rsid w:val="000B126A"/>
    <w:rsid w:val="001045CB"/>
    <w:rsid w:val="001460EA"/>
    <w:rsid w:val="00155D10"/>
    <w:rsid w:val="00193E09"/>
    <w:rsid w:val="001B5658"/>
    <w:rsid w:val="001F7A48"/>
    <w:rsid w:val="002330A6"/>
    <w:rsid w:val="002653AE"/>
    <w:rsid w:val="00274A4A"/>
    <w:rsid w:val="00275196"/>
    <w:rsid w:val="002B26BA"/>
    <w:rsid w:val="002C6F23"/>
    <w:rsid w:val="00311665"/>
    <w:rsid w:val="00316176"/>
    <w:rsid w:val="00332CEB"/>
    <w:rsid w:val="00333777"/>
    <w:rsid w:val="00364689"/>
    <w:rsid w:val="00367BDE"/>
    <w:rsid w:val="00370CF6"/>
    <w:rsid w:val="003726C1"/>
    <w:rsid w:val="003856C9"/>
    <w:rsid w:val="003A2BD0"/>
    <w:rsid w:val="003A579C"/>
    <w:rsid w:val="003C61AD"/>
    <w:rsid w:val="003D5326"/>
    <w:rsid w:val="00441716"/>
    <w:rsid w:val="004D1E54"/>
    <w:rsid w:val="004D3F14"/>
    <w:rsid w:val="004D6E2C"/>
    <w:rsid w:val="004F3BE0"/>
    <w:rsid w:val="004F40E7"/>
    <w:rsid w:val="005279EC"/>
    <w:rsid w:val="0053043A"/>
    <w:rsid w:val="005657BF"/>
    <w:rsid w:val="00576560"/>
    <w:rsid w:val="005863D5"/>
    <w:rsid w:val="005A51B6"/>
    <w:rsid w:val="005E3991"/>
    <w:rsid w:val="005F7512"/>
    <w:rsid w:val="00603C3F"/>
    <w:rsid w:val="00604255"/>
    <w:rsid w:val="006276D6"/>
    <w:rsid w:val="00645A9A"/>
    <w:rsid w:val="00654B3F"/>
    <w:rsid w:val="00691D55"/>
    <w:rsid w:val="00696816"/>
    <w:rsid w:val="006A7926"/>
    <w:rsid w:val="006C1A0B"/>
    <w:rsid w:val="006D6EB5"/>
    <w:rsid w:val="00747E11"/>
    <w:rsid w:val="0076513E"/>
    <w:rsid w:val="00775DF1"/>
    <w:rsid w:val="007A7574"/>
    <w:rsid w:val="007D36BD"/>
    <w:rsid w:val="00814B5F"/>
    <w:rsid w:val="00835BD4"/>
    <w:rsid w:val="0083634D"/>
    <w:rsid w:val="0083690E"/>
    <w:rsid w:val="008A0E01"/>
    <w:rsid w:val="008B7C42"/>
    <w:rsid w:val="008E201C"/>
    <w:rsid w:val="009279BC"/>
    <w:rsid w:val="0093557C"/>
    <w:rsid w:val="00944648"/>
    <w:rsid w:val="00973825"/>
    <w:rsid w:val="00991715"/>
    <w:rsid w:val="009B046E"/>
    <w:rsid w:val="009B1E06"/>
    <w:rsid w:val="009B65AA"/>
    <w:rsid w:val="009C5557"/>
    <w:rsid w:val="009F1279"/>
    <w:rsid w:val="00A0185F"/>
    <w:rsid w:val="00A30091"/>
    <w:rsid w:val="00A31174"/>
    <w:rsid w:val="00A37083"/>
    <w:rsid w:val="00A4413C"/>
    <w:rsid w:val="00A86548"/>
    <w:rsid w:val="00A97E36"/>
    <w:rsid w:val="00AB6823"/>
    <w:rsid w:val="00AD1677"/>
    <w:rsid w:val="00AD5750"/>
    <w:rsid w:val="00AF50D6"/>
    <w:rsid w:val="00AF601A"/>
    <w:rsid w:val="00B1361F"/>
    <w:rsid w:val="00B32B73"/>
    <w:rsid w:val="00B35C9D"/>
    <w:rsid w:val="00B83592"/>
    <w:rsid w:val="00B83B4A"/>
    <w:rsid w:val="00B87F21"/>
    <w:rsid w:val="00BA58B2"/>
    <w:rsid w:val="00BB1436"/>
    <w:rsid w:val="00BC796D"/>
    <w:rsid w:val="00BD44B8"/>
    <w:rsid w:val="00C028D7"/>
    <w:rsid w:val="00C04D71"/>
    <w:rsid w:val="00C15074"/>
    <w:rsid w:val="00C2353A"/>
    <w:rsid w:val="00C24D7E"/>
    <w:rsid w:val="00C44F21"/>
    <w:rsid w:val="00C636DF"/>
    <w:rsid w:val="00C726BA"/>
    <w:rsid w:val="00C97A53"/>
    <w:rsid w:val="00CA5524"/>
    <w:rsid w:val="00CB6E0E"/>
    <w:rsid w:val="00CE4B7E"/>
    <w:rsid w:val="00CF1834"/>
    <w:rsid w:val="00D06C31"/>
    <w:rsid w:val="00D26C7E"/>
    <w:rsid w:val="00D34A09"/>
    <w:rsid w:val="00D54C13"/>
    <w:rsid w:val="00D71946"/>
    <w:rsid w:val="00D83720"/>
    <w:rsid w:val="00DA3AE2"/>
    <w:rsid w:val="00DE4FE8"/>
    <w:rsid w:val="00E22AA5"/>
    <w:rsid w:val="00E45CD7"/>
    <w:rsid w:val="00E547BE"/>
    <w:rsid w:val="00E93657"/>
    <w:rsid w:val="00E9396C"/>
    <w:rsid w:val="00EC495E"/>
    <w:rsid w:val="00EC60D7"/>
    <w:rsid w:val="00ED1DFC"/>
    <w:rsid w:val="00ED38FC"/>
    <w:rsid w:val="00EF0988"/>
    <w:rsid w:val="00F11B40"/>
    <w:rsid w:val="00F13182"/>
    <w:rsid w:val="00F21286"/>
    <w:rsid w:val="00F36CE7"/>
    <w:rsid w:val="00F408C3"/>
    <w:rsid w:val="00F44563"/>
    <w:rsid w:val="00F55E57"/>
    <w:rsid w:val="00F64D6E"/>
    <w:rsid w:val="00F66878"/>
    <w:rsid w:val="00F84E84"/>
    <w:rsid w:val="00F856E0"/>
    <w:rsid w:val="00F91716"/>
    <w:rsid w:val="00FA3C43"/>
    <w:rsid w:val="00FC2C74"/>
    <w:rsid w:val="00FE100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5385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7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31174"/>
    <w:pPr>
      <w:keepLines/>
      <w:suppressAutoHyphens/>
      <w:spacing w:before="240" w:after="60"/>
      <w:ind w:firstLine="709"/>
      <w:jc w:val="center"/>
      <w:outlineLvl w:val="0"/>
    </w:pPr>
    <w:rPr>
      <w:rFonts w:eastAsia="Calibri"/>
      <w:kern w:val="28"/>
      <w:sz w:val="20"/>
    </w:rPr>
  </w:style>
  <w:style w:type="paragraph" w:styleId="2">
    <w:name w:val="heading 2"/>
    <w:basedOn w:val="a"/>
    <w:next w:val="a"/>
    <w:link w:val="20"/>
    <w:uiPriority w:val="99"/>
    <w:qFormat/>
    <w:rsid w:val="00A31174"/>
    <w:pPr>
      <w:keepNext/>
      <w:jc w:val="center"/>
      <w:outlineLvl w:val="1"/>
    </w:pPr>
    <w:rPr>
      <w:rFonts w:eastAsia="Calibri"/>
      <w:b/>
      <w:caps/>
      <w:sz w:val="20"/>
    </w:rPr>
  </w:style>
  <w:style w:type="paragraph" w:styleId="8">
    <w:name w:val="heading 8"/>
    <w:basedOn w:val="a"/>
    <w:next w:val="a"/>
    <w:link w:val="80"/>
    <w:uiPriority w:val="99"/>
    <w:qFormat/>
    <w:locked/>
    <w:rsid w:val="00E22AA5"/>
    <w:pPr>
      <w:spacing w:before="240" w:after="60"/>
      <w:outlineLvl w:val="7"/>
    </w:pPr>
    <w:rPr>
      <w:rFonts w:ascii="Calibri" w:eastAsia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1174"/>
    <w:rPr>
      <w:rFonts w:ascii="Times New Roman" w:hAnsi="Times New Roman"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1174"/>
    <w:rPr>
      <w:rFonts w:ascii="Times New Roman" w:hAnsi="Times New Roman"/>
      <w:b/>
      <w:caps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32B73"/>
    <w:rPr>
      <w:rFonts w:ascii="Calibri" w:hAnsi="Calibri"/>
      <w:i/>
      <w:sz w:val="24"/>
    </w:rPr>
  </w:style>
  <w:style w:type="paragraph" w:customStyle="1" w:styleId="11">
    <w:name w:val="Заголовок1"/>
    <w:basedOn w:val="a"/>
    <w:link w:val="a3"/>
    <w:uiPriority w:val="99"/>
    <w:qFormat/>
    <w:rsid w:val="00A31174"/>
    <w:pPr>
      <w:widowControl w:val="0"/>
      <w:jc w:val="center"/>
    </w:pPr>
    <w:rPr>
      <w:rFonts w:eastAsia="Calibri"/>
      <w:b/>
      <w:sz w:val="20"/>
    </w:rPr>
  </w:style>
  <w:style w:type="character" w:customStyle="1" w:styleId="a3">
    <w:name w:val="Заголовок Знак"/>
    <w:link w:val="11"/>
    <w:uiPriority w:val="99"/>
    <w:locked/>
    <w:rsid w:val="00A31174"/>
    <w:rPr>
      <w:rFonts w:ascii="Times New Roman" w:hAnsi="Times New Roman"/>
      <w:b/>
      <w:sz w:val="20"/>
      <w:lang w:eastAsia="ru-RU"/>
    </w:rPr>
  </w:style>
  <w:style w:type="paragraph" w:styleId="a4">
    <w:name w:val="List"/>
    <w:basedOn w:val="a"/>
    <w:uiPriority w:val="99"/>
    <w:rsid w:val="00A31174"/>
    <w:pPr>
      <w:ind w:left="283" w:hanging="283"/>
    </w:pPr>
    <w:rPr>
      <w:sz w:val="20"/>
    </w:rPr>
  </w:style>
  <w:style w:type="paragraph" w:styleId="a5">
    <w:name w:val="Plain Text"/>
    <w:basedOn w:val="a"/>
    <w:link w:val="a6"/>
    <w:uiPriority w:val="99"/>
    <w:rsid w:val="00A31174"/>
    <w:pPr>
      <w:overflowPunct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a6">
    <w:name w:val="Текст Знак"/>
    <w:link w:val="a5"/>
    <w:uiPriority w:val="99"/>
    <w:locked/>
    <w:rsid w:val="00A31174"/>
    <w:rPr>
      <w:rFonts w:ascii="Courier New" w:hAnsi="Courier New"/>
      <w:sz w:val="20"/>
      <w:lang w:eastAsia="ru-RU"/>
    </w:rPr>
  </w:style>
  <w:style w:type="paragraph" w:customStyle="1" w:styleId="a7">
    <w:name w:val="Литература"/>
    <w:basedOn w:val="a"/>
    <w:uiPriority w:val="99"/>
    <w:rsid w:val="00A31174"/>
    <w:pPr>
      <w:overflowPunct/>
      <w:autoSpaceDE/>
      <w:autoSpaceDN/>
      <w:adjustRightInd/>
      <w:ind w:left="284" w:right="27" w:hanging="284"/>
      <w:jc w:val="both"/>
      <w:textAlignment w:val="auto"/>
    </w:pPr>
    <w:rPr>
      <w:sz w:val="20"/>
    </w:rPr>
  </w:style>
  <w:style w:type="paragraph" w:styleId="3">
    <w:name w:val="Body Text 3"/>
    <w:basedOn w:val="a"/>
    <w:link w:val="30"/>
    <w:uiPriority w:val="99"/>
    <w:rsid w:val="00A31174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lang w:val="en-GB"/>
    </w:rPr>
  </w:style>
  <w:style w:type="character" w:customStyle="1" w:styleId="30">
    <w:name w:val="Основной текст 3 Знак"/>
    <w:link w:val="3"/>
    <w:uiPriority w:val="99"/>
    <w:locked/>
    <w:rsid w:val="00A31174"/>
    <w:rPr>
      <w:rFonts w:ascii="Times New Roman" w:hAnsi="Times New Roman"/>
      <w:sz w:val="16"/>
      <w:lang w:val="en-GB" w:eastAsia="ru-RU"/>
    </w:rPr>
  </w:style>
  <w:style w:type="paragraph" w:styleId="a8">
    <w:name w:val="List Paragraph"/>
    <w:basedOn w:val="a"/>
    <w:uiPriority w:val="34"/>
    <w:qFormat/>
    <w:rsid w:val="008369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99"/>
    <w:semiHidden/>
    <w:rsid w:val="00B1361F"/>
    <w:pPr>
      <w:spacing w:after="120"/>
    </w:pPr>
    <w:rPr>
      <w:rFonts w:eastAsia="Calibri"/>
      <w:sz w:val="20"/>
    </w:rPr>
  </w:style>
  <w:style w:type="character" w:customStyle="1" w:styleId="aa">
    <w:name w:val="Основной текст Знак"/>
    <w:link w:val="a9"/>
    <w:uiPriority w:val="99"/>
    <w:semiHidden/>
    <w:locked/>
    <w:rsid w:val="00B1361F"/>
    <w:rPr>
      <w:rFonts w:ascii="Times New Roman" w:hAnsi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11B40"/>
    <w:rPr>
      <w:rFonts w:ascii="Tahoma" w:eastAsia="Calibri" w:hAnsi="Tahoma"/>
      <w:sz w:val="16"/>
    </w:rPr>
  </w:style>
  <w:style w:type="character" w:customStyle="1" w:styleId="ac">
    <w:name w:val="Текст выноски Знак"/>
    <w:link w:val="ab"/>
    <w:uiPriority w:val="99"/>
    <w:semiHidden/>
    <w:locked/>
    <w:rsid w:val="00F11B40"/>
    <w:rPr>
      <w:rFonts w:ascii="Tahoma" w:hAnsi="Tahoma"/>
      <w:sz w:val="16"/>
      <w:lang w:eastAsia="ru-RU"/>
    </w:rPr>
  </w:style>
  <w:style w:type="character" w:customStyle="1" w:styleId="31">
    <w:name w:val="Знак Знак3"/>
    <w:uiPriority w:val="99"/>
    <w:rsid w:val="00E22AA5"/>
    <w:rPr>
      <w:rFonts w:ascii="Times New Roman" w:hAnsi="Times New Roman"/>
      <w:b/>
      <w:sz w:val="20"/>
      <w:lang w:eastAsia="ru-RU"/>
    </w:rPr>
  </w:style>
  <w:style w:type="character" w:customStyle="1" w:styleId="apple-converted-space">
    <w:name w:val="apple-converted-space"/>
    <w:basedOn w:val="a0"/>
    <w:rsid w:val="00332CEB"/>
  </w:style>
  <w:style w:type="paragraph" w:customStyle="1" w:styleId="FR1">
    <w:name w:val="FR1"/>
    <w:uiPriority w:val="99"/>
    <w:rsid w:val="00332CEB"/>
    <w:pPr>
      <w:widowControl w:val="0"/>
      <w:snapToGrid w:val="0"/>
      <w:ind w:left="560" w:hanging="300"/>
    </w:pPr>
    <w:rPr>
      <w:rFonts w:ascii="Times New Roman" w:eastAsia="Times New Roman" w:hAnsi="Times New Roman"/>
      <w:sz w:val="24"/>
    </w:rPr>
  </w:style>
  <w:style w:type="paragraph" w:customStyle="1" w:styleId="12">
    <w:name w:val="Заголовок1"/>
    <w:basedOn w:val="a"/>
    <w:qFormat/>
    <w:rsid w:val="00364689"/>
    <w:pPr>
      <w:widowControl w:val="0"/>
      <w:suppressAutoHyphens/>
      <w:overflowPunct/>
      <w:autoSpaceDE/>
      <w:autoSpaceDN/>
      <w:adjustRightInd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2016-11-10T07:38:00Z</cp:lastPrinted>
  <dcterms:created xsi:type="dcterms:W3CDTF">2018-12-03T17:11:00Z</dcterms:created>
  <dcterms:modified xsi:type="dcterms:W3CDTF">2022-12-26T16:32:00Z</dcterms:modified>
</cp:coreProperties>
</file>