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58F6" w14:textId="24D5E210" w:rsidR="0038417E" w:rsidRDefault="00877F5B">
      <w:r>
        <w:t>УДК</w:t>
      </w:r>
      <w:r w:rsidR="0002628F">
        <w:t xml:space="preserve"> 378.1:159.9</w:t>
      </w:r>
    </w:p>
    <w:p w14:paraId="33DBAD69" w14:textId="77777777" w:rsidR="0038417E" w:rsidRDefault="00877F5B">
      <w:pPr>
        <w:ind w:firstLine="708"/>
        <w:jc w:val="center"/>
        <w:rPr>
          <w:b/>
          <w:bCs/>
        </w:rPr>
      </w:pPr>
      <w:r>
        <w:rPr>
          <w:b/>
          <w:bCs/>
        </w:rPr>
        <w:t>ПСИХОЛОГИЧЕСКИЕ ПРЕДПОСЫЛКИ ПСИХОСОМАТИЧЕСКОГО ВЛИЯНИЯ В УСЛОВИЯХ ОБУЧЕНИЯ</w:t>
      </w:r>
    </w:p>
    <w:p w14:paraId="0D985908" w14:textId="77777777" w:rsidR="0038417E" w:rsidRDefault="00877F5B">
      <w:pPr>
        <w:ind w:firstLine="708"/>
        <w:jc w:val="center"/>
      </w:pPr>
      <w:r>
        <w:t>Кузьмина Н.П., Михальчук П.К. (2 курс, лечебный факультет)</w:t>
      </w:r>
    </w:p>
    <w:p w14:paraId="289C511D" w14:textId="77777777" w:rsidR="0038417E" w:rsidRDefault="00877F5B">
      <w:pPr>
        <w:ind w:firstLine="708"/>
        <w:jc w:val="center"/>
      </w:pPr>
      <w:r>
        <w:t>Научный руководитель: ст. преподаватель Петрович C.А.</w:t>
      </w:r>
    </w:p>
    <w:p w14:paraId="0FE08AC6" w14:textId="77777777" w:rsidR="0038417E" w:rsidRDefault="00877F5B">
      <w:pPr>
        <w:ind w:firstLine="708"/>
        <w:jc w:val="center"/>
        <w:rPr>
          <w:i/>
          <w:iCs/>
        </w:rPr>
      </w:pPr>
      <w:r>
        <w:rPr>
          <w:i/>
          <w:iCs/>
        </w:rPr>
        <w:t>УО «Витебский государственный медицинский университет», г. Витебск</w:t>
      </w:r>
    </w:p>
    <w:p w14:paraId="34387B1D" w14:textId="77777777" w:rsidR="0038417E" w:rsidRDefault="0038417E">
      <w:pPr>
        <w:ind w:firstLine="708"/>
        <w:jc w:val="center"/>
      </w:pPr>
    </w:p>
    <w:p w14:paraId="75D7CF50" w14:textId="77777777" w:rsidR="0038417E" w:rsidRDefault="00877F5B">
      <w:pPr>
        <w:ind w:firstLine="708"/>
      </w:pPr>
      <w:r>
        <w:rPr>
          <w:b/>
          <w:bCs/>
        </w:rPr>
        <w:t>Аннотация.</w:t>
      </w:r>
      <w:r>
        <w:t xml:space="preserve"> В работе представлен теоретический анализ понятия «психосоматика», его основные проявления и причины возникновения. Также рассматривается особенность адаптации студентов первых курсов и проявление у них психосоматических симптомов на основании проведенного исследования.</w:t>
      </w:r>
    </w:p>
    <w:p w14:paraId="733930B6" w14:textId="77777777" w:rsidR="0038417E" w:rsidRDefault="00877F5B">
      <w:pPr>
        <w:ind w:firstLine="708"/>
      </w:pPr>
      <w:r>
        <w:rPr>
          <w:b/>
          <w:bCs/>
        </w:rPr>
        <w:t>Ключевые слова:</w:t>
      </w:r>
      <w:r>
        <w:t xml:space="preserve"> психосоматика, эмоциональное состояние, адаптационный потенциал, соматическая реакция.</w:t>
      </w:r>
    </w:p>
    <w:p w14:paraId="740EB1AC" w14:textId="0ADE8630" w:rsidR="0038417E" w:rsidRDefault="00877F5B">
      <w:pPr>
        <w:ind w:firstLine="708"/>
      </w:pPr>
      <w:r>
        <w:rPr>
          <w:b/>
          <w:bCs/>
        </w:rPr>
        <w:t>Введение.</w:t>
      </w:r>
      <w:r>
        <w:t xml:space="preserve"> </w:t>
      </w:r>
      <w:r>
        <w:tab/>
      </w:r>
      <w:r w:rsidR="0061772F" w:rsidRPr="0061772F">
        <w:t>Понимание связи самочувствия человека с душевным и эмоциональным состоянием – один из важнейших постулатов современной медицины. Смысловую роль психологические причины играют в возникновении заболеваний, их течении, особенностях лечения и возможном результате. При исследовании данного взаимодействия рассматриваются различные факторы, например, значимость стресса в развитии заболевания; роль индивидуальных черт личности и социальное здоровье пациента; действие внутренней картины болезни; следование врачебным рекомендациям и т.п. Эти факторы и представляют собой область исследования психосомати</w:t>
      </w:r>
      <w:r w:rsidR="002024CB">
        <w:t>ки</w:t>
      </w:r>
      <w:r w:rsidR="0061772F" w:rsidRPr="0061772F">
        <w:t>. Психосоматика — научное направление на стыке медицины и психологии, изучающ</w:t>
      </w:r>
      <w:r w:rsidR="002024CB">
        <w:t>ее</w:t>
      </w:r>
      <w:r w:rsidR="0061772F" w:rsidRPr="0061772F">
        <w:t xml:space="preserve"> взаимосвязь феноменов психического и соматического происхождения в формировании и лечении заболеваний.  В большинстве случаев термин «психосоматика» означает взаимодействие эмоций и нарушение адаптаци</w:t>
      </w:r>
      <w:r w:rsidR="004729CF">
        <w:t>и</w:t>
      </w:r>
      <w:r w:rsidR="0061772F" w:rsidRPr="0061772F">
        <w:t xml:space="preserve"> личности, что приводит к формированию физиологических нарушений и болезней.</w:t>
      </w:r>
      <w:r w:rsidR="0061772F">
        <w:t xml:space="preserve"> </w:t>
      </w:r>
      <w:r>
        <w:t xml:space="preserve">Ключевые вопросы, разрабатываемые </w:t>
      </w:r>
      <w:r w:rsidR="0061772F">
        <w:t>данной научной отраслью</w:t>
      </w:r>
      <w:r>
        <w:t xml:space="preserve">, – это соотношение биологических, психологических и социальных факторов в формировании </w:t>
      </w:r>
      <w:r w:rsidR="0061772F">
        <w:t>болезни пациента</w:t>
      </w:r>
      <w:r>
        <w:t xml:space="preserve">, а также влияние </w:t>
      </w:r>
      <w:r w:rsidR="0061772F">
        <w:t xml:space="preserve">самого </w:t>
      </w:r>
      <w:r>
        <w:t xml:space="preserve">заболевания на эмоциональные процессы. </w:t>
      </w:r>
    </w:p>
    <w:p w14:paraId="72C3018D" w14:textId="1866D655" w:rsidR="0038417E" w:rsidRDefault="00877F5B">
      <w:pPr>
        <w:ind w:firstLine="708"/>
      </w:pPr>
      <w:r>
        <w:rPr>
          <w:b/>
          <w:bCs/>
        </w:rPr>
        <w:t>Целью исследования</w:t>
      </w:r>
      <w:r>
        <w:t xml:space="preserve"> является изучение теоретических основ понятия «психосоматическое влияние», а также анализ результатов </w:t>
      </w:r>
      <w:r w:rsidR="002024CB">
        <w:t xml:space="preserve">выявления </w:t>
      </w:r>
      <w:r>
        <w:t>психосоматических жалоб у студентов 1-2 курсов</w:t>
      </w:r>
      <w:r w:rsidR="00F15607">
        <w:t xml:space="preserve"> ВГМУ</w:t>
      </w:r>
      <w:r>
        <w:t>.</w:t>
      </w:r>
    </w:p>
    <w:p w14:paraId="3E1F77FB" w14:textId="77777777" w:rsidR="0038417E" w:rsidRDefault="00877F5B">
      <w:pPr>
        <w:ind w:firstLine="708"/>
        <w:rPr>
          <w:b/>
          <w:bCs/>
        </w:rPr>
      </w:pPr>
      <w:r>
        <w:rPr>
          <w:b/>
          <w:bCs/>
        </w:rPr>
        <w:t xml:space="preserve">Материалы и методы исследования: </w:t>
      </w:r>
      <w:r>
        <w:t>анализ литературных источников по изучаемому вопросу, диагностика группы студентов 1-2 курсов с использованием методики «Гиссенский опросник соматических жалоб (Giesener Beschwerdebogen, GBB)».</w:t>
      </w:r>
    </w:p>
    <w:p w14:paraId="584AB877" w14:textId="75E9505D" w:rsidR="0038417E" w:rsidRDefault="002024CB">
      <w:pPr>
        <w:ind w:firstLine="708"/>
      </w:pPr>
      <w:r>
        <w:t>И в</w:t>
      </w:r>
      <w:r w:rsidR="0061772F">
        <w:t>рачи</w:t>
      </w:r>
      <w:r>
        <w:t>,</w:t>
      </w:r>
      <w:r w:rsidR="0061772F">
        <w:t xml:space="preserve"> и</w:t>
      </w:r>
      <w:r w:rsidR="00877F5B">
        <w:t xml:space="preserve"> философы</w:t>
      </w:r>
      <w:r w:rsidR="0061772F">
        <w:t>,</w:t>
      </w:r>
      <w:r w:rsidR="0061772F" w:rsidRPr="0061772F">
        <w:t xml:space="preserve"> </w:t>
      </w:r>
      <w:r w:rsidR="0061772F" w:rsidRPr="0061772F">
        <w:t>начиная от Платона и Гиппократа до Ф. Ницше и З. Фрейда</w:t>
      </w:r>
      <w:r w:rsidR="0061772F">
        <w:t>,</w:t>
      </w:r>
      <w:r w:rsidR="00877F5B">
        <w:t xml:space="preserve"> на протяжении </w:t>
      </w:r>
      <w:r w:rsidR="0061772F">
        <w:t xml:space="preserve">многих </w:t>
      </w:r>
      <w:r w:rsidR="00877F5B">
        <w:t>веков рассуждали о взаимоотношениях души и тела</w:t>
      </w:r>
      <w:r w:rsidR="0061772F">
        <w:t>. О</w:t>
      </w:r>
      <w:r w:rsidR="00877F5B">
        <w:t xml:space="preserve">днако </w:t>
      </w:r>
      <w:r w:rsidR="0061772F">
        <w:t>долгое время практическая</w:t>
      </w:r>
      <w:r w:rsidR="00877F5B">
        <w:t xml:space="preserve"> медицина не обращала внимания на </w:t>
      </w:r>
      <w:r w:rsidR="0061772F">
        <w:t xml:space="preserve">данную проблему </w:t>
      </w:r>
      <w:r w:rsidR="00877F5B">
        <w:t>и продолжала накапливать знания об отдельных органах и системах</w:t>
      </w:r>
      <w:r w:rsidR="0061772F">
        <w:t>, пытаясь лечить лишь тело</w:t>
      </w:r>
      <w:r w:rsidR="00877F5B">
        <w:t xml:space="preserve">. Только в </w:t>
      </w:r>
      <w:r w:rsidR="00877F5B">
        <w:rPr>
          <w:lang w:val="en-US"/>
        </w:rPr>
        <w:t>XIX</w:t>
      </w:r>
      <w:r w:rsidR="00877F5B">
        <w:t xml:space="preserve"> веке ученые вновь в</w:t>
      </w:r>
      <w:r w:rsidR="0061772F">
        <w:t>озвращаются</w:t>
      </w:r>
      <w:r w:rsidR="00877F5B">
        <w:t xml:space="preserve"> к идее </w:t>
      </w:r>
      <w:r w:rsidR="0061772F">
        <w:t>единства</w:t>
      </w:r>
      <w:r w:rsidR="00877F5B">
        <w:t xml:space="preserve"> организма и к тому, что </w:t>
      </w:r>
      <w:r w:rsidR="0061772F">
        <w:t>нужно</w:t>
      </w:r>
      <w:r w:rsidR="00877F5B">
        <w:t xml:space="preserve"> лечить больного, а не болезнь. Появление термина «психосоматический» относится к 1818 году </w:t>
      </w:r>
      <w:r w:rsidR="00877F5B">
        <w:lastRenderedPageBreak/>
        <w:t xml:space="preserve">(Хайнрот). В отечественной науке многие ученые, используя теорию И.П. Павлова, также занимались вопросами психосоматики. В.М. Бехтерев не только утверждал, но и доказывал в своих работах возможность возникновения соматических расстройств под влиянием психических изменений. </w:t>
      </w:r>
    </w:p>
    <w:p w14:paraId="459396BB" w14:textId="4B43D923" w:rsidR="0038417E" w:rsidRDefault="00877F5B">
      <w:pPr>
        <w:ind w:firstLine="708"/>
      </w:pPr>
      <w:r>
        <w:t>На сегодняшний день, в ХХ</w:t>
      </w:r>
      <w:r>
        <w:rPr>
          <w:lang w:val="en-US"/>
        </w:rPr>
        <w:t>I</w:t>
      </w:r>
      <w:r>
        <w:rPr>
          <w:lang w:val="be-BY"/>
        </w:rPr>
        <w:t xml:space="preserve"> веке, высокий</w:t>
      </w:r>
      <w:r>
        <w:t xml:space="preserve"> темп жизни, быстро меняющаяся и довольно агрессивная информационная среда, дефицит времени создают особенно высокую нагрузку на организм человека. </w:t>
      </w:r>
      <w:r w:rsidR="004810AF">
        <w:t xml:space="preserve">В науке уже накоплено </w:t>
      </w:r>
      <w:r w:rsidR="002024CB">
        <w:t>достаточное количество</w:t>
      </w:r>
      <w:r>
        <w:t xml:space="preserve"> данных, свидетельствующих </w:t>
      </w:r>
      <w:r w:rsidR="004810AF">
        <w:t>о роли</w:t>
      </w:r>
      <w:r>
        <w:t xml:space="preserve"> психоэмоциональных факторов в возникновении и развитии многих заболеваний.  </w:t>
      </w:r>
      <w:r w:rsidR="002024CB">
        <w:t>Отрицательными</w:t>
      </w:r>
      <w:r>
        <w:t xml:space="preserve"> факторами для сохранения здоровья являются такие психические состояния как тревога, агрессивность, неуверенность в себе или завтрашнем дне, раздражительность и другие, которые вызывают психоэмоциональное напряжение. Хронически</w:t>
      </w:r>
      <w:r w:rsidR="00F15607">
        <w:t>й</w:t>
      </w:r>
      <w:r>
        <w:t xml:space="preserve"> эмоциональный дискомфорт в виде </w:t>
      </w:r>
      <w:r w:rsidR="004729CF">
        <w:t>фрустрации</w:t>
      </w:r>
      <w:r>
        <w:t>, беспокойства</w:t>
      </w:r>
      <w:r w:rsidR="004729CF">
        <w:t xml:space="preserve"> или</w:t>
      </w:r>
      <w:r>
        <w:t xml:space="preserve"> агрессивности может приобрести форму постоянного фактора. При этом пока невозможно однозначно определить вклад эндогенных и экзогенных факторов в развитие заболевания</w:t>
      </w:r>
      <w:r w:rsidR="004810AF">
        <w:t xml:space="preserve">, а также найти ответы на вопросы </w:t>
      </w:r>
      <w:r w:rsidR="00F15607">
        <w:t xml:space="preserve">о специфичности </w:t>
      </w:r>
      <w:r>
        <w:t>в развитии психосоматических заболеваний: почему у человека возникает именно этот психосоматический си</w:t>
      </w:r>
      <w:r w:rsidR="004729CF">
        <w:t>мптом</w:t>
      </w:r>
      <w:r w:rsidR="004810AF">
        <w:t>, а не другой? По</w:t>
      </w:r>
      <w:r>
        <w:t xml:space="preserve"> какой причине он возникает не у всех людей, подвергающихся </w:t>
      </w:r>
      <w:r w:rsidR="004810AF">
        <w:t>стрессовому</w:t>
      </w:r>
      <w:r>
        <w:t xml:space="preserve"> воздействию</w:t>
      </w:r>
      <w:r w:rsidR="004810AF">
        <w:t>?</w:t>
      </w:r>
      <w:r>
        <w:t xml:space="preserve"> Можно предположить, что внутренние причины формируют </w:t>
      </w:r>
      <w:r w:rsidR="004810AF">
        <w:t xml:space="preserve">некую </w:t>
      </w:r>
      <w:r>
        <w:t>«почву», предрасположенность</w:t>
      </w:r>
      <w:r w:rsidR="004810AF">
        <w:t xml:space="preserve"> к заболеванию </w:t>
      </w:r>
      <w:r>
        <w:t xml:space="preserve">путем снижения устойчивости человека к стрессу. Внешние причины, неблагоприятные события также непосредственно оказывают влияние на развитие ряда заболеваний. При этом </w:t>
      </w:r>
      <w:r w:rsidR="002024CB">
        <w:t xml:space="preserve">два данных фактора должны находиться во взаимодействии друг с другом. </w:t>
      </w:r>
      <w:r>
        <w:t xml:space="preserve"> </w:t>
      </w:r>
    </w:p>
    <w:p w14:paraId="4A0A542E" w14:textId="180D898A" w:rsidR="0038417E" w:rsidRDefault="00877F5B">
      <w:pPr>
        <w:ind w:firstLine="708"/>
      </w:pPr>
      <w:r>
        <w:t>У людей с низким адаптационным потенциалом чаще</w:t>
      </w:r>
      <w:r w:rsidR="002024CB">
        <w:t xml:space="preserve"> других</w:t>
      </w:r>
      <w:r>
        <w:t xml:space="preserve"> возникают различные функциональные расстройства, отмечается быстрая утомляемость, сонливость, головокружения, уменьшение работоспособности. Студенты – это особая социальная групп</w:t>
      </w:r>
      <w:r w:rsidR="004810AF">
        <w:t xml:space="preserve">а. Они как никто другой подвержены </w:t>
      </w:r>
      <w:r>
        <w:t>воздействию таких факторов, как нервно-эмоциональное напряжение и социальная незащищенность.</w:t>
      </w:r>
      <w:r w:rsidR="004810AF">
        <w:t xml:space="preserve"> Эти </w:t>
      </w:r>
      <w:r>
        <w:t xml:space="preserve">тенденции проявляются </w:t>
      </w:r>
      <w:r w:rsidR="004810AF">
        <w:t xml:space="preserve">особенно ярко </w:t>
      </w:r>
      <w:r>
        <w:t>по отношению к студентам медицинских вузов</w:t>
      </w:r>
      <w:r w:rsidR="004810AF">
        <w:t xml:space="preserve">, ведь система обучения </w:t>
      </w:r>
      <w:r>
        <w:t xml:space="preserve">студента-медика относится к числу напряженных в эмоциональном плане, что отражается на уровне здоровья. </w:t>
      </w:r>
      <w:r w:rsidR="004810AF">
        <w:t>А будущая профессия при этом</w:t>
      </w:r>
      <w:r>
        <w:t xml:space="preserve"> предъявляет повышенные требования к их псих</w:t>
      </w:r>
      <w:r w:rsidR="004810AF">
        <w:t>ическим и физическим</w:t>
      </w:r>
      <w:r>
        <w:t xml:space="preserve"> возможностям, личностным качествам. </w:t>
      </w:r>
    </w:p>
    <w:p w14:paraId="094C5729" w14:textId="7726C10A" w:rsidR="0038417E" w:rsidRDefault="00877F5B">
      <w:pPr>
        <w:ind w:firstLine="708"/>
      </w:pPr>
      <w:r>
        <w:t>Согласно исследованиям БГМУ</w:t>
      </w:r>
      <w:r w:rsidR="00F15607">
        <w:t xml:space="preserve"> (Минск)</w:t>
      </w:r>
      <w:r>
        <w:t>, в котором прин</w:t>
      </w:r>
      <w:r w:rsidR="004810AF">
        <w:t xml:space="preserve">имали </w:t>
      </w:r>
      <w:r>
        <w:t xml:space="preserve">участие студенты-первокурсники, студенты-выпускники, а также клинические ординаторы, на основании анкетирования с использованием опросника SF-36 (три шкалы </w:t>
      </w:r>
      <w:bookmarkStart w:id="0" w:name="_Hlk129783269"/>
      <w:r>
        <w:t>–</w:t>
      </w:r>
      <w:bookmarkEnd w:id="0"/>
      <w:r>
        <w:t xml:space="preserve"> «общее состояние здоровья», «жизненная активность» и «психическое здоровье») были </w:t>
      </w:r>
      <w:r w:rsidR="002024CB">
        <w:t>изучены</w:t>
      </w:r>
      <w:r>
        <w:t xml:space="preserve"> </w:t>
      </w:r>
      <w:r w:rsidR="002024CB">
        <w:t>некоторые</w:t>
      </w:r>
      <w:r>
        <w:t xml:space="preserve"> компоненты качества жизни испытуемых. Наиболее низкие показатели, отражающие неудовлетворенность качеством жизни, снижение физических резервов, жизненной активности </w:t>
      </w:r>
      <w:r w:rsidR="002024CB">
        <w:t>наблюдалось у</w:t>
      </w:r>
      <w:r>
        <w:t xml:space="preserve"> студен</w:t>
      </w:r>
      <w:r w:rsidR="00765892">
        <w:t>т</w:t>
      </w:r>
      <w:r w:rsidR="002024CB">
        <w:t>ов</w:t>
      </w:r>
      <w:r>
        <w:t xml:space="preserve"> младших курсов [3].</w:t>
      </w:r>
    </w:p>
    <w:p w14:paraId="50B86954" w14:textId="312C0991" w:rsidR="0038417E" w:rsidRDefault="00877F5B">
      <w:pPr>
        <w:ind w:firstLine="708"/>
      </w:pPr>
      <w:r>
        <w:lastRenderedPageBreak/>
        <w:t>Предполагая, что студенты ВГМУ также подвержены стрессу и могут продемонстрировать не только нарушение эмоционального фона, но и выявить</w:t>
      </w:r>
      <w:r w:rsidR="004810AF">
        <w:t xml:space="preserve"> у себя</w:t>
      </w:r>
      <w:r>
        <w:t xml:space="preserve"> некоторые соматические жалобы, мы провели пилотажное исследование среди группы студентов</w:t>
      </w:r>
      <w:r w:rsidR="00F15607">
        <w:t xml:space="preserve"> </w:t>
      </w:r>
      <w:r>
        <w:t>младших курсов лечебного и фармацевтического факультетов в количестве 128 человек.</w:t>
      </w:r>
    </w:p>
    <w:p w14:paraId="4DADA683" w14:textId="39FF63DA" w:rsidR="0038417E" w:rsidRDefault="00877F5B">
      <w:pPr>
        <w:ind w:firstLine="708"/>
      </w:pPr>
      <w:r>
        <w:rPr>
          <w:b/>
          <w:bCs/>
        </w:rPr>
        <w:t>Методы исследования.</w:t>
      </w:r>
      <w:r>
        <w:t xml:space="preserve"> Для проведения исследования нами был выбран Гиссенский опросник соматических жалоб (предложен в 1967 году Е. Брюхлером и Дж. Снером, адаптирован в Институте им. В.М. Бехтерева в 1993 году). В своей основе данная методика включает перечень жалоб, относящихся к разным сферам жизнедеятельности: общему самочувствию, вегетативной дисфункции, нарушениям в деятельности внутренних органов. Необходимо подчеркнуть, что указанные шкалы не отражают клинические синдромы</w:t>
      </w:r>
      <w:r w:rsidR="002024CB">
        <w:t xml:space="preserve"> и не </w:t>
      </w:r>
      <w:r>
        <w:t xml:space="preserve">позволяют </w:t>
      </w:r>
      <w:r w:rsidR="002024CB">
        <w:t>выявить</w:t>
      </w:r>
      <w:r>
        <w:t xml:space="preserve"> то или иное заболевание, а представляют собой </w:t>
      </w:r>
      <w:r w:rsidR="002024CB">
        <w:t xml:space="preserve">лишь </w:t>
      </w:r>
      <w:r>
        <w:t>сочетание физических недомоганий.</w:t>
      </w:r>
    </w:p>
    <w:p w14:paraId="19D9D81E" w14:textId="20DC8059" w:rsidR="0038417E" w:rsidRDefault="00877F5B">
      <w:pPr>
        <w:ind w:firstLine="708"/>
      </w:pPr>
      <w:r>
        <w:rPr>
          <w:b/>
          <w:bCs/>
        </w:rPr>
        <w:t>Анализ результатов</w:t>
      </w:r>
      <w:r>
        <w:t xml:space="preserve"> показал, что интенсивность соматических жалоб, </w:t>
      </w:r>
      <w:r w:rsidR="002024CB">
        <w:t xml:space="preserve">которая статистически приближается </w:t>
      </w:r>
      <w:r>
        <w:t xml:space="preserve">верхней границе нормы, выявлена у 18,7% опрошенных студентов. При этом у 6% испытуемых показатели превысили норму. Отмечено, что из тех испытуемых, которые имели высокие баллы, только 0,78% – это юноши. Также было выявлено значительное увеличение уровня показателей по шкале истощение («И») и ревматический фактор («Р»), однако значительных отклонений </w:t>
      </w:r>
      <w:r w:rsidR="004729CF">
        <w:t xml:space="preserve">показателей </w:t>
      </w:r>
      <w:r w:rsidR="002024CB">
        <w:t xml:space="preserve">данных </w:t>
      </w:r>
      <w:r>
        <w:t xml:space="preserve">шкал </w:t>
      </w:r>
      <w:r w:rsidR="002024CB">
        <w:t xml:space="preserve">от нормы </w:t>
      </w:r>
      <w:r>
        <w:t>не выявлено.</w:t>
      </w:r>
    </w:p>
    <w:p w14:paraId="7013288C" w14:textId="77777777" w:rsidR="004729CF" w:rsidRDefault="00877F5B">
      <w:pPr>
        <w:ind w:firstLine="708"/>
      </w:pPr>
      <w:r>
        <w:rPr>
          <w:b/>
          <w:bCs/>
        </w:rPr>
        <w:t>Выводы.</w:t>
      </w:r>
      <w:r>
        <w:t xml:space="preserve"> </w:t>
      </w:r>
      <w:r w:rsidR="004729CF">
        <w:t>П</w:t>
      </w:r>
      <w:r>
        <w:t>о результатам диагностики</w:t>
      </w:r>
      <w:r w:rsidR="004729CF">
        <w:t xml:space="preserve"> высокие показатели</w:t>
      </w:r>
      <w:r>
        <w:t xml:space="preserve"> показали </w:t>
      </w:r>
      <w:r>
        <w:br/>
        <w:t xml:space="preserve">18,7% испытуемых, то есть почти каждый пятый опрошенный студент выявляет у себя те или иные соматические нарушения. 6% испытуемых продемонстрировали показатели, указывающие на возможное соматическое заболевание. Показательно, что симптомы гораздо больше выявлены у девушек. </w:t>
      </w:r>
    </w:p>
    <w:p w14:paraId="5544B949" w14:textId="6C28B0CA" w:rsidR="0038417E" w:rsidRDefault="00877F5B">
      <w:pPr>
        <w:ind w:firstLine="708"/>
      </w:pPr>
      <w:r>
        <w:t>Дальнейшее исследование предполагает у данной группы выявить непосредственную связь эмоционального статуса с соматическими проявлениями.</w:t>
      </w:r>
    </w:p>
    <w:p w14:paraId="4884FCD0" w14:textId="77777777" w:rsidR="0038417E" w:rsidRDefault="00877F5B">
      <w:pPr>
        <w:ind w:firstLine="708"/>
        <w:jc w:val="center"/>
        <w:rPr>
          <w:b/>
          <w:bCs/>
        </w:rPr>
      </w:pPr>
      <w:r>
        <w:rPr>
          <w:b/>
          <w:bCs/>
        </w:rPr>
        <w:t>Список литературы:</w:t>
      </w:r>
    </w:p>
    <w:p w14:paraId="2311E7D4" w14:textId="69FA5145" w:rsidR="0038417E" w:rsidRDefault="00765892">
      <w:pPr>
        <w:ind w:firstLine="708"/>
      </w:pPr>
      <w:r>
        <w:t xml:space="preserve">1. </w:t>
      </w:r>
      <w:r w:rsidR="00877F5B">
        <w:t>Гарганеева, Н.П. Психосоматическая ориентация в общей врачебной практике / Н.П. Гарганеева, Ф.Ф. Тетенев // Клиническая медицина. – 2001. – № 9. – C. 60 – 63.</w:t>
      </w:r>
    </w:p>
    <w:p w14:paraId="59D593A1" w14:textId="52CB8F87" w:rsidR="00765892" w:rsidRDefault="00765892">
      <w:pPr>
        <w:ind w:firstLine="708"/>
      </w:pPr>
      <w:r>
        <w:t>2</w:t>
      </w:r>
      <w:r w:rsidRPr="00765892">
        <w:t>. Гиссенский опросник. Адаптирован в психоневрологическом институте им. В.М. Бехтерева [Электронный ресурс].</w:t>
      </w:r>
    </w:p>
    <w:p w14:paraId="00F77182" w14:textId="77777777" w:rsidR="0038417E" w:rsidRDefault="009F59ED">
      <w:pPr>
        <w:ind w:firstLine="708"/>
      </w:pPr>
      <w:r>
        <w:t>3</w:t>
      </w:r>
      <w:r w:rsidR="00877F5B">
        <w:t xml:space="preserve">. </w:t>
      </w:r>
      <w:r>
        <w:t xml:space="preserve">Зелезинская, Г.А. </w:t>
      </w:r>
      <w:r w:rsidR="00877F5B">
        <w:t xml:space="preserve">Качество жизни студентов-медиков и клинических ординаторов / </w:t>
      </w:r>
      <w:r>
        <w:t xml:space="preserve">Г.А. </w:t>
      </w:r>
      <w:r w:rsidR="00877F5B">
        <w:t xml:space="preserve">Зелезинская, </w:t>
      </w:r>
      <w:r>
        <w:t xml:space="preserve">П.Н. </w:t>
      </w:r>
      <w:r w:rsidR="00877F5B">
        <w:t>Коренько</w:t>
      </w:r>
      <w:r>
        <w:t>, М.А.</w:t>
      </w:r>
      <w:r w:rsidR="00877F5B">
        <w:t xml:space="preserve"> Кравченок</w:t>
      </w:r>
      <w:r>
        <w:t xml:space="preserve"> </w:t>
      </w:r>
      <w:r w:rsidRPr="009F59ED">
        <w:t>[</w:t>
      </w:r>
      <w:r w:rsidR="00877F5B">
        <w:t>и др.</w:t>
      </w:r>
      <w:r w:rsidRPr="009F59ED">
        <w:t>]</w:t>
      </w:r>
      <w:r w:rsidR="00877F5B">
        <w:t xml:space="preserve"> // Медицинский журнал, 2006. </w:t>
      </w:r>
      <w:r>
        <w:t xml:space="preserve">– </w:t>
      </w:r>
      <w:r w:rsidR="00877F5B">
        <w:t xml:space="preserve">№ 4. </w:t>
      </w:r>
      <w:r>
        <w:t xml:space="preserve">– </w:t>
      </w:r>
      <w:r w:rsidR="00877F5B">
        <w:t>С. 53–55.</w:t>
      </w:r>
    </w:p>
    <w:p w14:paraId="2FCA3243" w14:textId="77777777" w:rsidR="0038417E" w:rsidRDefault="00EB4293">
      <w:pPr>
        <w:ind w:firstLine="708"/>
      </w:pPr>
      <w:r>
        <w:t>4</w:t>
      </w:r>
      <w:r w:rsidR="00877F5B">
        <w:t xml:space="preserve">. Психологическое здоровье личности: теория и практика: сборник научных трудов по материалам III Всероссийской научно-практической конференции / отв. ред. И. В. Белашева. </w:t>
      </w:r>
      <w:r>
        <w:t xml:space="preserve">– </w:t>
      </w:r>
      <w:r w:rsidR="00877F5B">
        <w:t xml:space="preserve">Ставрополь: Изд-во СКФУ, 2016. </w:t>
      </w:r>
    </w:p>
    <w:sectPr w:rsidR="003841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1244" w14:textId="77777777" w:rsidR="00F15607" w:rsidRDefault="00F15607" w:rsidP="00F15607">
      <w:r>
        <w:separator/>
      </w:r>
    </w:p>
  </w:endnote>
  <w:endnote w:type="continuationSeparator" w:id="0">
    <w:p w14:paraId="60CB3441" w14:textId="77777777" w:rsidR="00F15607" w:rsidRDefault="00F15607" w:rsidP="00F1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0A5B" w14:textId="77777777" w:rsidR="00F15607" w:rsidRDefault="00F15607" w:rsidP="00F15607">
      <w:r>
        <w:separator/>
      </w:r>
    </w:p>
  </w:footnote>
  <w:footnote w:type="continuationSeparator" w:id="0">
    <w:p w14:paraId="4B4AC8D4" w14:textId="77777777" w:rsidR="00F15607" w:rsidRDefault="00F15607" w:rsidP="00F1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1C"/>
    <w:rsid w:val="0002628F"/>
    <w:rsid w:val="00026FED"/>
    <w:rsid w:val="00031C25"/>
    <w:rsid w:val="00055193"/>
    <w:rsid w:val="000912FF"/>
    <w:rsid w:val="00157B54"/>
    <w:rsid w:val="00181538"/>
    <w:rsid w:val="00184C80"/>
    <w:rsid w:val="001B526C"/>
    <w:rsid w:val="001D323F"/>
    <w:rsid w:val="001E7D61"/>
    <w:rsid w:val="002024CB"/>
    <w:rsid w:val="00215A8D"/>
    <w:rsid w:val="00295BBF"/>
    <w:rsid w:val="002B019F"/>
    <w:rsid w:val="002B7631"/>
    <w:rsid w:val="002F058F"/>
    <w:rsid w:val="002F5B02"/>
    <w:rsid w:val="00375A0F"/>
    <w:rsid w:val="0038417E"/>
    <w:rsid w:val="003C5AFA"/>
    <w:rsid w:val="00433416"/>
    <w:rsid w:val="004729CF"/>
    <w:rsid w:val="004810AF"/>
    <w:rsid w:val="005078E2"/>
    <w:rsid w:val="00515B66"/>
    <w:rsid w:val="00522595"/>
    <w:rsid w:val="0055603C"/>
    <w:rsid w:val="005739B0"/>
    <w:rsid w:val="005B7F59"/>
    <w:rsid w:val="00604C97"/>
    <w:rsid w:val="00604E6F"/>
    <w:rsid w:val="0061772F"/>
    <w:rsid w:val="00622D64"/>
    <w:rsid w:val="00671690"/>
    <w:rsid w:val="00712DAE"/>
    <w:rsid w:val="00765892"/>
    <w:rsid w:val="0082158C"/>
    <w:rsid w:val="0083513F"/>
    <w:rsid w:val="008353DF"/>
    <w:rsid w:val="00877F5B"/>
    <w:rsid w:val="0091122F"/>
    <w:rsid w:val="00941C03"/>
    <w:rsid w:val="009603F4"/>
    <w:rsid w:val="009F59ED"/>
    <w:rsid w:val="00A12ABE"/>
    <w:rsid w:val="00A226C9"/>
    <w:rsid w:val="00A25474"/>
    <w:rsid w:val="00A8291C"/>
    <w:rsid w:val="00AB099F"/>
    <w:rsid w:val="00AB58AA"/>
    <w:rsid w:val="00B36D80"/>
    <w:rsid w:val="00B957D6"/>
    <w:rsid w:val="00BB4F39"/>
    <w:rsid w:val="00BD2DB2"/>
    <w:rsid w:val="00BF708A"/>
    <w:rsid w:val="00C219B2"/>
    <w:rsid w:val="00C446C3"/>
    <w:rsid w:val="00C6207D"/>
    <w:rsid w:val="00C8219F"/>
    <w:rsid w:val="00CC2B4F"/>
    <w:rsid w:val="00CF2AC4"/>
    <w:rsid w:val="00D4163B"/>
    <w:rsid w:val="00E71CAB"/>
    <w:rsid w:val="00E822D0"/>
    <w:rsid w:val="00E83EA4"/>
    <w:rsid w:val="00E86EB4"/>
    <w:rsid w:val="00EA17E1"/>
    <w:rsid w:val="00EB4293"/>
    <w:rsid w:val="00F15607"/>
    <w:rsid w:val="00F16452"/>
    <w:rsid w:val="00F17044"/>
    <w:rsid w:val="00F42EB6"/>
    <w:rsid w:val="00F571F1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EEAB9"/>
  <w15:docId w15:val="{3C4A9451-3B74-4269-A9CE-B9BEAA0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7">
    <w:name w:val="List Paragraph"/>
    <w:basedOn w:val="a"/>
    <w:uiPriority w:val="99"/>
    <w:rsid w:val="0076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Петрович</dc:creator>
  <cp:lastModifiedBy>Светлана Петрович</cp:lastModifiedBy>
  <cp:revision>15</cp:revision>
  <cp:lastPrinted>2023-03-16T09:47:00Z</cp:lastPrinted>
  <dcterms:created xsi:type="dcterms:W3CDTF">2023-03-16T09:47:00Z</dcterms:created>
  <dcterms:modified xsi:type="dcterms:W3CDTF">2023-04-06T21:07:00Z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F464BAA4FE394278B70DC60A3EB3E0AF</vt:lpwstr>
  </property>
</Properties>
</file>