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</w:t>
      </w:r>
      <w:proofErr w:type="gramStart"/>
      <w:r w:rsidRPr="00E15CF6">
        <w:rPr>
          <w:rFonts w:ascii="Times New Roman" w:hAnsi="Times New Roman"/>
        </w:rPr>
        <w:t xml:space="preserve">1 </w:t>
      </w:r>
      <w:r w:rsidR="006B5840" w:rsidRPr="00E15CF6">
        <w:rPr>
          <w:rFonts w:ascii="Times New Roman" w:hAnsi="Times New Roman"/>
        </w:rPr>
        <w:t xml:space="preserve"> от</w:t>
      </w:r>
      <w:proofErr w:type="gramEnd"/>
      <w:r w:rsidR="006B5840" w:rsidRPr="00E15CF6">
        <w:rPr>
          <w:rFonts w:ascii="Times New Roman" w:hAnsi="Times New Roman"/>
        </w:rPr>
        <w:t xml:space="preserve"> </w:t>
      </w:r>
      <w:r w:rsidR="006C56AC">
        <w:rPr>
          <w:rFonts w:ascii="Times New Roman" w:hAnsi="Times New Roman"/>
        </w:rPr>
        <w:t>30</w:t>
      </w:r>
      <w:r w:rsidRPr="00E15CF6">
        <w:rPr>
          <w:rFonts w:ascii="Times New Roman" w:hAnsi="Times New Roman"/>
        </w:rPr>
        <w:t xml:space="preserve">.08. </w:t>
      </w:r>
      <w:r w:rsidR="006C56AC">
        <w:rPr>
          <w:rFonts w:ascii="Times New Roman" w:hAnsi="Times New Roman"/>
        </w:rPr>
        <w:t>2024</w:t>
      </w:r>
      <w:r w:rsidR="006B5840" w:rsidRPr="00E15CF6">
        <w:rPr>
          <w:rFonts w:ascii="Times New Roman" w:hAnsi="Times New Roman"/>
        </w:rPr>
        <w:t xml:space="preserve">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Pr="00E15CF6" w:rsidRDefault="00E15CF6" w:rsidP="006B5840">
      <w:pPr>
        <w:pStyle w:val="a3"/>
        <w:ind w:right="0" w:firstLine="0"/>
        <w:rPr>
          <w:b w:val="0"/>
        </w:rPr>
      </w:pPr>
    </w:p>
    <w:p w:rsidR="003E5318" w:rsidRDefault="003E5318" w:rsidP="003E5318">
      <w:pPr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3E5318">
        <w:rPr>
          <w:rFonts w:ascii="Times New Roman" w:hAnsi="Times New Roman" w:cs="Times New Roman"/>
          <w:color w:val="auto"/>
          <w:sz w:val="28"/>
          <w:szCs w:val="28"/>
        </w:rPr>
        <w:t xml:space="preserve">ТЕМА №6: </w:t>
      </w:r>
      <w:r w:rsidRPr="003E5318">
        <w:rPr>
          <w:rFonts w:ascii="Times New Roman" w:hAnsi="Times New Roman" w:cs="Times New Roman"/>
          <w:sz w:val="28"/>
          <w:szCs w:val="28"/>
        </w:rPr>
        <w:t>ФАРМАКОДИНАМИКА ЛЕКАРСТВЕННЫХ ПРЕПАРАТОВ</w:t>
      </w:r>
    </w:p>
    <w:p w:rsidR="006B5840" w:rsidRPr="003E5318" w:rsidRDefault="003E5318" w:rsidP="003E5318">
      <w:pPr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318">
        <w:rPr>
          <w:rFonts w:ascii="Times New Roman" w:hAnsi="Times New Roman" w:cs="Times New Roman"/>
          <w:sz w:val="28"/>
          <w:szCs w:val="28"/>
        </w:rPr>
        <w:t xml:space="preserve"> (часть 2)</w:t>
      </w: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6C56AC" w:rsidP="006B5840">
      <w:pPr>
        <w:pStyle w:val="a3"/>
        <w:ind w:right="0" w:firstLine="0"/>
        <w:rPr>
          <w:b w:val="0"/>
        </w:rPr>
      </w:pPr>
      <w:r>
        <w:rPr>
          <w:b w:val="0"/>
        </w:rPr>
        <w:t>Витебск, 2024</w:t>
      </w:r>
      <w:bookmarkStart w:id="0" w:name="_GoBack"/>
      <w:bookmarkEnd w:id="0"/>
      <w:r w:rsidR="006B5840" w:rsidRPr="00E15CF6">
        <w:rPr>
          <w:b w:val="0"/>
        </w:rPr>
        <w:t xml:space="preserve">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3E5318" w:rsidRPr="003E5318" w:rsidRDefault="003E5318" w:rsidP="003E5318">
      <w:pPr>
        <w:ind w:firstLine="357"/>
        <w:jc w:val="center"/>
        <w:rPr>
          <w:rFonts w:ascii="Times New Roman" w:hAnsi="Times New Roman" w:cs="Times New Roman"/>
        </w:rPr>
      </w:pPr>
      <w:r w:rsidRPr="003E5318">
        <w:rPr>
          <w:rFonts w:ascii="Times New Roman" w:hAnsi="Times New Roman" w:cs="Times New Roman"/>
          <w:color w:val="auto"/>
        </w:rPr>
        <w:lastRenderedPageBreak/>
        <w:t xml:space="preserve">ТЕМА №6: </w:t>
      </w:r>
      <w:r w:rsidRPr="003E5318">
        <w:rPr>
          <w:rFonts w:ascii="Times New Roman" w:hAnsi="Times New Roman" w:cs="Times New Roman"/>
        </w:rPr>
        <w:t>ФАРМАКОДИНАМИКА ЛЕКАРСТВЕННЫХ ПРЕПАРАТОВ</w:t>
      </w:r>
    </w:p>
    <w:p w:rsidR="003E5318" w:rsidRPr="003E5318" w:rsidRDefault="003E5318" w:rsidP="003E5318">
      <w:pPr>
        <w:ind w:firstLine="357"/>
        <w:jc w:val="center"/>
        <w:rPr>
          <w:rFonts w:ascii="Times New Roman" w:hAnsi="Times New Roman" w:cs="Times New Roman"/>
          <w:b/>
        </w:rPr>
      </w:pPr>
      <w:r w:rsidRPr="003E5318">
        <w:rPr>
          <w:rFonts w:ascii="Times New Roman" w:hAnsi="Times New Roman" w:cs="Times New Roman"/>
        </w:rPr>
        <w:t xml:space="preserve"> (часть 2)</w:t>
      </w:r>
    </w:p>
    <w:p w:rsidR="00683669" w:rsidRDefault="00683669" w:rsidP="00705510">
      <w:pPr>
        <w:jc w:val="both"/>
        <w:rPr>
          <w:rFonts w:ascii="Times New Roman" w:hAnsi="Times New Roman" w:cs="Times New Roman"/>
          <w:b/>
        </w:rPr>
      </w:pPr>
    </w:p>
    <w:p w:rsidR="00705510" w:rsidRPr="00705510" w:rsidRDefault="00E15CF6" w:rsidP="00705510">
      <w:pPr>
        <w:jc w:val="both"/>
        <w:rPr>
          <w:rFonts w:ascii="Times New Roman" w:hAnsi="Times New Roman" w:cs="Times New Roman"/>
        </w:rPr>
      </w:pPr>
      <w:r w:rsidRPr="00CF3622">
        <w:rPr>
          <w:rFonts w:ascii="Times New Roman" w:hAnsi="Times New Roman" w:cs="Times New Roman"/>
          <w:b/>
        </w:rPr>
        <w:t>Цель занятия</w:t>
      </w:r>
      <w:r w:rsidRPr="00CF3622">
        <w:rPr>
          <w:rFonts w:ascii="Times New Roman" w:hAnsi="Times New Roman" w:cs="Times New Roman"/>
        </w:rPr>
        <w:t xml:space="preserve">: </w:t>
      </w:r>
      <w:r w:rsidR="00705510" w:rsidRPr="00705510">
        <w:rPr>
          <w:rFonts w:ascii="Times New Roman" w:hAnsi="Times New Roman" w:cs="Times New Roman"/>
        </w:rPr>
        <w:t xml:space="preserve">изучить </w:t>
      </w:r>
      <w:r w:rsidR="00705510" w:rsidRPr="00705510">
        <w:rPr>
          <w:rFonts w:ascii="Times New Roman" w:hAnsi="Times New Roman" w:cs="Times New Roman"/>
          <w:bCs/>
        </w:rPr>
        <w:t xml:space="preserve">основы </w:t>
      </w:r>
      <w:proofErr w:type="spellStart"/>
      <w:r w:rsidR="00705510" w:rsidRPr="00705510">
        <w:rPr>
          <w:rFonts w:ascii="Times New Roman" w:hAnsi="Times New Roman" w:cs="Times New Roman"/>
          <w:bCs/>
        </w:rPr>
        <w:t>фармако</w:t>
      </w:r>
      <w:r w:rsidR="003A2028">
        <w:rPr>
          <w:rFonts w:ascii="Times New Roman" w:hAnsi="Times New Roman" w:cs="Times New Roman"/>
          <w:bCs/>
        </w:rPr>
        <w:t>динамики</w:t>
      </w:r>
      <w:proofErr w:type="spellEnd"/>
      <w:r w:rsidR="003A2028">
        <w:rPr>
          <w:rFonts w:ascii="Times New Roman" w:hAnsi="Times New Roman" w:cs="Times New Roman"/>
          <w:bCs/>
        </w:rPr>
        <w:t>.</w:t>
      </w:r>
    </w:p>
    <w:p w:rsidR="00705510" w:rsidRDefault="00705510" w:rsidP="00E15CF6">
      <w:pPr>
        <w:jc w:val="both"/>
        <w:rPr>
          <w:rFonts w:ascii="Times New Roman" w:hAnsi="Times New Roman" w:cs="Times New Roman"/>
          <w:b/>
          <w:color w:val="auto"/>
        </w:rPr>
      </w:pPr>
    </w:p>
    <w:p w:rsidR="00705510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705510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652A59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A57BA9">
        <w:rPr>
          <w:rFonts w:ascii="Times New Roman" w:hAnsi="Times New Roman" w:cs="Times New Roman"/>
          <w:i/>
          <w:color w:val="auto"/>
        </w:rPr>
        <w:t>студент должен знать</w:t>
      </w:r>
      <w:r w:rsidRPr="00A57BA9">
        <w:rPr>
          <w:rFonts w:ascii="Times New Roman" w:hAnsi="Times New Roman" w:cs="Times New Roman"/>
          <w:b/>
          <w:color w:val="auto"/>
        </w:rPr>
        <w:t>:</w:t>
      </w:r>
    </w:p>
    <w:p w:rsidR="00683669" w:rsidRPr="00683669" w:rsidRDefault="00683669" w:rsidP="00683669">
      <w:pPr>
        <w:jc w:val="both"/>
        <w:rPr>
          <w:rFonts w:ascii="Times New Roman" w:hAnsi="Times New Roman" w:cs="Times New Roman"/>
          <w:color w:val="auto"/>
        </w:rPr>
      </w:pPr>
      <w:r w:rsidRPr="00683669">
        <w:rPr>
          <w:rFonts w:ascii="Times New Roman" w:hAnsi="Times New Roman" w:cs="Times New Roman"/>
          <w:color w:val="auto"/>
        </w:rPr>
        <w:t xml:space="preserve">возрастные различия в действии лекарств и знать причины, их обусловливающие; </w:t>
      </w:r>
    </w:p>
    <w:p w:rsidR="00683669" w:rsidRPr="00683669" w:rsidRDefault="00683669" w:rsidP="00683669">
      <w:pPr>
        <w:jc w:val="both"/>
        <w:rPr>
          <w:rFonts w:ascii="Times New Roman" w:hAnsi="Times New Roman" w:cs="Times New Roman"/>
          <w:color w:val="auto"/>
        </w:rPr>
      </w:pPr>
      <w:r w:rsidRPr="00683669">
        <w:rPr>
          <w:rFonts w:ascii="Times New Roman" w:hAnsi="Times New Roman" w:cs="Times New Roman"/>
          <w:color w:val="auto"/>
        </w:rPr>
        <w:t>основные виды нежелательного действия лекарств;</w:t>
      </w:r>
    </w:p>
    <w:p w:rsidR="00683669" w:rsidRPr="00683669" w:rsidRDefault="00683669" w:rsidP="00683669">
      <w:pPr>
        <w:jc w:val="both"/>
        <w:rPr>
          <w:rFonts w:ascii="Times New Roman" w:hAnsi="Times New Roman" w:cs="Times New Roman"/>
          <w:color w:val="auto"/>
        </w:rPr>
      </w:pPr>
      <w:r w:rsidRPr="00683669">
        <w:rPr>
          <w:rStyle w:val="FontStyle47"/>
          <w:color w:val="auto"/>
          <w:sz w:val="24"/>
          <w:szCs w:val="24"/>
        </w:rPr>
        <w:t xml:space="preserve">об </w:t>
      </w:r>
      <w:proofErr w:type="spellStart"/>
      <w:r w:rsidRPr="00683669">
        <w:rPr>
          <w:rStyle w:val="FontStyle47"/>
          <w:color w:val="auto"/>
          <w:sz w:val="24"/>
          <w:szCs w:val="24"/>
        </w:rPr>
        <w:t>эмбриотоксическом</w:t>
      </w:r>
      <w:proofErr w:type="spellEnd"/>
      <w:r w:rsidRPr="00683669">
        <w:rPr>
          <w:rStyle w:val="FontStyle47"/>
          <w:color w:val="auto"/>
          <w:sz w:val="24"/>
          <w:szCs w:val="24"/>
        </w:rPr>
        <w:t xml:space="preserve">, тератогенном, </w:t>
      </w:r>
      <w:proofErr w:type="spellStart"/>
      <w:r w:rsidRPr="00683669">
        <w:rPr>
          <w:rStyle w:val="FontStyle47"/>
          <w:color w:val="auto"/>
          <w:sz w:val="24"/>
          <w:szCs w:val="24"/>
        </w:rPr>
        <w:t>фетотоксическом</w:t>
      </w:r>
      <w:proofErr w:type="spellEnd"/>
      <w:r w:rsidRPr="00683669">
        <w:rPr>
          <w:rStyle w:val="FontStyle47"/>
          <w:color w:val="auto"/>
          <w:sz w:val="24"/>
          <w:szCs w:val="24"/>
        </w:rPr>
        <w:t xml:space="preserve"> действии лекарственных средств.</w:t>
      </w:r>
    </w:p>
    <w:p w:rsidR="00683669" w:rsidRPr="00683669" w:rsidRDefault="00683669" w:rsidP="00683669">
      <w:pPr>
        <w:jc w:val="both"/>
        <w:rPr>
          <w:rFonts w:ascii="Times New Roman" w:hAnsi="Times New Roman" w:cs="Times New Roman"/>
          <w:color w:val="auto"/>
        </w:rPr>
      </w:pPr>
      <w:r w:rsidRPr="00683669">
        <w:rPr>
          <w:rFonts w:ascii="Times New Roman" w:hAnsi="Times New Roman" w:cs="Times New Roman"/>
          <w:color w:val="auto"/>
        </w:rPr>
        <w:t>основные принципы профилактики и терапии отравлений лекарственными веществами</w:t>
      </w:r>
    </w:p>
    <w:p w:rsidR="00A57BA9" w:rsidRPr="00A57BA9" w:rsidRDefault="00A57BA9" w:rsidP="00A57BA9">
      <w:pPr>
        <w:jc w:val="both"/>
        <w:rPr>
          <w:rFonts w:ascii="Times New Roman" w:hAnsi="Times New Roman" w:cs="Times New Roman"/>
          <w:i/>
          <w:color w:val="auto"/>
        </w:rPr>
      </w:pPr>
      <w:r w:rsidRPr="00A57BA9">
        <w:rPr>
          <w:rFonts w:ascii="Times New Roman" w:hAnsi="Times New Roman" w:cs="Times New Roman"/>
          <w:i/>
          <w:color w:val="auto"/>
        </w:rPr>
        <w:t xml:space="preserve">студент должен уметь </w:t>
      </w:r>
    </w:p>
    <w:p w:rsidR="003A2028" w:rsidRDefault="00683669" w:rsidP="00E15CF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произвести </w:t>
      </w:r>
      <w:r w:rsidRPr="00683669">
        <w:rPr>
          <w:rFonts w:ascii="Times New Roman" w:hAnsi="Times New Roman" w:cs="Times New Roman"/>
          <w:color w:val="auto"/>
        </w:rPr>
        <w:t>расчет</w:t>
      </w:r>
      <w:r>
        <w:rPr>
          <w:rFonts w:ascii="Times New Roman" w:hAnsi="Times New Roman" w:cs="Times New Roman"/>
          <w:color w:val="auto"/>
        </w:rPr>
        <w:t xml:space="preserve"> дозы</w:t>
      </w:r>
      <w:r w:rsidRPr="00683669">
        <w:rPr>
          <w:rFonts w:ascii="Times New Roman" w:hAnsi="Times New Roman" w:cs="Times New Roman"/>
          <w:color w:val="auto"/>
        </w:rPr>
        <w:t>;</w:t>
      </w:r>
    </w:p>
    <w:p w:rsidR="00683669" w:rsidRPr="00683669" w:rsidRDefault="00683669" w:rsidP="00E15CF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оценить </w:t>
      </w:r>
      <w:r w:rsidR="009926DC">
        <w:rPr>
          <w:rFonts w:ascii="Times New Roman" w:hAnsi="Times New Roman" w:cs="Times New Roman"/>
          <w:color w:val="auto"/>
        </w:rPr>
        <w:t>безопасность лекарственного средства по его</w:t>
      </w:r>
      <w:r>
        <w:rPr>
          <w:rFonts w:ascii="Times New Roman" w:hAnsi="Times New Roman" w:cs="Times New Roman"/>
          <w:color w:val="auto"/>
        </w:rPr>
        <w:t xml:space="preserve"> терапевтическому индексу</w:t>
      </w:r>
    </w:p>
    <w:p w:rsidR="009926DC" w:rsidRDefault="009926DC" w:rsidP="00E15CF6">
      <w:pPr>
        <w:ind w:firstLine="708"/>
        <w:jc w:val="both"/>
        <w:rPr>
          <w:rFonts w:ascii="Times New Roman" w:hAnsi="Times New Roman" w:cs="Times New Roman"/>
          <w:b/>
        </w:rPr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705510" w:rsidRPr="00705510" w:rsidRDefault="00705510" w:rsidP="00705510">
      <w:pPr>
        <w:rPr>
          <w:rFonts w:ascii="Times New Roman" w:hAnsi="Times New Roman" w:cs="Times New Roman"/>
        </w:rPr>
      </w:pPr>
      <w:r w:rsidRPr="00705510">
        <w:rPr>
          <w:rFonts w:ascii="Times New Roman" w:hAnsi="Times New Roman" w:cs="Times New Roman"/>
        </w:rPr>
        <w:t>Понимание процессов превращения лекарственного вещества с момента его введения  в организм  до полной  элиминации, позволяет  глубже представить молекулярные основы фармакотерапии.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FE2AD9" w:rsidRPr="00CF3622" w:rsidRDefault="00FE2AD9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683669" w:rsidRPr="007C1108" w:rsidRDefault="00683669" w:rsidP="00683669">
      <w:pPr>
        <w:numPr>
          <w:ilvl w:val="0"/>
          <w:numId w:val="34"/>
        </w:numPr>
        <w:ind w:left="0" w:firstLine="0"/>
        <w:jc w:val="both"/>
        <w:rPr>
          <w:rStyle w:val="FontStyle47"/>
          <w:color w:val="auto"/>
          <w:sz w:val="24"/>
          <w:szCs w:val="24"/>
        </w:rPr>
      </w:pPr>
      <w:r w:rsidRPr="007C1108">
        <w:rPr>
          <w:rStyle w:val="FontStyle47"/>
          <w:color w:val="auto"/>
          <w:sz w:val="24"/>
          <w:szCs w:val="24"/>
        </w:rPr>
        <w:t>Виды доз: минимальная, средняя и высшая терапевтическая, разовая, суточная и курсовая, вводная и поддерживающая дозы, токсическая доза.</w:t>
      </w:r>
    </w:p>
    <w:p w:rsidR="00683669" w:rsidRPr="007C1108" w:rsidRDefault="00683669" w:rsidP="00683669">
      <w:pPr>
        <w:numPr>
          <w:ilvl w:val="0"/>
          <w:numId w:val="34"/>
        </w:numPr>
        <w:ind w:left="0" w:firstLine="0"/>
        <w:jc w:val="both"/>
        <w:rPr>
          <w:rStyle w:val="FontStyle47"/>
          <w:color w:val="auto"/>
          <w:sz w:val="24"/>
          <w:szCs w:val="24"/>
        </w:rPr>
      </w:pPr>
      <w:r w:rsidRPr="007C1108">
        <w:rPr>
          <w:rStyle w:val="FontStyle47"/>
          <w:color w:val="auto"/>
          <w:sz w:val="24"/>
          <w:szCs w:val="24"/>
        </w:rPr>
        <w:t>Оценка безопасности лекарственных средств. Терапевтический индекс и стандартные границы безопасности.</w:t>
      </w:r>
    </w:p>
    <w:p w:rsidR="00683669" w:rsidRDefault="00683669" w:rsidP="00683669">
      <w:pPr>
        <w:numPr>
          <w:ilvl w:val="0"/>
          <w:numId w:val="34"/>
        </w:numPr>
        <w:ind w:left="0" w:firstLine="0"/>
        <w:jc w:val="both"/>
        <w:rPr>
          <w:rStyle w:val="FontStyle47"/>
          <w:color w:val="auto"/>
          <w:sz w:val="24"/>
          <w:szCs w:val="24"/>
        </w:rPr>
      </w:pPr>
      <w:r w:rsidRPr="0087494A">
        <w:rPr>
          <w:rStyle w:val="FontStyle47"/>
          <w:color w:val="auto"/>
          <w:sz w:val="24"/>
          <w:szCs w:val="24"/>
        </w:rPr>
        <w:t xml:space="preserve">Факторы, обеспечивающие терапевтические, побочные и токсические эффекты лекарственных средств. </w:t>
      </w:r>
      <w:proofErr w:type="spellStart"/>
      <w:r w:rsidRPr="0087494A">
        <w:rPr>
          <w:rStyle w:val="FontStyle47"/>
          <w:color w:val="auto"/>
          <w:sz w:val="24"/>
          <w:szCs w:val="24"/>
        </w:rPr>
        <w:t>Политропизм</w:t>
      </w:r>
      <w:proofErr w:type="spellEnd"/>
      <w:r w:rsidRPr="0087494A">
        <w:rPr>
          <w:rStyle w:val="FontStyle47"/>
          <w:color w:val="auto"/>
          <w:sz w:val="24"/>
          <w:szCs w:val="24"/>
        </w:rPr>
        <w:t xml:space="preserve"> и </w:t>
      </w:r>
      <w:proofErr w:type="spellStart"/>
      <w:r w:rsidRPr="0087494A">
        <w:rPr>
          <w:rStyle w:val="FontStyle47"/>
          <w:color w:val="auto"/>
          <w:sz w:val="24"/>
          <w:szCs w:val="24"/>
        </w:rPr>
        <w:t>плейотропность</w:t>
      </w:r>
      <w:proofErr w:type="spellEnd"/>
      <w:r w:rsidRPr="0087494A">
        <w:rPr>
          <w:rStyle w:val="FontStyle47"/>
          <w:color w:val="auto"/>
          <w:sz w:val="24"/>
          <w:szCs w:val="24"/>
        </w:rPr>
        <w:t xml:space="preserve"> лекарственных средств, клиническое значение. </w:t>
      </w:r>
    </w:p>
    <w:p w:rsidR="00683669" w:rsidRDefault="00683669" w:rsidP="00683669">
      <w:pPr>
        <w:numPr>
          <w:ilvl w:val="0"/>
          <w:numId w:val="34"/>
        </w:numPr>
        <w:ind w:left="0" w:firstLine="0"/>
        <w:jc w:val="both"/>
        <w:rPr>
          <w:rStyle w:val="FontStyle47"/>
          <w:color w:val="auto"/>
          <w:sz w:val="24"/>
          <w:szCs w:val="24"/>
        </w:rPr>
      </w:pPr>
      <w:r w:rsidRPr="0087494A">
        <w:rPr>
          <w:rStyle w:val="FontStyle47"/>
          <w:color w:val="auto"/>
          <w:sz w:val="24"/>
          <w:szCs w:val="24"/>
        </w:rPr>
        <w:t xml:space="preserve">Влияние лекарственных средств на плод и течение беременности, понятие об </w:t>
      </w:r>
      <w:proofErr w:type="spellStart"/>
      <w:r w:rsidRPr="0087494A">
        <w:rPr>
          <w:rStyle w:val="FontStyle47"/>
          <w:color w:val="auto"/>
          <w:sz w:val="24"/>
          <w:szCs w:val="24"/>
        </w:rPr>
        <w:t>эмбриотоксическом</w:t>
      </w:r>
      <w:proofErr w:type="spellEnd"/>
      <w:r w:rsidRPr="0087494A">
        <w:rPr>
          <w:rStyle w:val="FontStyle47"/>
          <w:color w:val="auto"/>
          <w:sz w:val="24"/>
          <w:szCs w:val="24"/>
        </w:rPr>
        <w:t xml:space="preserve">, тератогенном, </w:t>
      </w:r>
      <w:proofErr w:type="spellStart"/>
      <w:r w:rsidRPr="0087494A">
        <w:rPr>
          <w:rStyle w:val="FontStyle47"/>
          <w:color w:val="auto"/>
          <w:sz w:val="24"/>
          <w:szCs w:val="24"/>
        </w:rPr>
        <w:t>фетотоксическом</w:t>
      </w:r>
      <w:proofErr w:type="spellEnd"/>
      <w:r w:rsidRPr="0087494A">
        <w:rPr>
          <w:rStyle w:val="FontStyle47"/>
          <w:color w:val="auto"/>
          <w:sz w:val="24"/>
          <w:szCs w:val="24"/>
        </w:rPr>
        <w:t xml:space="preserve"> действии. </w:t>
      </w:r>
    </w:p>
    <w:p w:rsidR="00683669" w:rsidRPr="0087494A" w:rsidRDefault="00683669" w:rsidP="00683669">
      <w:pPr>
        <w:numPr>
          <w:ilvl w:val="0"/>
          <w:numId w:val="34"/>
        </w:numPr>
        <w:ind w:left="0" w:firstLine="0"/>
        <w:jc w:val="both"/>
        <w:rPr>
          <w:rStyle w:val="FontStyle47"/>
          <w:color w:val="auto"/>
          <w:sz w:val="24"/>
          <w:szCs w:val="24"/>
        </w:rPr>
      </w:pPr>
      <w:r w:rsidRPr="0087494A">
        <w:rPr>
          <w:rStyle w:val="FontStyle47"/>
          <w:color w:val="auto"/>
          <w:sz w:val="24"/>
          <w:szCs w:val="24"/>
        </w:rPr>
        <w:t>Терапевтическая стратегия борьбы с побочными и токсическими эффектами лекарственных средств.</w:t>
      </w:r>
    </w:p>
    <w:p w:rsidR="00683669" w:rsidRDefault="00683669" w:rsidP="00683669">
      <w:pPr>
        <w:numPr>
          <w:ilvl w:val="0"/>
          <w:numId w:val="34"/>
        </w:numPr>
        <w:ind w:left="0" w:firstLine="0"/>
        <w:jc w:val="both"/>
        <w:rPr>
          <w:rStyle w:val="FontStyle47"/>
          <w:color w:val="auto"/>
          <w:sz w:val="24"/>
          <w:szCs w:val="24"/>
        </w:rPr>
      </w:pPr>
      <w:r w:rsidRPr="0087494A">
        <w:rPr>
          <w:rStyle w:val="FontStyle47"/>
          <w:color w:val="auto"/>
          <w:sz w:val="24"/>
          <w:szCs w:val="24"/>
        </w:rPr>
        <w:t xml:space="preserve">Взаимодействие лекарственных средств, его виды. Синергизм лекарственных средств, </w:t>
      </w:r>
      <w:proofErr w:type="spellStart"/>
      <w:r w:rsidRPr="0087494A">
        <w:rPr>
          <w:rStyle w:val="FontStyle47"/>
          <w:color w:val="auto"/>
          <w:sz w:val="24"/>
          <w:szCs w:val="24"/>
        </w:rPr>
        <w:t>аддиция</w:t>
      </w:r>
      <w:proofErr w:type="spellEnd"/>
      <w:r w:rsidRPr="0087494A">
        <w:rPr>
          <w:rStyle w:val="FontStyle47"/>
          <w:color w:val="auto"/>
          <w:sz w:val="24"/>
          <w:szCs w:val="24"/>
        </w:rPr>
        <w:t xml:space="preserve"> и потенцирование эффектов. Синергические комбинации лекарственных средств как основа современной фармакотерапии. </w:t>
      </w:r>
    </w:p>
    <w:p w:rsidR="00683669" w:rsidRPr="0087494A" w:rsidRDefault="00683669" w:rsidP="00683669">
      <w:pPr>
        <w:numPr>
          <w:ilvl w:val="0"/>
          <w:numId w:val="34"/>
        </w:numPr>
        <w:ind w:left="0" w:firstLine="0"/>
        <w:jc w:val="both"/>
        <w:rPr>
          <w:rStyle w:val="FontStyle47"/>
          <w:color w:val="auto"/>
          <w:sz w:val="24"/>
          <w:szCs w:val="24"/>
        </w:rPr>
      </w:pPr>
      <w:r w:rsidRPr="0087494A">
        <w:rPr>
          <w:rStyle w:val="FontStyle47"/>
          <w:color w:val="auto"/>
          <w:sz w:val="24"/>
          <w:szCs w:val="24"/>
        </w:rPr>
        <w:t>Антагонизм лекарственных средств, его виды и клиническое значение.</w:t>
      </w:r>
    </w:p>
    <w:p w:rsidR="00A57BA9" w:rsidRDefault="00A57BA9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FE2AD9" w:rsidRPr="00A57BA9" w:rsidRDefault="00FE2AD9" w:rsidP="00FE2AD9">
      <w:pPr>
        <w:pStyle w:val="a5"/>
        <w:jc w:val="center"/>
        <w:rPr>
          <w:rFonts w:ascii="Times New Roman" w:hAnsi="Times New Roman" w:cs="Times New Roman"/>
          <w:b/>
          <w:color w:val="auto"/>
        </w:rPr>
      </w:pPr>
      <w:r w:rsidRPr="00A57BA9">
        <w:rPr>
          <w:rFonts w:ascii="Times New Roman" w:hAnsi="Times New Roman" w:cs="Times New Roman"/>
          <w:b/>
          <w:color w:val="auto"/>
        </w:rPr>
        <w:t>Задания для самостоятельной работы</w:t>
      </w:r>
    </w:p>
    <w:p w:rsidR="009926DC" w:rsidRPr="009926DC" w:rsidRDefault="009926DC" w:rsidP="009926DC">
      <w:pPr>
        <w:jc w:val="both"/>
        <w:rPr>
          <w:rFonts w:ascii="Times New Roman" w:hAnsi="Times New Roman" w:cs="Times New Roman"/>
          <w:color w:val="auto"/>
        </w:rPr>
      </w:pPr>
    </w:p>
    <w:p w:rsidR="009926DC" w:rsidRPr="009926DC" w:rsidRDefault="009926DC" w:rsidP="009926DC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 xml:space="preserve">Пользуясь приведенным ниже графиком зависимости эффектов лекарственных веществ от дозы в логарифмической шкале, </w:t>
      </w:r>
      <w:r w:rsidRPr="009926DC">
        <w:rPr>
          <w:rFonts w:ascii="Times New Roman" w:hAnsi="Times New Roman" w:cs="Times New Roman"/>
          <w:b/>
          <w:color w:val="auto"/>
        </w:rPr>
        <w:t>определить</w:t>
      </w:r>
      <w:r w:rsidRPr="009926DC">
        <w:rPr>
          <w:rFonts w:ascii="Times New Roman" w:hAnsi="Times New Roman" w:cs="Times New Roman"/>
          <w:color w:val="auto"/>
        </w:rPr>
        <w:t xml:space="preserve"> верное утверждение:</w:t>
      </w:r>
    </w:p>
    <w:p w:rsidR="009926DC" w:rsidRPr="009926DC" w:rsidRDefault="009926DC" w:rsidP="009926DC">
      <w:pPr>
        <w:numPr>
          <w:ilvl w:val="1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Вещество А является наиболее эффективным.</w:t>
      </w:r>
    </w:p>
    <w:p w:rsidR="009926DC" w:rsidRPr="009926DC" w:rsidRDefault="009926DC" w:rsidP="009926DC">
      <w:pPr>
        <w:numPr>
          <w:ilvl w:val="1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 xml:space="preserve">Вещество </w:t>
      </w:r>
      <w:proofErr w:type="gramStart"/>
      <w:r w:rsidRPr="009926DC">
        <w:rPr>
          <w:rFonts w:ascii="Times New Roman" w:hAnsi="Times New Roman" w:cs="Times New Roman"/>
          <w:color w:val="auto"/>
        </w:rPr>
        <w:t>В является</w:t>
      </w:r>
      <w:proofErr w:type="gramEnd"/>
      <w:r w:rsidRPr="009926DC">
        <w:rPr>
          <w:rFonts w:ascii="Times New Roman" w:hAnsi="Times New Roman" w:cs="Times New Roman"/>
          <w:color w:val="auto"/>
        </w:rPr>
        <w:t xml:space="preserve"> наименее активным.</w:t>
      </w:r>
    </w:p>
    <w:p w:rsidR="009926DC" w:rsidRPr="009926DC" w:rsidRDefault="009926DC" w:rsidP="009926DC">
      <w:pPr>
        <w:numPr>
          <w:ilvl w:val="1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 xml:space="preserve">Вещество С является наиболее активным. </w:t>
      </w:r>
    </w:p>
    <w:p w:rsidR="009926DC" w:rsidRPr="009926DC" w:rsidRDefault="009926DC" w:rsidP="009926DC">
      <w:pPr>
        <w:numPr>
          <w:ilvl w:val="1"/>
          <w:numId w:val="31"/>
        </w:numPr>
        <w:jc w:val="both"/>
        <w:rPr>
          <w:rFonts w:ascii="Times New Roman" w:hAnsi="Times New Roman" w:cs="Times New Roman"/>
          <w:color w:val="auto"/>
          <w:spacing w:val="-4"/>
          <w:kern w:val="28"/>
        </w:rPr>
      </w:pPr>
      <w:r w:rsidRPr="009926DC">
        <w:rPr>
          <w:rFonts w:ascii="Times New Roman" w:hAnsi="Times New Roman" w:cs="Times New Roman"/>
          <w:color w:val="auto"/>
          <w:spacing w:val="-4"/>
          <w:kern w:val="28"/>
        </w:rPr>
        <w:t>Вещество В более активно чем вещество С и более эффективно чем вещество А.</w:t>
      </w:r>
    </w:p>
    <w:p w:rsidR="009926DC" w:rsidRPr="009926DC" w:rsidRDefault="009926DC" w:rsidP="009926DC">
      <w:pPr>
        <w:numPr>
          <w:ilvl w:val="1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Вещество А является более активным, чем вещество В и более эффективным, чем вещество С.</w:t>
      </w:r>
    </w:p>
    <w:p w:rsidR="009926DC" w:rsidRPr="009926DC" w:rsidRDefault="009926DC" w:rsidP="009926DC">
      <w:pPr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noProof/>
          <w:color w:val="auto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1501775</wp:posOffset>
            </wp:positionH>
            <wp:positionV relativeFrom="paragraph">
              <wp:posOffset>276860</wp:posOffset>
            </wp:positionV>
            <wp:extent cx="2924175" cy="2197100"/>
            <wp:effectExtent l="19050" t="0" r="9525" b="0"/>
            <wp:wrapTopAndBottom/>
            <wp:docPr id="6" name="Рисунок 6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6DC" w:rsidRPr="009926DC" w:rsidRDefault="009926DC" w:rsidP="009926DC">
      <w:pPr>
        <w:numPr>
          <w:ilvl w:val="0"/>
          <w:numId w:val="31"/>
        </w:numPr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 xml:space="preserve">Как называется явление, наблюдаемое при ежедневном введении морфина в одинаковых дозах? </w:t>
      </w:r>
    </w:p>
    <w:p w:rsidR="009926DC" w:rsidRPr="009926DC" w:rsidRDefault="009926DC" w:rsidP="009926DC">
      <w:pPr>
        <w:jc w:val="both"/>
        <w:rPr>
          <w:rFonts w:ascii="Times New Roman" w:hAnsi="Times New Roman" w:cs="Times New Roman"/>
          <w:color w:val="auto"/>
        </w:rPr>
      </w:pPr>
    </w:p>
    <w:p w:rsidR="009926DC" w:rsidRPr="009926DC" w:rsidRDefault="009926DC" w:rsidP="009926DC">
      <w:pPr>
        <w:jc w:val="center"/>
        <w:rPr>
          <w:rFonts w:ascii="Times New Roman" w:hAnsi="Times New Roman" w:cs="Times New Roman"/>
          <w:noProof/>
          <w:color w:val="auto"/>
        </w:rPr>
      </w:pPr>
      <w:r w:rsidRPr="009926DC"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2745928" cy="1690310"/>
            <wp:effectExtent l="19050" t="19050" r="16322" b="241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 t="19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310" cy="1691161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926DC" w:rsidRPr="00ED13D5" w:rsidRDefault="00ED13D5" w:rsidP="009926DC">
      <w:pPr>
        <w:spacing w:before="120" w:after="120"/>
        <w:ind w:firstLine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Контрольные в</w:t>
      </w:r>
      <w:r w:rsidRPr="00ED13D5">
        <w:rPr>
          <w:rFonts w:ascii="Times New Roman" w:hAnsi="Times New Roman" w:cs="Times New Roman"/>
          <w:color w:val="auto"/>
        </w:rPr>
        <w:t>опросы</w:t>
      </w:r>
    </w:p>
    <w:p w:rsidR="009926DC" w:rsidRPr="009926DC" w:rsidRDefault="009926DC" w:rsidP="009926DC">
      <w:pPr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Как на основании кривых доза-эффект можно оценить эффективность и активность двух лекарств, их относительную безопасность?</w:t>
      </w:r>
    </w:p>
    <w:p w:rsidR="009926DC" w:rsidRPr="009926DC" w:rsidRDefault="009926DC" w:rsidP="009926DC">
      <w:pPr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Какие причины обусловливают индивидуальные различия в действии лекарств? Перечислите важнейшие из них?</w:t>
      </w:r>
    </w:p>
    <w:p w:rsidR="009926DC" w:rsidRPr="009926DC" w:rsidRDefault="009926DC" w:rsidP="009926DC">
      <w:pPr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 xml:space="preserve">Приведите примеры лекарств, которые вызывают мутагенное, тератогенное, </w:t>
      </w:r>
      <w:proofErr w:type="spellStart"/>
      <w:r w:rsidRPr="009926DC">
        <w:rPr>
          <w:rFonts w:ascii="Times New Roman" w:hAnsi="Times New Roman" w:cs="Times New Roman"/>
          <w:color w:val="auto"/>
        </w:rPr>
        <w:t>концерогенное</w:t>
      </w:r>
      <w:proofErr w:type="spellEnd"/>
      <w:r w:rsidRPr="009926DC">
        <w:rPr>
          <w:rFonts w:ascii="Times New Roman" w:hAnsi="Times New Roman" w:cs="Times New Roman"/>
          <w:color w:val="auto"/>
        </w:rPr>
        <w:t xml:space="preserve"> действие.</w:t>
      </w:r>
    </w:p>
    <w:p w:rsidR="009926DC" w:rsidRPr="009926DC" w:rsidRDefault="009926DC" w:rsidP="009926DC">
      <w:pPr>
        <w:numPr>
          <w:ilvl w:val="0"/>
          <w:numId w:val="35"/>
        </w:numPr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Перечислите основные принципы профилактики и терапии отравлений лекарственными средствами.</w:t>
      </w: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9926DC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FE2AD9" w:rsidRPr="009926DC" w:rsidRDefault="00FE2AD9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Основная</w:t>
      </w:r>
    </w:p>
    <w:p w:rsidR="0048784C" w:rsidRPr="009926DC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Лекционный материал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926DC">
        <w:rPr>
          <w:rFonts w:ascii="Times New Roman" w:hAnsi="Times New Roman" w:cs="Times New Roman"/>
          <w:color w:val="auto"/>
        </w:rPr>
        <w:t>Харкевич</w:t>
      </w:r>
      <w:proofErr w:type="spellEnd"/>
      <w:r w:rsidRPr="009926DC">
        <w:rPr>
          <w:rFonts w:ascii="Times New Roman" w:hAnsi="Times New Roman" w:cs="Times New Roman"/>
          <w:color w:val="auto"/>
        </w:rPr>
        <w:t>, Д.</w:t>
      </w:r>
      <w:r w:rsidRPr="005B2165">
        <w:rPr>
          <w:rFonts w:ascii="Times New Roman" w:hAnsi="Times New Roman" w:cs="Times New Roman"/>
        </w:rPr>
        <w:t xml:space="preserve"> А.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 xml:space="preserve">. – </w:t>
      </w:r>
      <w:proofErr w:type="gramStart"/>
      <w:r w:rsidRPr="005B2165">
        <w:rPr>
          <w:rFonts w:ascii="Times New Roman" w:hAnsi="Times New Roman" w:cs="Times New Roman"/>
        </w:rPr>
        <w:t>Москва :</w:t>
      </w:r>
      <w:proofErr w:type="gramEnd"/>
      <w:r w:rsidRPr="005B2165">
        <w:rPr>
          <w:rFonts w:ascii="Times New Roman" w:hAnsi="Times New Roman" w:cs="Times New Roman"/>
        </w:rPr>
        <w:t xml:space="preserve"> ГЭОТАР-Медиа, 2021. – 752 с.</w:t>
      </w:r>
    </w:p>
    <w:p w:rsidR="0048784C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</w:t>
      </w:r>
      <w:proofErr w:type="gramStart"/>
      <w:r w:rsidRPr="005B2165">
        <w:rPr>
          <w:rFonts w:ascii="Times New Roman" w:hAnsi="Times New Roman" w:cs="Times New Roman"/>
        </w:rPr>
        <w:t>учеб.-</w:t>
      </w:r>
      <w:proofErr w:type="gramEnd"/>
      <w:r w:rsidRPr="005B2165">
        <w:rPr>
          <w:rFonts w:ascii="Times New Roman" w:hAnsi="Times New Roman" w:cs="Times New Roman"/>
        </w:rPr>
        <w:t xml:space="preserve">метод.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 xml:space="preserve">, Р. Н. </w:t>
      </w:r>
      <w:proofErr w:type="gramStart"/>
      <w:r w:rsidRPr="005B2165">
        <w:rPr>
          <w:rFonts w:ascii="Times New Roman" w:hAnsi="Times New Roman" w:cs="Times New Roman"/>
        </w:rPr>
        <w:t>Фармакология :</w:t>
      </w:r>
      <w:proofErr w:type="gramEnd"/>
      <w:r w:rsidRPr="005B2165">
        <w:rPr>
          <w:rFonts w:ascii="Times New Roman" w:hAnsi="Times New Roman" w:cs="Times New Roman"/>
        </w:rPr>
        <w:t xml:space="preserve">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и доп. – Москва, ГЭОТАР-Медиа, 2022. – 1104 с.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5B2165">
        <w:rPr>
          <w:rFonts w:ascii="Times New Roman" w:hAnsi="Times New Roman" w:cs="Times New Roman"/>
          <w:color w:val="auto"/>
        </w:rPr>
        <w:t xml:space="preserve">Справочник  </w:t>
      </w:r>
      <w:proofErr w:type="spellStart"/>
      <w:r w:rsidRPr="005B2165">
        <w:rPr>
          <w:rFonts w:ascii="Times New Roman" w:hAnsi="Times New Roman" w:cs="Times New Roman"/>
          <w:color w:val="auto"/>
        </w:rPr>
        <w:t>Видаль</w:t>
      </w:r>
      <w:proofErr w:type="spellEnd"/>
      <w:proofErr w:type="gramEnd"/>
      <w:r w:rsidRPr="005B2165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5B2165">
        <w:rPr>
          <w:rFonts w:ascii="Times New Roman" w:hAnsi="Times New Roman" w:cs="Times New Roman"/>
          <w:color w:val="auto"/>
        </w:rPr>
        <w:t>Видаль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Рус, 2022.</w:t>
      </w:r>
    </w:p>
    <w:p w:rsidR="0048784C" w:rsidRPr="0048784C" w:rsidRDefault="0048784C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sectPr w:rsidR="0048784C" w:rsidRPr="0048784C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1946"/>
    <w:multiLevelType w:val="hybridMultilevel"/>
    <w:tmpl w:val="AF7CD1A6"/>
    <w:lvl w:ilvl="0" w:tplc="13087C8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2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8B0E12"/>
    <w:multiLevelType w:val="hybridMultilevel"/>
    <w:tmpl w:val="5470B8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ACE80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7E0F28"/>
    <w:multiLevelType w:val="hybridMultilevel"/>
    <w:tmpl w:val="E0E8B0DE"/>
    <w:lvl w:ilvl="0" w:tplc="C27A4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A21F9"/>
    <w:multiLevelType w:val="hybridMultilevel"/>
    <w:tmpl w:val="A818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15B59"/>
    <w:multiLevelType w:val="hybridMultilevel"/>
    <w:tmpl w:val="47669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7D5742"/>
    <w:multiLevelType w:val="singleLevel"/>
    <w:tmpl w:val="7F38FFE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7" w15:restartNumberingAfterBreak="0">
    <w:nsid w:val="20B03797"/>
    <w:multiLevelType w:val="hybridMultilevel"/>
    <w:tmpl w:val="92E047B8"/>
    <w:lvl w:ilvl="0" w:tplc="13087C8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466A9"/>
    <w:multiLevelType w:val="hybridMultilevel"/>
    <w:tmpl w:val="3962ADE4"/>
    <w:lvl w:ilvl="0" w:tplc="E300015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A5065D"/>
    <w:multiLevelType w:val="hybridMultilevel"/>
    <w:tmpl w:val="AAAAE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01F6A">
      <w:start w:val="1"/>
      <w:numFmt w:val="bullet"/>
      <w:lvlText w:val="▫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A1908"/>
    <w:multiLevelType w:val="hybridMultilevel"/>
    <w:tmpl w:val="D986741E"/>
    <w:lvl w:ilvl="0" w:tplc="7F38F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27352"/>
    <w:multiLevelType w:val="multilevel"/>
    <w:tmpl w:val="FE6E48EA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D4C0259"/>
    <w:multiLevelType w:val="multilevel"/>
    <w:tmpl w:val="FE6E48EA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95D7F"/>
    <w:multiLevelType w:val="hybridMultilevel"/>
    <w:tmpl w:val="5C848A1A"/>
    <w:lvl w:ilvl="0" w:tplc="0650A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572D9"/>
    <w:multiLevelType w:val="hybridMultilevel"/>
    <w:tmpl w:val="5760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F7EF6"/>
    <w:multiLevelType w:val="singleLevel"/>
    <w:tmpl w:val="D492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6CA111F"/>
    <w:multiLevelType w:val="hybridMultilevel"/>
    <w:tmpl w:val="C312FBBC"/>
    <w:lvl w:ilvl="0" w:tplc="249E2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F303D"/>
    <w:multiLevelType w:val="hybridMultilevel"/>
    <w:tmpl w:val="A4C6CA0C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 w15:restartNumberingAfterBreak="0">
    <w:nsid w:val="3E5C1B2F"/>
    <w:multiLevelType w:val="hybridMultilevel"/>
    <w:tmpl w:val="21BEE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C8014E"/>
    <w:multiLevelType w:val="hybridMultilevel"/>
    <w:tmpl w:val="83B8939C"/>
    <w:lvl w:ilvl="0" w:tplc="B2A27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F70D1"/>
    <w:multiLevelType w:val="hybridMultilevel"/>
    <w:tmpl w:val="92205DDE"/>
    <w:lvl w:ilvl="0" w:tplc="CDB29A6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5B7844"/>
    <w:multiLevelType w:val="hybridMultilevel"/>
    <w:tmpl w:val="1AA219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01F6A">
      <w:start w:val="1"/>
      <w:numFmt w:val="bullet"/>
      <w:lvlText w:val="▫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F7180"/>
    <w:multiLevelType w:val="hybridMultilevel"/>
    <w:tmpl w:val="135E517A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51AF6C87"/>
    <w:multiLevelType w:val="hybridMultilevel"/>
    <w:tmpl w:val="8188E066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 w15:restartNumberingAfterBreak="0">
    <w:nsid w:val="522D42EF"/>
    <w:multiLevelType w:val="hybridMultilevel"/>
    <w:tmpl w:val="154C4428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634DD"/>
    <w:multiLevelType w:val="hybridMultilevel"/>
    <w:tmpl w:val="75804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B13B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E6A5603"/>
    <w:multiLevelType w:val="hybridMultilevel"/>
    <w:tmpl w:val="13261D08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E6ACF"/>
    <w:multiLevelType w:val="hybridMultilevel"/>
    <w:tmpl w:val="CE54E5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871669"/>
    <w:multiLevelType w:val="multilevel"/>
    <w:tmpl w:val="F09AE432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54562AC"/>
    <w:multiLevelType w:val="hybridMultilevel"/>
    <w:tmpl w:val="5DD2CEC6"/>
    <w:lvl w:ilvl="0" w:tplc="830286AE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0B92AEE"/>
    <w:multiLevelType w:val="hybridMultilevel"/>
    <w:tmpl w:val="6A04A4F6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D3556F"/>
    <w:multiLevelType w:val="hybridMultilevel"/>
    <w:tmpl w:val="81F2B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C1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26"/>
  </w:num>
  <w:num w:numId="4">
    <w:abstractNumId w:val="30"/>
  </w:num>
  <w:num w:numId="5">
    <w:abstractNumId w:val="14"/>
  </w:num>
  <w:num w:numId="6">
    <w:abstractNumId w:val="31"/>
  </w:num>
  <w:num w:numId="7">
    <w:abstractNumId w:val="13"/>
  </w:num>
  <w:num w:numId="8">
    <w:abstractNumId w:val="21"/>
  </w:num>
  <w:num w:numId="9">
    <w:abstractNumId w:val="0"/>
  </w:num>
  <w:num w:numId="10">
    <w:abstractNumId w:val="7"/>
  </w:num>
  <w:num w:numId="11">
    <w:abstractNumId w:val="16"/>
  </w:num>
  <w:num w:numId="12">
    <w:abstractNumId w:val="24"/>
  </w:num>
  <w:num w:numId="13">
    <w:abstractNumId w:val="18"/>
  </w:num>
  <w:num w:numId="14">
    <w:abstractNumId w:val="32"/>
  </w:num>
  <w:num w:numId="15">
    <w:abstractNumId w:val="25"/>
  </w:num>
  <w:num w:numId="16">
    <w:abstractNumId w:val="20"/>
  </w:num>
  <w:num w:numId="17">
    <w:abstractNumId w:val="23"/>
  </w:num>
  <w:num w:numId="18">
    <w:abstractNumId w:val="28"/>
  </w:num>
  <w:num w:numId="19">
    <w:abstractNumId w:val="33"/>
  </w:num>
  <w:num w:numId="20">
    <w:abstractNumId w:val="34"/>
  </w:num>
  <w:num w:numId="21">
    <w:abstractNumId w:val="1"/>
  </w:num>
  <w:num w:numId="22">
    <w:abstractNumId w:val="29"/>
  </w:num>
  <w:num w:numId="23">
    <w:abstractNumId w:val="22"/>
  </w:num>
  <w:num w:numId="24">
    <w:abstractNumId w:val="9"/>
  </w:num>
  <w:num w:numId="25">
    <w:abstractNumId w:val="19"/>
  </w:num>
  <w:num w:numId="26">
    <w:abstractNumId w:val="6"/>
  </w:num>
  <w:num w:numId="27">
    <w:abstractNumId w:val="4"/>
  </w:num>
  <w:num w:numId="28">
    <w:abstractNumId w:val="15"/>
  </w:num>
  <w:num w:numId="29">
    <w:abstractNumId w:val="3"/>
  </w:num>
  <w:num w:numId="30">
    <w:abstractNumId w:val="8"/>
  </w:num>
  <w:num w:numId="31">
    <w:abstractNumId w:val="2"/>
  </w:num>
  <w:num w:numId="32">
    <w:abstractNumId w:val="10"/>
  </w:num>
  <w:num w:numId="33">
    <w:abstractNumId w:val="17"/>
  </w:num>
  <w:num w:numId="34">
    <w:abstractNumId w:val="5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840"/>
    <w:rsid w:val="000063BC"/>
    <w:rsid w:val="0000665E"/>
    <w:rsid w:val="000864E5"/>
    <w:rsid w:val="001347AB"/>
    <w:rsid w:val="001534FA"/>
    <w:rsid w:val="001E371D"/>
    <w:rsid w:val="00241DF4"/>
    <w:rsid w:val="002B6B8E"/>
    <w:rsid w:val="002E0989"/>
    <w:rsid w:val="0030711A"/>
    <w:rsid w:val="00311491"/>
    <w:rsid w:val="003A2028"/>
    <w:rsid w:val="003D5CD8"/>
    <w:rsid w:val="003D6AA3"/>
    <w:rsid w:val="003E5318"/>
    <w:rsid w:val="00431F67"/>
    <w:rsid w:val="0048784C"/>
    <w:rsid w:val="004D6FEA"/>
    <w:rsid w:val="004F3CE4"/>
    <w:rsid w:val="005E662A"/>
    <w:rsid w:val="00652A59"/>
    <w:rsid w:val="00683669"/>
    <w:rsid w:val="006B5840"/>
    <w:rsid w:val="006C028D"/>
    <w:rsid w:val="006C56AC"/>
    <w:rsid w:val="006E0CBD"/>
    <w:rsid w:val="00705510"/>
    <w:rsid w:val="0074321E"/>
    <w:rsid w:val="00750A05"/>
    <w:rsid w:val="008B7949"/>
    <w:rsid w:val="008C362E"/>
    <w:rsid w:val="008E2191"/>
    <w:rsid w:val="009926DC"/>
    <w:rsid w:val="009B637C"/>
    <w:rsid w:val="00A57BA9"/>
    <w:rsid w:val="00AC3255"/>
    <w:rsid w:val="00BE268A"/>
    <w:rsid w:val="00C250C6"/>
    <w:rsid w:val="00CF18D8"/>
    <w:rsid w:val="00CF3622"/>
    <w:rsid w:val="00DD5E7A"/>
    <w:rsid w:val="00DD6517"/>
    <w:rsid w:val="00E15CF6"/>
    <w:rsid w:val="00ED13D5"/>
    <w:rsid w:val="00ED5346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1D3C"/>
  <w15:docId w15:val="{6C15C228-C547-425A-A019-93BC368E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Заголовок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2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D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1675-4286-46F4-A398-2597B073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VSMU</cp:lastModifiedBy>
  <cp:revision>7</cp:revision>
  <cp:lastPrinted>2023-09-26T10:28:00Z</cp:lastPrinted>
  <dcterms:created xsi:type="dcterms:W3CDTF">2023-11-05T16:28:00Z</dcterms:created>
  <dcterms:modified xsi:type="dcterms:W3CDTF">2024-09-02T06:33:00Z</dcterms:modified>
</cp:coreProperties>
</file>