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018E">
      <w:pPr>
        <w:pStyle w:val="newncpi0"/>
        <w:jc w:val="center"/>
        <w:divId w:val="1422606667"/>
      </w:pPr>
      <w:bookmarkStart w:id="0" w:name="_GoBack"/>
      <w:bookmarkEnd w:id="0"/>
      <w:r>
        <w:t> </w:t>
      </w:r>
    </w:p>
    <w:p w:rsidR="00000000" w:rsidRDefault="00D5018E">
      <w:pPr>
        <w:pStyle w:val="newncpi0"/>
        <w:jc w:val="center"/>
        <w:divId w:val="1422606667"/>
      </w:pPr>
      <w:bookmarkStart w:id="1" w:name="a35"/>
      <w:bookmarkEnd w:id="1"/>
      <w:r>
        <w:rPr>
          <w:rStyle w:val="name"/>
        </w:rPr>
        <w:t>ЗАКОН РЕСПУБЛИКИ БЕЛАРУСЬ</w:t>
      </w:r>
    </w:p>
    <w:p w:rsidR="00000000" w:rsidRDefault="00D5018E">
      <w:pPr>
        <w:pStyle w:val="newncpi"/>
        <w:ind w:firstLine="0"/>
        <w:jc w:val="center"/>
        <w:divId w:val="1422606667"/>
      </w:pPr>
      <w:r>
        <w:rPr>
          <w:rStyle w:val="datepr"/>
        </w:rPr>
        <w:t>11 ноября 1999 г.</w:t>
      </w:r>
      <w:r>
        <w:rPr>
          <w:rStyle w:val="number"/>
        </w:rPr>
        <w:t xml:space="preserve"> № 322-З</w:t>
      </w:r>
    </w:p>
    <w:p w:rsidR="00000000" w:rsidRDefault="00D5018E">
      <w:pPr>
        <w:pStyle w:val="title"/>
        <w:divId w:val="1422606667"/>
      </w:pPr>
      <w:r>
        <w:rPr>
          <w:color w:val="000080"/>
        </w:rPr>
        <w:t>О государственных минимальных социальных стандартах</w:t>
      </w:r>
    </w:p>
    <w:p w:rsidR="00000000" w:rsidRDefault="00D5018E">
      <w:pPr>
        <w:pStyle w:val="prinodobren"/>
        <w:divId w:val="1422606667"/>
      </w:pPr>
      <w:r>
        <w:t>Принят Палатой представителей 13 октября 1999 года</w:t>
      </w:r>
      <w:r>
        <w:br/>
        <w:t>Одобрен Советом Республики 28 октября 1999 года</w:t>
      </w:r>
    </w:p>
    <w:p w:rsidR="00000000" w:rsidRDefault="00D5018E">
      <w:pPr>
        <w:pStyle w:val="changei"/>
        <w:divId w:val="1422606667"/>
      </w:pPr>
      <w:r>
        <w:t>Изменения и дополнения:</w:t>
      </w:r>
    </w:p>
    <w:p w:rsidR="00000000" w:rsidRDefault="00D5018E">
      <w:pPr>
        <w:pStyle w:val="changeadd"/>
        <w:divId w:val="1422606667"/>
      </w:pPr>
      <w:hyperlink r:id="rId4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2003 г. № 180-З (Национальный реестр правовых актов Республики Беларусь, 2003 г., № 8, 2/929);</w:t>
      </w:r>
    </w:p>
    <w:p w:rsidR="00000000" w:rsidRDefault="00D5018E">
      <w:pPr>
        <w:pStyle w:val="changeadd"/>
        <w:divId w:val="1422606667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Белар</w:t>
      </w:r>
      <w:r>
        <w:t>усь от 24 декабря 2007 г. № 299-З (Национальный реестр правовых актов Республики Беларусь, 2008 г., № 3, 2/1396);</w:t>
      </w:r>
    </w:p>
    <w:p w:rsidR="00000000" w:rsidRDefault="00D5018E">
      <w:pPr>
        <w:pStyle w:val="changeadd"/>
        <w:divId w:val="1422606667"/>
      </w:pPr>
      <w:hyperlink r:id="rId6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31 декабря 2009 г. № 114-З (Национальный реестр правовых актов</w:t>
      </w:r>
      <w:r>
        <w:t xml:space="preserve"> Республики Беларусь, 2010 г., № 15, 2/1666);</w:t>
      </w:r>
    </w:p>
    <w:p w:rsidR="00000000" w:rsidRDefault="00D5018E">
      <w:pPr>
        <w:pStyle w:val="changeadd"/>
        <w:divId w:val="1422606667"/>
      </w:pPr>
      <w:hyperlink r:id="rId7" w:anchor="a14" w:tooltip="-" w:history="1">
        <w:r>
          <w:rPr>
            <w:rStyle w:val="a3"/>
          </w:rPr>
          <w:t>Закон</w:t>
        </w:r>
      </w:hyperlink>
      <w:r>
        <w:t xml:space="preserve"> Республики Беларусь от 10 июля 2012 г. № 426-З (Национальный правовой Интернет-портал Республики Беларусь, 26.07.2012, 2/1978);</w:t>
      </w:r>
    </w:p>
    <w:p w:rsidR="00000000" w:rsidRDefault="00D5018E">
      <w:pPr>
        <w:pStyle w:val="changeadd"/>
        <w:divId w:val="1422606667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2014 г. № 106-З (Национальный правовой Интернет-портал Республики Беларусь, 11.01.2014, 2/2104);</w:t>
      </w:r>
    </w:p>
    <w:p w:rsidR="00000000" w:rsidRDefault="00D5018E">
      <w:pPr>
        <w:pStyle w:val="changeadd"/>
        <w:divId w:val="1422606667"/>
      </w:pPr>
      <w:hyperlink r:id="rId9" w:anchor="a13" w:tooltip="-" w:history="1">
        <w:r>
          <w:rPr>
            <w:rStyle w:val="a3"/>
          </w:rPr>
          <w:t>Закон</w:t>
        </w:r>
      </w:hyperlink>
      <w:r>
        <w:t xml:space="preserve"> Республики Беларусь от 24 декабря </w:t>
      </w:r>
      <w:r>
        <w:t>2015 г. № 331-З (Национальный правовой Интернет-портал Республики Беларусь, 29.12.2015, 2/2329);</w:t>
      </w:r>
    </w:p>
    <w:p w:rsidR="00000000" w:rsidRDefault="00D5018E">
      <w:pPr>
        <w:pStyle w:val="changeadd"/>
        <w:divId w:val="1422606667"/>
      </w:pPr>
      <w:hyperlink r:id="rId10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10 декабря 2020 г. № 65-З (Национальный правовой Интернет-портал Республики Бел</w:t>
      </w:r>
      <w:r>
        <w:t>арусь, 15.12.2020, 2/2784)</w:t>
      </w:r>
    </w:p>
    <w:p w:rsidR="00000000" w:rsidRDefault="00D5018E">
      <w:pPr>
        <w:pStyle w:val="newncpi"/>
        <w:divId w:val="1422606667"/>
      </w:pPr>
      <w:r>
        <w:t> </w:t>
      </w:r>
    </w:p>
    <w:p w:rsidR="00000000" w:rsidRDefault="00D5018E">
      <w:pPr>
        <w:pStyle w:val="newncpi"/>
        <w:divId w:val="1422606667"/>
      </w:pPr>
      <w:r>
        <w:t xml:space="preserve">Настоящий Закон определяет правовые основы установления, формирования и применения государственных минимальных социальных стандартов, обеспечивающих реализацию закрепленных </w:t>
      </w:r>
      <w:hyperlink r:id="rId11" w:anchor="a1" w:tooltip="+" w:history="1">
        <w:r>
          <w:rPr>
            <w:rStyle w:val="a3"/>
          </w:rPr>
          <w:t>Конс</w:t>
        </w:r>
        <w:r>
          <w:rPr>
            <w:rStyle w:val="a3"/>
          </w:rPr>
          <w:t>титуцией</w:t>
        </w:r>
      </w:hyperlink>
      <w:r>
        <w:t xml:space="preserve"> Республики Беларусь социальных прав граждан.</w:t>
      </w:r>
    </w:p>
    <w:p w:rsidR="00000000" w:rsidRDefault="00D5018E">
      <w:pPr>
        <w:pStyle w:val="article"/>
        <w:divId w:val="1422606667"/>
      </w:pPr>
      <w:bookmarkStart w:id="2" w:name="a31"/>
      <w:bookmarkEnd w:id="2"/>
      <w:r>
        <w:t>Статья 1. Основные понятия, используемые в настоящем Законе</w:t>
      </w:r>
    </w:p>
    <w:p w:rsidR="00000000" w:rsidRDefault="00D5018E">
      <w:pPr>
        <w:pStyle w:val="newncpi"/>
        <w:divId w:val="1422606667"/>
      </w:pPr>
      <w:r>
        <w:t>В настоящем Законе используются следующие основные понятия:</w:t>
      </w:r>
    </w:p>
    <w:p w:rsidR="00000000" w:rsidRDefault="00D5018E">
      <w:pPr>
        <w:pStyle w:val="newncpi"/>
        <w:divId w:val="1422606667"/>
      </w:pPr>
      <w:bookmarkStart w:id="3" w:name="a51"/>
      <w:bookmarkEnd w:id="3"/>
      <w:r>
        <w:t>государственный минимальный социальный стандарт – минимальный уровень государствен</w:t>
      </w:r>
      <w:r>
        <w:t>ных гарантий социальной защиты, обеспечивающий удовлетворение основных потребностей человека, выражаемый в нормах и нормативах предоставления денежных выплат, бесплатных и общедоступных социальных услуг, социальных пособий и выплат;</w:t>
      </w:r>
    </w:p>
    <w:p w:rsidR="00000000" w:rsidRDefault="00D5018E">
      <w:pPr>
        <w:pStyle w:val="newncpi"/>
        <w:divId w:val="1422606667"/>
      </w:pPr>
      <w:bookmarkStart w:id="4" w:name="a49"/>
      <w:bookmarkEnd w:id="4"/>
      <w:r>
        <w:t>система государственных</w:t>
      </w:r>
      <w:r>
        <w:t xml:space="preserve"> минимальных социальных стандартов – комплекс взаимосвязанных государственных минимальных социальных стандартов;</w:t>
      </w:r>
    </w:p>
    <w:p w:rsidR="00000000" w:rsidRDefault="00D5018E">
      <w:pPr>
        <w:pStyle w:val="newncpi"/>
        <w:divId w:val="1422606667"/>
      </w:pPr>
      <w:bookmarkStart w:id="5" w:name="a50"/>
      <w:bookmarkEnd w:id="5"/>
      <w:r>
        <w:t>бесплатные и общедоступные социальные услуги – услуги, предоставление которых гарантируется государством за счет финансирования из республиканс</w:t>
      </w:r>
      <w:r>
        <w:t>кого и местных бюджетов, а также государственных внебюджетных фондов и которые доступны для всех по возможности приобретения и пользования;</w:t>
      </w:r>
    </w:p>
    <w:p w:rsidR="00000000" w:rsidRDefault="00D5018E">
      <w:pPr>
        <w:pStyle w:val="newncpi"/>
        <w:divId w:val="1422606667"/>
      </w:pPr>
      <w:r>
        <w:t>трудная жизненная ситуация – ситуация, объективно нарушающая нормальную жизнедеятельность гражданина и сложная для е</w:t>
      </w:r>
      <w:r>
        <w:t>го самостоятельного разрешения.</w:t>
      </w:r>
    </w:p>
    <w:p w:rsidR="00000000" w:rsidRDefault="00D5018E">
      <w:pPr>
        <w:pStyle w:val="article"/>
        <w:divId w:val="1422606667"/>
      </w:pPr>
      <w:bookmarkStart w:id="6" w:name="a33"/>
      <w:bookmarkEnd w:id="6"/>
      <w:r>
        <w:lastRenderedPageBreak/>
        <w:t>Статья 2. Цели и задачи установления и применения государственных минимальных социальных стандартов</w:t>
      </w:r>
    </w:p>
    <w:p w:rsidR="00000000" w:rsidRDefault="00D5018E">
      <w:pPr>
        <w:pStyle w:val="newncpi"/>
        <w:divId w:val="1422606667"/>
      </w:pPr>
      <w:r>
        <w:t>Государственные минимальные социальные стандарты устанавливаются в соответствии с актами законодательства в целях обеспечени</w:t>
      </w:r>
      <w:r>
        <w:t>я механизма реализации конституционных прав граждан в области социальных гарантий, а также повышения уровня жизни и обеспечения устойчивого развития общества.</w:t>
      </w:r>
    </w:p>
    <w:p w:rsidR="00000000" w:rsidRDefault="00D5018E">
      <w:pPr>
        <w:pStyle w:val="newncpi"/>
        <w:divId w:val="1422606667"/>
      </w:pPr>
      <w:r>
        <w:t>Государственные минимальные социальные стандарты применяются для решения следующих задач:</w:t>
      </w:r>
    </w:p>
    <w:p w:rsidR="00000000" w:rsidRDefault="00D5018E">
      <w:pPr>
        <w:pStyle w:val="newncpi"/>
        <w:divId w:val="1422606667"/>
      </w:pPr>
      <w:r>
        <w:t>удовлет</w:t>
      </w:r>
      <w:r>
        <w:t>ворения основных потребностей граждан в материальных благах и услугах;</w:t>
      </w:r>
    </w:p>
    <w:p w:rsidR="00000000" w:rsidRDefault="00D5018E">
      <w:pPr>
        <w:pStyle w:val="newncpi"/>
        <w:divId w:val="1422606667"/>
      </w:pPr>
      <w:r>
        <w:t>нормативного обеспечения формирования и использования средств республиканского и местных бюджетов и средств государственных внебюджетных фондов на социальные нужды;</w:t>
      </w:r>
    </w:p>
    <w:p w:rsidR="00000000" w:rsidRDefault="00D5018E">
      <w:pPr>
        <w:pStyle w:val="newncpi"/>
        <w:divId w:val="1422606667"/>
      </w:pPr>
      <w:r>
        <w:t>обеспечения государственной поддержки развития социальной сферы и социальной защиты граждан;</w:t>
      </w:r>
    </w:p>
    <w:p w:rsidR="00000000" w:rsidRDefault="00D5018E">
      <w:pPr>
        <w:pStyle w:val="newncpi"/>
        <w:divId w:val="1422606667"/>
      </w:pPr>
      <w:r>
        <w:t>оказания необходимой социальной помощи малообеспеченным и находящимся в трудной жизненной ситуации гражданам.</w:t>
      </w:r>
    </w:p>
    <w:p w:rsidR="00000000" w:rsidRDefault="00D5018E">
      <w:pPr>
        <w:pStyle w:val="article"/>
        <w:divId w:val="1422606667"/>
      </w:pPr>
      <w:bookmarkStart w:id="7" w:name="a26"/>
      <w:bookmarkEnd w:id="7"/>
      <w:r>
        <w:t>Статья 3. Принципы формирования и применения государс</w:t>
      </w:r>
      <w:r>
        <w:t>твенных минимальных социальных стандартов</w:t>
      </w:r>
    </w:p>
    <w:p w:rsidR="00000000" w:rsidRDefault="00D5018E">
      <w:pPr>
        <w:pStyle w:val="newncpi"/>
        <w:divId w:val="1422606667"/>
      </w:pPr>
      <w:r>
        <w:t>Формирование и применение государственных минимальных социальных стандартов осуществляются исходя из следующих принципов:</w:t>
      </w:r>
    </w:p>
    <w:p w:rsidR="00000000" w:rsidRDefault="00D5018E">
      <w:pPr>
        <w:pStyle w:val="newncpi"/>
        <w:divId w:val="1422606667"/>
      </w:pPr>
      <w:r>
        <w:t xml:space="preserve">соблюдения конституционных прав граждан в области социальных гарантий на основе обеспечения </w:t>
      </w:r>
      <w:r>
        <w:t>государственных минимальных социальных стандартов;</w:t>
      </w:r>
    </w:p>
    <w:p w:rsidR="00000000" w:rsidRDefault="00D5018E">
      <w:pPr>
        <w:pStyle w:val="newncpi"/>
        <w:divId w:val="1422606667"/>
      </w:pPr>
      <w:r>
        <w:t>всесторонней обоснованности установления и применения государственных минимальных социальных стандартов исходя из экономических возможностей государства;</w:t>
      </w:r>
    </w:p>
    <w:p w:rsidR="00000000" w:rsidRDefault="00D5018E">
      <w:pPr>
        <w:pStyle w:val="newncpi"/>
        <w:divId w:val="1422606667"/>
      </w:pPr>
      <w:r>
        <w:t>общедоступности обеспечения социальной защиты и соц</w:t>
      </w:r>
      <w:r>
        <w:t>иальных услуг, оказываемых государственными учреждениями;</w:t>
      </w:r>
    </w:p>
    <w:p w:rsidR="00000000" w:rsidRDefault="00D5018E">
      <w:pPr>
        <w:pStyle w:val="newncpi"/>
        <w:divId w:val="1422606667"/>
      </w:pPr>
      <w:r>
        <w:t>целевого и адресного финансирования государственных минимальных социальных стандартов;</w:t>
      </w:r>
    </w:p>
    <w:p w:rsidR="00000000" w:rsidRDefault="00D5018E">
      <w:pPr>
        <w:pStyle w:val="newncpi"/>
        <w:divId w:val="1422606667"/>
      </w:pPr>
      <w:r>
        <w:t>широкой информированности граждан через средства массовой информации о государственных минимальных социальных с</w:t>
      </w:r>
      <w:r>
        <w:t>тандартах;</w:t>
      </w:r>
    </w:p>
    <w:p w:rsidR="00000000" w:rsidRDefault="00D5018E">
      <w:pPr>
        <w:pStyle w:val="newncpi"/>
        <w:divId w:val="1422606667"/>
      </w:pPr>
      <w:r>
        <w:t>социального партнерства.</w:t>
      </w:r>
    </w:p>
    <w:p w:rsidR="00000000" w:rsidRDefault="00D5018E">
      <w:pPr>
        <w:pStyle w:val="article"/>
        <w:divId w:val="1422606667"/>
      </w:pPr>
      <w:bookmarkStart w:id="8" w:name="a36"/>
      <w:bookmarkEnd w:id="8"/>
      <w:r>
        <w:t>Статья 4. Установление и изменение государственных минимальных социальных стандартов</w:t>
      </w:r>
    </w:p>
    <w:p w:rsidR="00000000" w:rsidRDefault="00D5018E">
      <w:pPr>
        <w:pStyle w:val="newncpi"/>
        <w:divId w:val="1422606667"/>
      </w:pPr>
      <w:r>
        <w:t>Правительство Республики Беларусь с участием республиканских объединений нанимателей и профсоюзов устанавливает государственные минимал</w:t>
      </w:r>
      <w:r>
        <w:t>ьные социальные стандарты, а также определяет порядок их применения.</w:t>
      </w:r>
    </w:p>
    <w:p w:rsidR="00000000" w:rsidRDefault="00D5018E">
      <w:pPr>
        <w:pStyle w:val="newncpi"/>
        <w:divId w:val="1422606667"/>
      </w:pPr>
      <w:bookmarkStart w:id="9" w:name="a48"/>
      <w:bookmarkEnd w:id="9"/>
      <w:r>
        <w:t>Государственные минимальные социальные стандарты пересматриваются не реже одного раза в пять лет, если иное не предусмотрено законодательством.</w:t>
      </w:r>
    </w:p>
    <w:p w:rsidR="00000000" w:rsidRDefault="00D5018E">
      <w:pPr>
        <w:pStyle w:val="article"/>
        <w:divId w:val="1422606667"/>
      </w:pPr>
      <w:bookmarkStart w:id="10" w:name="a34"/>
      <w:bookmarkEnd w:id="10"/>
      <w:r>
        <w:t>Статья 5. Система государственных минимальн</w:t>
      </w:r>
      <w:r>
        <w:t>ых социальных стандартов</w:t>
      </w:r>
    </w:p>
    <w:p w:rsidR="00000000" w:rsidRDefault="00D5018E">
      <w:pPr>
        <w:pStyle w:val="newncpi"/>
        <w:divId w:val="1422606667"/>
      </w:pPr>
      <w:r>
        <w:lastRenderedPageBreak/>
        <w:t>В систему государственных минимальных социальных стандартов включаются государственные минимальные социальные стандарты в области:</w:t>
      </w:r>
    </w:p>
    <w:p w:rsidR="00000000" w:rsidRDefault="00D5018E">
      <w:pPr>
        <w:pStyle w:val="newncpi"/>
        <w:divId w:val="1422606667"/>
      </w:pPr>
      <w:r>
        <w:t>оплаты труда;</w:t>
      </w:r>
    </w:p>
    <w:p w:rsidR="00000000" w:rsidRDefault="00D5018E">
      <w:pPr>
        <w:pStyle w:val="newncpi"/>
        <w:divId w:val="1422606667"/>
      </w:pPr>
      <w:r>
        <w:t>пенсионного обеспечения;</w:t>
      </w:r>
    </w:p>
    <w:p w:rsidR="00000000" w:rsidRDefault="00D5018E">
      <w:pPr>
        <w:pStyle w:val="newncpi"/>
        <w:divId w:val="1422606667"/>
      </w:pPr>
      <w:r>
        <w:t>образования;</w:t>
      </w:r>
    </w:p>
    <w:p w:rsidR="00000000" w:rsidRDefault="00D5018E">
      <w:pPr>
        <w:pStyle w:val="newncpi"/>
        <w:divId w:val="1422606667"/>
      </w:pPr>
      <w:r>
        <w:t>здравоохранения;</w:t>
      </w:r>
    </w:p>
    <w:p w:rsidR="00000000" w:rsidRDefault="00D5018E">
      <w:pPr>
        <w:pStyle w:val="newncpi"/>
        <w:divId w:val="1422606667"/>
      </w:pPr>
      <w:r>
        <w:t>культуры;</w:t>
      </w:r>
    </w:p>
    <w:p w:rsidR="00000000" w:rsidRDefault="00D5018E">
      <w:pPr>
        <w:pStyle w:val="newncpi"/>
        <w:divId w:val="1422606667"/>
      </w:pPr>
      <w:r>
        <w:t>жилищно-коммунального</w:t>
      </w:r>
      <w:r>
        <w:t xml:space="preserve"> обслуживания;</w:t>
      </w:r>
    </w:p>
    <w:p w:rsidR="00000000" w:rsidRDefault="00D5018E">
      <w:pPr>
        <w:pStyle w:val="newncpi"/>
        <w:divId w:val="1422606667"/>
      </w:pPr>
      <w:r>
        <w:t>социальной поддержки и социального обслуживания.</w:t>
      </w:r>
    </w:p>
    <w:p w:rsidR="00000000" w:rsidRDefault="00D5018E">
      <w:pPr>
        <w:pStyle w:val="article"/>
        <w:divId w:val="1422606667"/>
      </w:pPr>
      <w:bookmarkStart w:id="11" w:name="a10"/>
      <w:bookmarkEnd w:id="11"/>
      <w:r>
        <w:t>Статья 6. Государственные минимальные социальные стандарты в области оплаты труда</w:t>
      </w:r>
    </w:p>
    <w:p w:rsidR="00000000" w:rsidRDefault="00D5018E">
      <w:pPr>
        <w:pStyle w:val="newncpi"/>
        <w:divId w:val="1422606667"/>
      </w:pPr>
      <w:r>
        <w:t>Государственными минимальными социальными стандартами в области оплаты труда являются:</w:t>
      </w:r>
    </w:p>
    <w:p w:rsidR="00000000" w:rsidRDefault="00D5018E">
      <w:pPr>
        <w:pStyle w:val="newncpi"/>
        <w:divId w:val="1422606667"/>
      </w:pPr>
      <w:r>
        <w:t xml:space="preserve">минимальная заработная </w:t>
      </w:r>
      <w:r>
        <w:t>плата (месячная и часовая);</w:t>
      </w:r>
    </w:p>
    <w:p w:rsidR="00000000" w:rsidRDefault="00D5018E">
      <w:pPr>
        <w:pStyle w:val="newncpi"/>
        <w:divId w:val="1422606667"/>
      </w:pPr>
      <w:r>
        <w:t>тарифы оплаты труда работников бюджетных организаций и иных</w:t>
      </w:r>
      <w:r>
        <w:t xml:space="preserve"> </w:t>
      </w:r>
      <w:hyperlink r:id="rId12" w:anchor="a40" w:tooltip="+" w:history="1">
        <w:r>
          <w:rPr>
            <w:rStyle w:val="a3"/>
          </w:rPr>
          <w:t>организаций</w:t>
        </w:r>
      </w:hyperlink>
      <w:r>
        <w:t xml:space="preserve">, получающих субсидии, работники которых приравнены по оплате труда к работникам бюджетных организаций, </w:t>
      </w:r>
      <w:r>
        <w:t>определяемые по базовой</w:t>
      </w:r>
      <w:r>
        <w:t xml:space="preserve"> </w:t>
      </w:r>
      <w:hyperlink r:id="rId13" w:anchor="a3" w:tooltip="+" w:history="1">
        <w:r>
          <w:rPr>
            <w:rStyle w:val="a3"/>
          </w:rPr>
          <w:t>ставке</w:t>
        </w:r>
      </w:hyperlink>
      <w:r>
        <w:t xml:space="preserve"> и коэффициентам тарифного разряда тарифной</w:t>
      </w:r>
      <w:r>
        <w:t xml:space="preserve"> </w:t>
      </w:r>
      <w:hyperlink r:id="rId14" w:anchor="a18" w:tooltip="+" w:history="1">
        <w:r>
          <w:rPr>
            <w:rStyle w:val="a3"/>
          </w:rPr>
          <w:t>сетки</w:t>
        </w:r>
      </w:hyperlink>
      <w:r>
        <w:t xml:space="preserve"> (кратным размерам базовой ставки).</w:t>
      </w:r>
    </w:p>
    <w:p w:rsidR="00000000" w:rsidRDefault="00D5018E">
      <w:pPr>
        <w:pStyle w:val="newncpi"/>
        <w:divId w:val="1422606667"/>
      </w:pPr>
      <w:r>
        <w:t>Размер базовой</w:t>
      </w:r>
      <w:r>
        <w:t xml:space="preserve"> </w:t>
      </w:r>
      <w:hyperlink r:id="rId15" w:anchor="a3" w:tooltip="+" w:history="1">
        <w:r>
          <w:rPr>
            <w:rStyle w:val="a3"/>
          </w:rPr>
          <w:t>ставки</w:t>
        </w:r>
      </w:hyperlink>
      <w:r>
        <w:t xml:space="preserve"> и тарифная</w:t>
      </w:r>
      <w:r>
        <w:t xml:space="preserve"> </w:t>
      </w:r>
      <w:hyperlink r:id="rId16" w:anchor="a18" w:tooltip="+" w:history="1">
        <w:r>
          <w:rPr>
            <w:rStyle w:val="a3"/>
          </w:rPr>
          <w:t>сетка</w:t>
        </w:r>
      </w:hyperlink>
      <w:r>
        <w:t xml:space="preserve"> устанавливаются Правительством Республики Беларусь.</w:t>
      </w:r>
    </w:p>
    <w:p w:rsidR="00000000" w:rsidRDefault="00D5018E">
      <w:pPr>
        <w:pStyle w:val="article"/>
        <w:divId w:val="1422606667"/>
      </w:pPr>
      <w:bookmarkStart w:id="12" w:name="a11"/>
      <w:bookmarkEnd w:id="12"/>
      <w:r>
        <w:t>Статья 7. Государственные минимальные социальные стандарты в области пенсионного обеспечения</w:t>
      </w:r>
    </w:p>
    <w:p w:rsidR="00000000" w:rsidRDefault="00D5018E">
      <w:pPr>
        <w:pStyle w:val="newncpi"/>
        <w:divId w:val="1422606667"/>
      </w:pPr>
      <w:r>
        <w:t>Госуд</w:t>
      </w:r>
      <w:r>
        <w:t>арственными минимальными социальными стандартами в области пенсионного обеспечения являются минимальные размеры пенсий по возрасту, инвалидности и по случаю потери кормильца.</w:t>
      </w:r>
    </w:p>
    <w:p w:rsidR="00000000" w:rsidRDefault="00D5018E">
      <w:pPr>
        <w:pStyle w:val="article"/>
        <w:divId w:val="1422606667"/>
      </w:pPr>
      <w:bookmarkStart w:id="13" w:name="a12"/>
      <w:bookmarkEnd w:id="13"/>
      <w:r>
        <w:t>Статья 8. Государственные минимальные социальные стандарты в области образования</w:t>
      </w:r>
    </w:p>
    <w:p w:rsidR="00000000" w:rsidRDefault="00D5018E">
      <w:pPr>
        <w:pStyle w:val="newncpi"/>
        <w:divId w:val="1422606667"/>
      </w:pPr>
      <w:r>
        <w:t>Государственными минимальными социальными стандартами в области образования являются:</w:t>
      </w:r>
    </w:p>
    <w:p w:rsidR="00000000" w:rsidRDefault="00D5018E">
      <w:pPr>
        <w:pStyle w:val="newncpi"/>
        <w:divId w:val="1422606667"/>
      </w:pPr>
      <w:r>
        <w:t>бесплатное образование, в том числе дошкольное, общее среднее, профессионально-техническое, специальное образование, дополнительное образование детей и молодежи (за исклю</w:t>
      </w:r>
      <w:r>
        <w:t>чением дополнительного образования детей и молодежи, получаемого в государственных детских школах искусств), на конкурсной основе среднее специальное, высшее образование;</w:t>
      </w:r>
    </w:p>
    <w:p w:rsidR="00000000" w:rsidRDefault="00D5018E">
      <w:pPr>
        <w:pStyle w:val="newncpi"/>
        <w:divId w:val="1422606667"/>
      </w:pPr>
      <w:r>
        <w:t>нормы и нормативы обеспеченности населения бесплатными и общедоступными социальными у</w:t>
      </w:r>
      <w:r>
        <w:t>слугами, наполняемости классов, групп в государственных учреждениях образования при реализации образовательных программ;</w:t>
      </w:r>
    </w:p>
    <w:p w:rsidR="00000000" w:rsidRDefault="00D5018E">
      <w:pPr>
        <w:pStyle w:val="newncpi"/>
        <w:divId w:val="1422606667"/>
      </w:pPr>
      <w:r>
        <w:t>нормы и нормативы кадрового и материально-технического обеспечения государственных учреждений образования при реализации образовательны</w:t>
      </w:r>
      <w:r>
        <w:t>х программ;</w:t>
      </w:r>
    </w:p>
    <w:p w:rsidR="00000000" w:rsidRDefault="00D5018E">
      <w:pPr>
        <w:pStyle w:val="newncpi"/>
        <w:divId w:val="1422606667"/>
      </w:pPr>
      <w:r>
        <w:t>нормы и нормативы мер социальной защиты обучающихся.</w:t>
      </w:r>
    </w:p>
    <w:p w:rsidR="00000000" w:rsidRDefault="00D5018E">
      <w:pPr>
        <w:pStyle w:val="article"/>
        <w:divId w:val="1422606667"/>
      </w:pPr>
      <w:bookmarkStart w:id="14" w:name="a47"/>
      <w:bookmarkEnd w:id="14"/>
      <w:r>
        <w:lastRenderedPageBreak/>
        <w:t>Статья 9. Государственные минимальные социальные стандарты в области здравоохранения</w:t>
      </w:r>
    </w:p>
    <w:p w:rsidR="00000000" w:rsidRDefault="00D5018E">
      <w:pPr>
        <w:pStyle w:val="newncpi"/>
        <w:divId w:val="1422606667"/>
      </w:pPr>
      <w:r>
        <w:t>Государственными минимальными социальными стандартами в области здравоохранения являются:</w:t>
      </w:r>
    </w:p>
    <w:p w:rsidR="00000000" w:rsidRDefault="00D5018E">
      <w:pPr>
        <w:pStyle w:val="newncpi"/>
        <w:divId w:val="1422606667"/>
      </w:pPr>
      <w:r>
        <w:t>нормативы бюджет</w:t>
      </w:r>
      <w:r>
        <w:t>ного финансирования расходов на здравоохранение на одного жителя;</w:t>
      </w:r>
    </w:p>
    <w:p w:rsidR="00000000" w:rsidRDefault="00D5018E">
      <w:pPr>
        <w:pStyle w:val="newncpi"/>
        <w:divId w:val="1422606667"/>
      </w:pPr>
      <w:r>
        <w:t>услуги по оказанию первичной, специализированной, высокотехнологичной и паллиативной медицинской помощи, медико-социальной помощи, за исключением платных медицинских услуг, оказываемых госуд</w:t>
      </w:r>
      <w:r>
        <w:t>арственными учреждениями здравоохранения по</w:t>
      </w:r>
      <w:r>
        <w:t xml:space="preserve"> </w:t>
      </w:r>
      <w:hyperlink r:id="rId17" w:anchor="a8" w:tooltip="+" w:history="1">
        <w:r>
          <w:rPr>
            <w:rStyle w:val="a3"/>
          </w:rPr>
          <w:t>перечню</w:t>
        </w:r>
      </w:hyperlink>
      <w:r>
        <w:t xml:space="preserve"> и в</w:t>
      </w:r>
      <w:r>
        <w:t xml:space="preserve"> </w:t>
      </w:r>
      <w:hyperlink r:id="rId18" w:anchor="a1" w:tooltip="+" w:history="1">
        <w:r>
          <w:rPr>
            <w:rStyle w:val="a3"/>
          </w:rPr>
          <w:t>порядке</w:t>
        </w:r>
      </w:hyperlink>
      <w:r>
        <w:t>, установленным Правительством Республики Беларусь;</w:t>
      </w:r>
    </w:p>
    <w:p w:rsidR="00000000" w:rsidRDefault="00D5018E">
      <w:pPr>
        <w:pStyle w:val="newncpi0"/>
        <w:divId w:val="142260666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42260666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501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D5018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D5018E">
            <w:pPr>
              <w:pStyle w:val="newncpi0"/>
              <w:rPr>
                <w:sz w:val="22"/>
                <w:szCs w:val="22"/>
              </w:rPr>
            </w:pPr>
            <w:hyperlink r:id="rId20" w:anchor="a1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основных бесплатных медицинских услуг по оказанию первичной, специализированной, высокотехнологичной и паллиативной медицинской помощи, медико-социаль</w:t>
            </w:r>
            <w:r>
              <w:rPr>
                <w:sz w:val="22"/>
                <w:szCs w:val="22"/>
              </w:rPr>
              <w:t>ной помощи гражданам Республики Беларусь государственными учреждениями здравоохранения установлен постановлением Совета Министров Республики Беларусь от 29.03.2016 № 259.</w:t>
            </w:r>
          </w:p>
        </w:tc>
      </w:tr>
    </w:tbl>
    <w:p w:rsidR="00000000" w:rsidRDefault="00D5018E">
      <w:pPr>
        <w:pStyle w:val="newncpi0"/>
        <w:divId w:val="1422606667"/>
      </w:pPr>
      <w:r>
        <w:t> </w:t>
      </w:r>
    </w:p>
    <w:p w:rsidR="00000000" w:rsidRDefault="00D5018E">
      <w:pPr>
        <w:pStyle w:val="newncpi"/>
        <w:divId w:val="1422606667"/>
      </w:pPr>
      <w:r>
        <w:t xml:space="preserve">нормы и нормативы материально-технического, лекарственного, кадрового обеспечения </w:t>
      </w:r>
      <w:r>
        <w:t>в государственных учреждениях здравоохранения;</w:t>
      </w:r>
    </w:p>
    <w:p w:rsidR="00000000" w:rsidRDefault="00D5018E">
      <w:pPr>
        <w:pStyle w:val="newncpi"/>
        <w:divId w:val="1422606667"/>
      </w:pPr>
      <w:r>
        <w:t>нормы питания, обеспечения специальной одеждой и обувью, мягким инвентарем в государственных учреждениях здравоохранения;</w:t>
      </w:r>
    </w:p>
    <w:p w:rsidR="00000000" w:rsidRDefault="00D5018E">
      <w:pPr>
        <w:pStyle w:val="newncpi"/>
        <w:divId w:val="1422606667"/>
      </w:pPr>
      <w:r>
        <w:t>нормы и нормативы льготного, в том числе бесплатного, обеспечения за счет средств респу</w:t>
      </w:r>
      <w:r>
        <w:t>бликанского и (или) местных бюджетов лекарственными средствами, медицинскими изделиями, биомедицинскими клеточными продуктами и (или) зубопротезированием.</w:t>
      </w:r>
    </w:p>
    <w:p w:rsidR="00000000" w:rsidRDefault="00D5018E">
      <w:pPr>
        <w:pStyle w:val="article"/>
        <w:divId w:val="1422606667"/>
      </w:pPr>
      <w:bookmarkStart w:id="15" w:name="a14"/>
      <w:bookmarkEnd w:id="15"/>
      <w:r>
        <w:t>Статья 10. Государственные минимальные социальные стандарты в области культуры</w:t>
      </w:r>
    </w:p>
    <w:p w:rsidR="00000000" w:rsidRDefault="00D5018E">
      <w:pPr>
        <w:pStyle w:val="newncpi"/>
        <w:divId w:val="1422606667"/>
      </w:pPr>
      <w:r>
        <w:t>Государственными миним</w:t>
      </w:r>
      <w:r>
        <w:t>альными социальными стандартами в области культуры являются:</w:t>
      </w:r>
    </w:p>
    <w:p w:rsidR="00000000" w:rsidRDefault="00D5018E">
      <w:pPr>
        <w:pStyle w:val="newncpi"/>
        <w:divId w:val="1422606667"/>
      </w:pPr>
      <w:r>
        <w:t>перечень бесплатных и общедоступных социальных услуг, оказываемых государственными учреждениями культуры;</w:t>
      </w:r>
    </w:p>
    <w:p w:rsidR="00000000" w:rsidRDefault="00D5018E">
      <w:pPr>
        <w:pStyle w:val="newncpi"/>
        <w:divId w:val="1422606667"/>
      </w:pPr>
      <w:r>
        <w:t>нормы и нормативы обеспеченности населения государственными учреждениями культуры, оказыв</w:t>
      </w:r>
      <w:r>
        <w:t>ающими бесплатные и общедоступные социальные услуги.</w:t>
      </w:r>
    </w:p>
    <w:p w:rsidR="00000000" w:rsidRDefault="00D5018E">
      <w:pPr>
        <w:pStyle w:val="article"/>
        <w:divId w:val="1422606667"/>
      </w:pPr>
      <w:bookmarkStart w:id="16" w:name="a23"/>
      <w:bookmarkEnd w:id="16"/>
      <w:r>
        <w:t>Статья 11. Государственные минимальные социальные стандарты в области жилищно-коммунального обслуживания</w:t>
      </w:r>
    </w:p>
    <w:p w:rsidR="00000000" w:rsidRDefault="00D5018E">
      <w:pPr>
        <w:pStyle w:val="newncpi"/>
        <w:divId w:val="1422606667"/>
      </w:pPr>
      <w:r>
        <w:t>Государственными минимальными социальными стандартами при обеспечении конституционного права граждан на жилище являются нормы общей площади жилого помещения.</w:t>
      </w:r>
    </w:p>
    <w:p w:rsidR="00000000" w:rsidRDefault="00D5018E">
      <w:pPr>
        <w:pStyle w:val="newncpi"/>
        <w:divId w:val="1422606667"/>
      </w:pPr>
      <w:r>
        <w:t>Гражданам, нуждающимся в социальной защите, жилые помещения социального пользования предоставляютс</w:t>
      </w:r>
      <w:r>
        <w:t>я бесплатно или по доступной для них плате в соответствии с законодательством.</w:t>
      </w:r>
    </w:p>
    <w:p w:rsidR="00000000" w:rsidRDefault="00D5018E">
      <w:pPr>
        <w:pStyle w:val="newncpi"/>
        <w:divId w:val="1422606667"/>
      </w:pPr>
      <w:bookmarkStart w:id="17" w:name="a46"/>
      <w:bookmarkEnd w:id="17"/>
      <w:r>
        <w:t>Государственными минимальными социальными стандартами в области жилищно-коммунального обслуживания являются:</w:t>
      </w:r>
    </w:p>
    <w:p w:rsidR="00000000" w:rsidRDefault="00D5018E">
      <w:pPr>
        <w:pStyle w:val="newncpi"/>
        <w:divId w:val="1422606667"/>
      </w:pPr>
      <w:r>
        <w:lastRenderedPageBreak/>
        <w:t>перечень и объемы предоставляемых гражданам коммунальных услуг;</w:t>
      </w:r>
    </w:p>
    <w:p w:rsidR="00000000" w:rsidRDefault="00D5018E">
      <w:pPr>
        <w:pStyle w:val="newncpi"/>
        <w:divId w:val="1422606667"/>
      </w:pPr>
      <w:r>
        <w:t>макс</w:t>
      </w:r>
      <w:r>
        <w:t>имально допустимая доля собственных расходов граждан по плате за основные жилищно-коммунальные услуги и плате за пользование жилым помещением в совокупном доходе семьи исходя из максимальной нормы предоставления общей площади жилого помещения социального п</w:t>
      </w:r>
      <w:r>
        <w:t>ользования и нормативов потребления коммунальных услуг;</w:t>
      </w:r>
    </w:p>
    <w:p w:rsidR="00000000" w:rsidRDefault="00D5018E">
      <w:pPr>
        <w:pStyle w:val="newncpi"/>
        <w:divId w:val="1422606667"/>
      </w:pPr>
      <w:r>
        <w:t>уровень платежей граждан в процентах от стоимости предоставляемых основных жилищно-коммунальных услуг.</w:t>
      </w:r>
    </w:p>
    <w:p w:rsidR="00000000" w:rsidRDefault="00D5018E">
      <w:pPr>
        <w:pStyle w:val="article"/>
        <w:divId w:val="1422606667"/>
      </w:pPr>
      <w:bookmarkStart w:id="18" w:name="a16"/>
      <w:bookmarkEnd w:id="18"/>
      <w:r>
        <w:t>Статья 12. Государственные минимальные социальные стандарты в области социальной поддержки и соци</w:t>
      </w:r>
      <w:r>
        <w:t>ального обслуживания</w:t>
      </w:r>
    </w:p>
    <w:p w:rsidR="00000000" w:rsidRDefault="00D5018E">
      <w:pPr>
        <w:pStyle w:val="newncpi"/>
        <w:divId w:val="1422606667"/>
      </w:pPr>
      <w:r>
        <w:t>Государственными минимальными социальными стандартами при оказании социальной поддержки семьям являются государственные пособия в связи с рождением ребенка и воспитанием детей.</w:t>
      </w:r>
    </w:p>
    <w:p w:rsidR="00000000" w:rsidRDefault="00D5018E">
      <w:pPr>
        <w:pStyle w:val="newncpi"/>
        <w:divId w:val="1422606667"/>
      </w:pPr>
      <w:r>
        <w:t xml:space="preserve">Государственными минимальными социальными стандартами при </w:t>
      </w:r>
      <w:r>
        <w:t>оказании социальной поддержки малообеспеченным и находящимся в трудной жизненной ситуации гражданам являются пособия, единовременные выплаты и иная материальная помощь.</w:t>
      </w:r>
    </w:p>
    <w:p w:rsidR="00000000" w:rsidRDefault="00D5018E">
      <w:pPr>
        <w:pStyle w:val="newncpi"/>
        <w:divId w:val="1422606667"/>
      </w:pPr>
      <w:r>
        <w:t>Государственными минимальными социальными стандартами в области социального обслуживани</w:t>
      </w:r>
      <w:r>
        <w:t>я малообеспеченных и находящихся в трудной жизненной ситуации граждан являются:</w:t>
      </w:r>
    </w:p>
    <w:p w:rsidR="00000000" w:rsidRDefault="00D5018E">
      <w:pPr>
        <w:pStyle w:val="newncpi"/>
        <w:divId w:val="1422606667"/>
      </w:pPr>
      <w:hyperlink r:id="rId21" w:anchor="a182" w:tooltip="+" w:history="1">
        <w:r>
          <w:rPr>
            <w:rStyle w:val="a3"/>
          </w:rPr>
          <w:t>перечень</w:t>
        </w:r>
      </w:hyperlink>
      <w:r>
        <w:t xml:space="preserve"> бесплатных и общедоступных социальных услуг государственных учреждений социального обслуживания;</w:t>
      </w:r>
    </w:p>
    <w:p w:rsidR="00000000" w:rsidRDefault="00D5018E">
      <w:pPr>
        <w:pStyle w:val="newncpi"/>
        <w:divId w:val="1422606667"/>
      </w:pPr>
      <w:r>
        <w:t>нормы и нормати</w:t>
      </w:r>
      <w:r>
        <w:t>вы обеспеченности граждан услугами государственных учреждений социального обслуживания;</w:t>
      </w:r>
    </w:p>
    <w:p w:rsidR="00000000" w:rsidRDefault="00D5018E">
      <w:pPr>
        <w:pStyle w:val="newncpi"/>
        <w:divId w:val="1422606667"/>
      </w:pPr>
      <w:r>
        <w:t>нормы и нормативы материального, кадрового и технического обеспечения государственных учреждений социального обслуживания различных типов и видов.</w:t>
      </w:r>
    </w:p>
    <w:p w:rsidR="00000000" w:rsidRDefault="00D5018E">
      <w:pPr>
        <w:pStyle w:val="article"/>
        <w:divId w:val="1422606667"/>
      </w:pPr>
      <w:bookmarkStart w:id="19" w:name="a17"/>
      <w:bookmarkEnd w:id="19"/>
      <w:r>
        <w:t>Статья 13. Применение</w:t>
      </w:r>
      <w:r>
        <w:t xml:space="preserve"> и финансовое обеспечение государственных минимальных социальных стандартов</w:t>
      </w:r>
    </w:p>
    <w:p w:rsidR="00000000" w:rsidRDefault="00D5018E">
      <w:pPr>
        <w:pStyle w:val="newncpi"/>
        <w:divId w:val="1422606667"/>
      </w:pPr>
      <w:r>
        <w:t>Государственные минимальные социальные стандарты применяются для формирования и исполнения статей республиканского и местных бюджетов, а также государственных внебюджетных фондов в</w:t>
      </w:r>
      <w:r>
        <w:t xml:space="preserve"> соответствии с законодательством.</w:t>
      </w:r>
    </w:p>
    <w:p w:rsidR="00000000" w:rsidRDefault="00D5018E">
      <w:pPr>
        <w:pStyle w:val="newncpi"/>
        <w:divId w:val="1422606667"/>
      </w:pPr>
      <w:r>
        <w:t>Реализация государственных минимальных социальных стандартов гарантируется государством.</w:t>
      </w:r>
    </w:p>
    <w:p w:rsidR="00000000" w:rsidRDefault="00D5018E">
      <w:pPr>
        <w:pStyle w:val="newncpi"/>
        <w:divId w:val="1422606667"/>
      </w:pPr>
      <w:r>
        <w:t>Полное финансовое обеспечение государственных минимальных социальных стандартов при формировании и исполнении республиканского и мес</w:t>
      </w:r>
      <w:r>
        <w:t>тных бюджетов, а также государственных внебюджетных фондов осуществляется поэтапно по мере увеличения финансовых ресурсов.</w:t>
      </w:r>
    </w:p>
    <w:p w:rsidR="00000000" w:rsidRDefault="00D5018E">
      <w:pPr>
        <w:pStyle w:val="newncpi"/>
        <w:divId w:val="1422606667"/>
      </w:pPr>
      <w:r>
        <w:t>Этапы и порядок перехода на полное финансовое обеспечение государственных минимальных социальных стандартов устанавливаются законодат</w:t>
      </w:r>
      <w:r>
        <w:t>ельством.</w:t>
      </w:r>
    </w:p>
    <w:p w:rsidR="00000000" w:rsidRDefault="00D5018E">
      <w:pPr>
        <w:pStyle w:val="article"/>
        <w:divId w:val="1422606667"/>
      </w:pPr>
      <w:bookmarkStart w:id="20" w:name="a37"/>
      <w:bookmarkEnd w:id="20"/>
      <w:r>
        <w:t>Статья 14. Ответственность должностных лиц и руководителей за нарушение государственных минимальных социальных стандартов</w:t>
      </w:r>
    </w:p>
    <w:p w:rsidR="00000000" w:rsidRDefault="00D5018E">
      <w:pPr>
        <w:pStyle w:val="newncpi"/>
        <w:divId w:val="1422606667"/>
      </w:pPr>
      <w:r>
        <w:lastRenderedPageBreak/>
        <w:t>За несоблюдение норм и нормативов, а также за ухудшение установленного уровня государственных минимальных социальных стандар</w:t>
      </w:r>
      <w:r>
        <w:t>тов и нецелевое использование выделенных бюджетных и внебюджетных средств на их обеспечение должностные лица и руководители республиканских органов государственного управления, местных исполнительных и распорядительных органов, а также учреждений, предоста</w:t>
      </w:r>
      <w:r>
        <w:t>вляющих бесплатные и общедоступные социальные услуги, несут ответственность в соответствии с законодательством.</w:t>
      </w:r>
    </w:p>
    <w:p w:rsidR="00000000" w:rsidRDefault="00D5018E">
      <w:pPr>
        <w:pStyle w:val="article"/>
        <w:divId w:val="1422606667"/>
      </w:pPr>
      <w:bookmarkStart w:id="21" w:name="a38"/>
      <w:bookmarkEnd w:id="21"/>
      <w:r>
        <w:t>Статья 15. Контроль за соблюдением государственных минимальных социальных стандартов</w:t>
      </w:r>
    </w:p>
    <w:p w:rsidR="00000000" w:rsidRDefault="00D5018E">
      <w:pPr>
        <w:pStyle w:val="newncpi"/>
        <w:divId w:val="1422606667"/>
      </w:pPr>
      <w:r>
        <w:t>Контроль за соблюдением государственных минимальных социаль</w:t>
      </w:r>
      <w:r>
        <w:t>ных стандартов осуществляется в соответствии с законодательством.</w:t>
      </w:r>
    </w:p>
    <w:p w:rsidR="00000000" w:rsidRDefault="00D5018E">
      <w:pPr>
        <w:pStyle w:val="newncpi"/>
        <w:divId w:val="1422606667"/>
      </w:pPr>
      <w:r>
        <w:t>Несоблюдение государственных минимальных социальных стандартов должностными лицами и руководителями государственных учреждений, оказывающих бесплатные и общедоступные социальные услуги, явля</w:t>
      </w:r>
      <w:r>
        <w:t>ется основанием для обращения граждан в соответствующие республиканские органы государственного управления, местные исполнительные и распорядительные органы и в суд.</w:t>
      </w:r>
    </w:p>
    <w:p w:rsidR="00000000" w:rsidRDefault="00D5018E">
      <w:pPr>
        <w:pStyle w:val="article"/>
        <w:divId w:val="1422606667"/>
      </w:pPr>
      <w:bookmarkStart w:id="22" w:name="a39"/>
      <w:bookmarkEnd w:id="22"/>
      <w:r>
        <w:t>Статья 16. Вступление в силу настоящего Закона</w:t>
      </w:r>
    </w:p>
    <w:p w:rsidR="00000000" w:rsidRDefault="00D5018E">
      <w:pPr>
        <w:pStyle w:val="newncpi"/>
        <w:divId w:val="1422606667"/>
      </w:pPr>
      <w:r>
        <w:t xml:space="preserve">Настоящий Закон вступает в силу со дня его </w:t>
      </w:r>
      <w:r>
        <w:t>опубликования.</w:t>
      </w:r>
    </w:p>
    <w:p w:rsidR="00000000" w:rsidRDefault="00D5018E">
      <w:pPr>
        <w:pStyle w:val="article"/>
        <w:divId w:val="1422606667"/>
      </w:pPr>
      <w:bookmarkStart w:id="23" w:name="a40"/>
      <w:bookmarkEnd w:id="23"/>
      <w:r>
        <w:t>Статья 17. Приведение законодательства в соответствие с настоящим Законом</w:t>
      </w:r>
    </w:p>
    <w:p w:rsidR="00000000" w:rsidRDefault="00D5018E">
      <w:pPr>
        <w:pStyle w:val="newncpi"/>
        <w:divId w:val="1422606667"/>
      </w:pPr>
      <w:r>
        <w:t>Совету Министров Республики Беларусь в шестимесячный срок:</w:t>
      </w:r>
    </w:p>
    <w:p w:rsidR="00000000" w:rsidRDefault="00D5018E">
      <w:pPr>
        <w:pStyle w:val="newncpi"/>
        <w:divId w:val="1422606667"/>
      </w:pPr>
      <w:r>
        <w:t>подготовить и внести в установленном порядке в Палату представителей Национального собрания Республики Белар</w:t>
      </w:r>
      <w:r>
        <w:t>усь предложения по приведению законодательных актов в соответствие с настоящим Законом;</w:t>
      </w:r>
    </w:p>
    <w:p w:rsidR="00000000" w:rsidRDefault="00D5018E">
      <w:pPr>
        <w:pStyle w:val="newncpi"/>
        <w:divId w:val="1422606667"/>
      </w:pPr>
      <w:r>
        <w:t>привести решения Правительства Республики Беларусь в соответствие с настоящим Законом;</w:t>
      </w:r>
    </w:p>
    <w:p w:rsidR="00000000" w:rsidRDefault="00D5018E">
      <w:pPr>
        <w:pStyle w:val="newncpi"/>
        <w:divId w:val="1422606667"/>
      </w:pPr>
      <w:r>
        <w:t>обеспечить пересмотр и отмену республиканскими органами государственного управления, подчиненными Совету Министров Республики Беларусь, их нормативных актов, противоречащих настоящему Закону.</w:t>
      </w:r>
    </w:p>
    <w:p w:rsidR="00000000" w:rsidRDefault="00D5018E">
      <w:pPr>
        <w:pStyle w:val="newncpi"/>
        <w:divId w:val="1422606667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42260666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5018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5018E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D5018E" w:rsidRDefault="00D5018E">
      <w:pPr>
        <w:pStyle w:val="newncpi0"/>
        <w:divId w:val="1422606667"/>
      </w:pPr>
      <w:r>
        <w:t> </w:t>
      </w:r>
    </w:p>
    <w:sectPr w:rsidR="00D5018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4B8"/>
    <w:rsid w:val="003644B8"/>
    <w:rsid w:val="00453960"/>
    <w:rsid w:val="00D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557FD-4A54-4A20-A51A-C2A70529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666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73728&amp;a=1" TargetMode="External"/><Relationship Id="rId13" Type="http://schemas.openxmlformats.org/officeDocument/2006/relationships/hyperlink" Target="file:///C:\Users\User\Downloads\tx.dll%3fd=546584&amp;a=3" TargetMode="External"/><Relationship Id="rId18" Type="http://schemas.openxmlformats.org/officeDocument/2006/relationships/hyperlink" Target="file:///C:\Users\User\Downloads\tx.dll%3fd=153214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\Downloads\tx.dll%3fd=252597&amp;a=182" TargetMode="External"/><Relationship Id="rId7" Type="http://schemas.openxmlformats.org/officeDocument/2006/relationships/hyperlink" Target="file:///C:\Users\User\Downloads\tx.dll%3fd=242731&amp;a=14" TargetMode="External"/><Relationship Id="rId12" Type="http://schemas.openxmlformats.org/officeDocument/2006/relationships/hyperlink" Target="file:///C:\Users\User\Downloads\tx.dll%3fd=203558&amp;a=40" TargetMode="External"/><Relationship Id="rId17" Type="http://schemas.openxmlformats.org/officeDocument/2006/relationships/hyperlink" Target="file:///C:\Users\User\Downloads\tx.dll%3fd=153214&amp;a=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394715&amp;a=18" TargetMode="External"/><Relationship Id="rId20" Type="http://schemas.openxmlformats.org/officeDocument/2006/relationships/hyperlink" Target="file:///C:\Users\User\Downloads\tx.dll%3fd=318954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78214&amp;a=1" TargetMode="External"/><Relationship Id="rId11" Type="http://schemas.openxmlformats.org/officeDocument/2006/relationships/hyperlink" Target="file:///C:\Users\User\Downloads\tx.dll%3fd=32170&amp;a=1" TargetMode="External"/><Relationship Id="rId5" Type="http://schemas.openxmlformats.org/officeDocument/2006/relationships/hyperlink" Target="file:///C:\Users\User\Downloads\tx.dll%3fd=112363&amp;a=1" TargetMode="External"/><Relationship Id="rId15" Type="http://schemas.openxmlformats.org/officeDocument/2006/relationships/hyperlink" Target="file:///C:\Users\User\Downloads\tx.dll%3fd=546584&amp;a=3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ownloads\tx.dll%3fd=444830&amp;a=1" TargetMode="External"/><Relationship Id="rId19" Type="http://schemas.openxmlformats.org/officeDocument/2006/relationships/image" Target="media/image1.png"/><Relationship Id="rId4" Type="http://schemas.openxmlformats.org/officeDocument/2006/relationships/hyperlink" Target="file:///C:\Users\User\Downloads\tx.dll%3fd=55790&amp;a=1" TargetMode="External"/><Relationship Id="rId9" Type="http://schemas.openxmlformats.org/officeDocument/2006/relationships/hyperlink" Target="file:///C:\Users\User\Downloads\tx.dll%3fd=313344&amp;a=13" TargetMode="External"/><Relationship Id="rId14" Type="http://schemas.openxmlformats.org/officeDocument/2006/relationships/hyperlink" Target="file:///C:\Users\User\Downloads\tx.dll%3fd=394715&amp;a=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2022-05-24T14:44:00Z</dcterms:created>
  <dcterms:modified xsi:type="dcterms:W3CDTF">2022-05-24T14:44:00Z</dcterms:modified>
</cp:coreProperties>
</file>