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>Министерство здравоохранения Республики Беларусь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 УО «Витебский государственный ордена Дружбы народов </w:t>
      </w:r>
      <w:r w:rsidRPr="00E15CF6">
        <w:rPr>
          <w:b w:val="0"/>
        </w:rPr>
        <w:br/>
        <w:t>медицинский университет»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>Кафедра общей и клинической фармакологии с курсом ФПК и ПК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jc w:val="right"/>
        <w:rPr>
          <w:rFonts w:ascii="Times New Roman" w:hAnsi="Times New Roman"/>
        </w:rPr>
      </w:pPr>
      <w:r w:rsidRPr="00E15CF6">
        <w:rPr>
          <w:rFonts w:ascii="Times New Roman" w:hAnsi="Times New Roman"/>
        </w:rPr>
        <w:t xml:space="preserve">Обсуждено на заседании кафедры </w:t>
      </w:r>
    </w:p>
    <w:p w:rsidR="006B5840" w:rsidRPr="00E15CF6" w:rsidRDefault="0074321E" w:rsidP="006B5840">
      <w:pPr>
        <w:jc w:val="right"/>
        <w:rPr>
          <w:rFonts w:ascii="Times New Roman" w:hAnsi="Times New Roman"/>
        </w:rPr>
      </w:pPr>
      <w:r w:rsidRPr="00E15CF6">
        <w:rPr>
          <w:rFonts w:ascii="Times New Roman" w:hAnsi="Times New Roman"/>
        </w:rPr>
        <w:t xml:space="preserve">протокол № 1 </w:t>
      </w:r>
      <w:r w:rsidR="006B5840" w:rsidRPr="00E15CF6">
        <w:rPr>
          <w:rFonts w:ascii="Times New Roman" w:hAnsi="Times New Roman"/>
        </w:rPr>
        <w:t xml:space="preserve"> от </w:t>
      </w:r>
      <w:r w:rsidRPr="00E15CF6">
        <w:rPr>
          <w:rFonts w:ascii="Times New Roman" w:hAnsi="Times New Roman"/>
        </w:rPr>
        <w:t xml:space="preserve">31.08. </w:t>
      </w:r>
      <w:r w:rsidR="006B5840" w:rsidRPr="00E15CF6">
        <w:rPr>
          <w:rFonts w:ascii="Times New Roman" w:hAnsi="Times New Roman"/>
        </w:rPr>
        <w:t>2023 г.</w:t>
      </w:r>
    </w:p>
    <w:p w:rsidR="006B5840" w:rsidRPr="00E15CF6" w:rsidRDefault="006B5840" w:rsidP="006B5840">
      <w:pPr>
        <w:pStyle w:val="a3"/>
        <w:ind w:right="0" w:firstLine="0"/>
      </w:pPr>
    </w:p>
    <w:p w:rsidR="006B5840" w:rsidRPr="00E15CF6" w:rsidRDefault="006B5840" w:rsidP="006B5840">
      <w:pPr>
        <w:pStyle w:val="a3"/>
        <w:ind w:right="0" w:firstLine="0"/>
      </w:pPr>
    </w:p>
    <w:p w:rsidR="006B5840" w:rsidRDefault="006B5840" w:rsidP="006B5840">
      <w:pPr>
        <w:pStyle w:val="a3"/>
        <w:ind w:right="0" w:firstLine="0"/>
      </w:pPr>
    </w:p>
    <w:p w:rsidR="00E15CF6" w:rsidRPr="00E15CF6" w:rsidRDefault="00E15CF6" w:rsidP="006B5840">
      <w:pPr>
        <w:pStyle w:val="a3"/>
        <w:ind w:right="0" w:firstLine="0"/>
      </w:pPr>
    </w:p>
    <w:p w:rsidR="006B5840" w:rsidRPr="00E15CF6" w:rsidRDefault="006B5840" w:rsidP="006B5840">
      <w:pPr>
        <w:pStyle w:val="a3"/>
        <w:ind w:right="0" w:firstLine="0"/>
      </w:pPr>
    </w:p>
    <w:p w:rsidR="0051066B" w:rsidRPr="0051066B" w:rsidRDefault="0051066B" w:rsidP="0051066B">
      <w:pPr>
        <w:jc w:val="center"/>
        <w:rPr>
          <w:rFonts w:ascii="Times New Roman" w:hAnsi="Times New Roman" w:cs="Times New Roman"/>
          <w:b/>
        </w:rPr>
      </w:pPr>
      <w:r w:rsidRPr="0051066B">
        <w:rPr>
          <w:rFonts w:ascii="Times New Roman" w:hAnsi="Times New Roman" w:cs="Times New Roman"/>
          <w:b/>
        </w:rPr>
        <w:t>МЕТОДИЧЕСКИЕ УКАЗАНИЯ ПО ОРГАНИЗАЦИИ САМОСТОЯТЕЛЬНОЙ РАБОТЫ СТУДЕНТОВ</w:t>
      </w: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  <w:i/>
        </w:rPr>
      </w:pPr>
      <w:r w:rsidRPr="00E15CF6">
        <w:rPr>
          <w:b w:val="0"/>
        </w:rPr>
        <w:t xml:space="preserve">по фармакологии 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  <w:bCs w:val="0"/>
        </w:rPr>
        <w:t xml:space="preserve">для специальности </w:t>
      </w:r>
      <w:r w:rsidR="004F3CE4" w:rsidRPr="00E15CF6">
        <w:rPr>
          <w:b w:val="0"/>
          <w:bCs w:val="0"/>
        </w:rPr>
        <w:t xml:space="preserve">1-79 01 01 </w:t>
      </w:r>
      <w:r w:rsidRPr="00E15CF6">
        <w:rPr>
          <w:b w:val="0"/>
        </w:rPr>
        <w:t xml:space="preserve">«Лечебное дело» 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3 курс лечебный факультет, факультет подготовки иностранных граждан </w:t>
      </w:r>
    </w:p>
    <w:p w:rsidR="006B5840" w:rsidRPr="00E15CF6" w:rsidRDefault="006B5840" w:rsidP="006B5840">
      <w:pPr>
        <w:pStyle w:val="a3"/>
        <w:ind w:right="0" w:firstLine="0"/>
        <w:rPr>
          <w:b w:val="0"/>
          <w:bCs w:val="0"/>
          <w:i/>
        </w:rPr>
      </w:pPr>
      <w:r w:rsidRPr="00E15CF6">
        <w:rPr>
          <w:b w:val="0"/>
        </w:rPr>
        <w:t>очная форма получения высшего образования</w:t>
      </w:r>
    </w:p>
    <w:p w:rsidR="006B5840" w:rsidRDefault="006B5840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Pr="00E15CF6" w:rsidRDefault="00E15CF6" w:rsidP="006B5840">
      <w:pPr>
        <w:pStyle w:val="a3"/>
        <w:ind w:right="0" w:firstLine="0"/>
        <w:rPr>
          <w:b w:val="0"/>
        </w:rPr>
      </w:pPr>
    </w:p>
    <w:p w:rsidR="00610B90" w:rsidRPr="001D2985" w:rsidRDefault="00A250CA" w:rsidP="007739F1">
      <w:pPr>
        <w:ind w:left="720" w:hanging="720"/>
        <w:jc w:val="center"/>
        <w:rPr>
          <w:b/>
        </w:rPr>
      </w:pPr>
      <w:r w:rsidRPr="002C76AD">
        <w:rPr>
          <w:rFonts w:ascii="Times New Roman" w:hAnsi="Times New Roman" w:cs="Times New Roman"/>
          <w:color w:val="auto"/>
        </w:rPr>
        <w:t>Тема</w:t>
      </w:r>
      <w:r w:rsidR="0051066B">
        <w:rPr>
          <w:rFonts w:ascii="Times New Roman" w:hAnsi="Times New Roman" w:cs="Times New Roman"/>
          <w:color w:val="auto"/>
        </w:rPr>
        <w:t>:</w:t>
      </w:r>
      <w:r w:rsidRPr="002C76AD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739F1">
        <w:rPr>
          <w:rFonts w:ascii="Times New Roman" w:hAnsi="Times New Roman" w:cs="Times New Roman"/>
        </w:rPr>
        <w:t>Проти</w:t>
      </w:r>
      <w:r w:rsidR="007739F1" w:rsidRPr="00C22495">
        <w:rPr>
          <w:rFonts w:ascii="Times New Roman" w:hAnsi="Times New Roman" w:cs="Times New Roman"/>
        </w:rPr>
        <w:t>вобластомные</w:t>
      </w:r>
      <w:proofErr w:type="spellEnd"/>
      <w:r w:rsidR="007739F1" w:rsidRPr="00C22495">
        <w:rPr>
          <w:rFonts w:ascii="Times New Roman" w:hAnsi="Times New Roman" w:cs="Times New Roman"/>
        </w:rPr>
        <w:t xml:space="preserve"> препараты</w:t>
      </w:r>
    </w:p>
    <w:p w:rsidR="006B5840" w:rsidRPr="00E15CF6" w:rsidRDefault="006B5840" w:rsidP="0030711A">
      <w:pPr>
        <w:jc w:val="center"/>
        <w:rPr>
          <w:b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newncpi0"/>
        <w:jc w:val="center"/>
      </w:pPr>
      <w:r w:rsidRPr="00E15CF6">
        <w:t>Составители: доц. Щербинин И.Ю. ст. преп. Веригина А.С., асс. Катина Е.Л.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2E0989" w:rsidRPr="00E15CF6" w:rsidRDefault="002E0989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00665E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>Витебск, 2023 г.</w:t>
      </w:r>
    </w:p>
    <w:p w:rsidR="00E15CF6" w:rsidRDefault="00E15CF6">
      <w:pPr>
        <w:spacing w:after="200" w:line="276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 w:type="page"/>
      </w:r>
    </w:p>
    <w:p w:rsidR="008F5A66" w:rsidRDefault="0051066B" w:rsidP="0051066B">
      <w:pPr>
        <w:ind w:left="720" w:hanging="720"/>
        <w:jc w:val="center"/>
        <w:rPr>
          <w:rFonts w:ascii="Times New Roman" w:hAnsi="Times New Roman" w:cs="Times New Roman"/>
        </w:rPr>
      </w:pPr>
      <w:r w:rsidRPr="002C76AD">
        <w:rPr>
          <w:rFonts w:ascii="Times New Roman" w:hAnsi="Times New Roman" w:cs="Times New Roman"/>
          <w:color w:val="auto"/>
        </w:rPr>
        <w:lastRenderedPageBreak/>
        <w:t>Тема</w:t>
      </w:r>
      <w:r>
        <w:rPr>
          <w:rFonts w:ascii="Times New Roman" w:hAnsi="Times New Roman" w:cs="Times New Roman"/>
          <w:color w:val="auto"/>
        </w:rPr>
        <w:t>:</w:t>
      </w:r>
      <w:r w:rsidRPr="002C76AD">
        <w:rPr>
          <w:rFonts w:ascii="Times New Roman" w:hAnsi="Times New Roman" w:cs="Times New Roman"/>
          <w:color w:val="auto"/>
        </w:rPr>
        <w:t xml:space="preserve"> </w:t>
      </w:r>
      <w:r w:rsidR="007739F1">
        <w:rPr>
          <w:rFonts w:ascii="Times New Roman" w:hAnsi="Times New Roman" w:cs="Times New Roman"/>
        </w:rPr>
        <w:t>ПРОТИ</w:t>
      </w:r>
      <w:r w:rsidR="007739F1" w:rsidRPr="00C22495">
        <w:rPr>
          <w:rFonts w:ascii="Times New Roman" w:hAnsi="Times New Roman" w:cs="Times New Roman"/>
        </w:rPr>
        <w:t>ВОБЛАСТОМНЫЕ ПРЕПАРАТЫ</w:t>
      </w:r>
    </w:p>
    <w:p w:rsidR="007739F1" w:rsidRDefault="007739F1" w:rsidP="0051066B">
      <w:pPr>
        <w:ind w:left="720" w:hanging="720"/>
        <w:jc w:val="center"/>
        <w:rPr>
          <w:rFonts w:ascii="Times New Roman" w:hAnsi="Times New Roman" w:cs="Times New Roman"/>
          <w:b/>
        </w:rPr>
      </w:pPr>
    </w:p>
    <w:p w:rsidR="0058614F" w:rsidRDefault="0058614F" w:rsidP="0051066B">
      <w:pPr>
        <w:ind w:left="720" w:hanging="720"/>
        <w:jc w:val="center"/>
        <w:rPr>
          <w:rFonts w:ascii="Times New Roman" w:hAnsi="Times New Roman" w:cs="Times New Roman"/>
          <w:b/>
        </w:rPr>
      </w:pPr>
    </w:p>
    <w:p w:rsidR="0051066B" w:rsidRDefault="00E15CF6" w:rsidP="0051066B">
      <w:pPr>
        <w:ind w:left="720" w:hanging="720"/>
        <w:jc w:val="center"/>
        <w:rPr>
          <w:rFonts w:ascii="Times New Roman" w:hAnsi="Times New Roman" w:cs="Times New Roman"/>
        </w:rPr>
      </w:pPr>
      <w:r w:rsidRPr="00CF3622">
        <w:rPr>
          <w:rFonts w:ascii="Times New Roman" w:hAnsi="Times New Roman" w:cs="Times New Roman"/>
          <w:b/>
        </w:rPr>
        <w:t>Цель занятия</w:t>
      </w:r>
      <w:r w:rsidRPr="00CF3622">
        <w:rPr>
          <w:rFonts w:ascii="Times New Roman" w:hAnsi="Times New Roman" w:cs="Times New Roman"/>
        </w:rPr>
        <w:t xml:space="preserve">: </w:t>
      </w:r>
      <w:r w:rsidR="00705510" w:rsidRPr="00705510">
        <w:rPr>
          <w:rFonts w:ascii="Times New Roman" w:hAnsi="Times New Roman" w:cs="Times New Roman"/>
        </w:rPr>
        <w:t xml:space="preserve">изучить </w:t>
      </w:r>
      <w:r w:rsidR="00610B90">
        <w:rPr>
          <w:rFonts w:ascii="Times New Roman" w:hAnsi="Times New Roman" w:cs="Times New Roman"/>
        </w:rPr>
        <w:t xml:space="preserve">механизм действия и номенклатуру </w:t>
      </w:r>
      <w:proofErr w:type="spellStart"/>
      <w:r w:rsidR="007739F1">
        <w:rPr>
          <w:rFonts w:ascii="Times New Roman" w:hAnsi="Times New Roman" w:cs="Times New Roman"/>
        </w:rPr>
        <w:t>п</w:t>
      </w:r>
      <w:r w:rsidR="007739F1">
        <w:rPr>
          <w:rFonts w:ascii="Times New Roman" w:hAnsi="Times New Roman" w:cs="Times New Roman"/>
        </w:rPr>
        <w:t>роти</w:t>
      </w:r>
      <w:r w:rsidR="007739F1" w:rsidRPr="00C22495">
        <w:rPr>
          <w:rFonts w:ascii="Times New Roman" w:hAnsi="Times New Roman" w:cs="Times New Roman"/>
        </w:rPr>
        <w:t>вобластомны</w:t>
      </w:r>
      <w:r w:rsidR="007739F1">
        <w:rPr>
          <w:rFonts w:ascii="Times New Roman" w:hAnsi="Times New Roman" w:cs="Times New Roman"/>
        </w:rPr>
        <w:t>х</w:t>
      </w:r>
      <w:proofErr w:type="spellEnd"/>
      <w:r w:rsidR="007739F1" w:rsidRPr="00C22495">
        <w:rPr>
          <w:rFonts w:ascii="Times New Roman" w:hAnsi="Times New Roman" w:cs="Times New Roman"/>
        </w:rPr>
        <w:t xml:space="preserve"> препарат</w:t>
      </w:r>
      <w:r w:rsidR="007739F1">
        <w:rPr>
          <w:rFonts w:ascii="Times New Roman" w:hAnsi="Times New Roman" w:cs="Times New Roman"/>
        </w:rPr>
        <w:t>ов</w:t>
      </w:r>
    </w:p>
    <w:p w:rsidR="0058614F" w:rsidRPr="002C76AD" w:rsidRDefault="0058614F" w:rsidP="0051066B">
      <w:pPr>
        <w:ind w:left="720" w:hanging="720"/>
        <w:jc w:val="center"/>
        <w:rPr>
          <w:rFonts w:ascii="Times New Roman" w:hAnsi="Times New Roman" w:cs="Times New Roman"/>
          <w:b/>
          <w:color w:val="auto"/>
        </w:rPr>
      </w:pPr>
    </w:p>
    <w:p w:rsidR="00705510" w:rsidRDefault="00E15CF6" w:rsidP="00E15CF6">
      <w:pPr>
        <w:jc w:val="both"/>
        <w:rPr>
          <w:rFonts w:ascii="Times New Roman" w:hAnsi="Times New Roman" w:cs="Times New Roman"/>
          <w:b/>
          <w:color w:val="auto"/>
        </w:rPr>
      </w:pPr>
      <w:r w:rsidRPr="00705510">
        <w:rPr>
          <w:rFonts w:ascii="Times New Roman" w:hAnsi="Times New Roman" w:cs="Times New Roman"/>
          <w:b/>
          <w:color w:val="auto"/>
        </w:rPr>
        <w:t xml:space="preserve">Задачи занятия: </w:t>
      </w:r>
    </w:p>
    <w:p w:rsidR="00A250CA" w:rsidRPr="00A250CA" w:rsidRDefault="00E15CF6" w:rsidP="00E15CF6">
      <w:pPr>
        <w:jc w:val="both"/>
        <w:rPr>
          <w:rFonts w:ascii="Times New Roman" w:hAnsi="Times New Roman" w:cs="Times New Roman"/>
          <w:b/>
          <w:color w:val="auto"/>
        </w:rPr>
      </w:pPr>
      <w:r w:rsidRPr="00A250CA">
        <w:rPr>
          <w:rFonts w:ascii="Times New Roman" w:hAnsi="Times New Roman" w:cs="Times New Roman"/>
          <w:i/>
          <w:color w:val="auto"/>
        </w:rPr>
        <w:t>студент должен знать</w:t>
      </w:r>
      <w:r w:rsidRPr="00A250CA">
        <w:rPr>
          <w:rFonts w:ascii="Times New Roman" w:hAnsi="Times New Roman" w:cs="Times New Roman"/>
          <w:b/>
          <w:color w:val="auto"/>
        </w:rPr>
        <w:t>:</w:t>
      </w:r>
    </w:p>
    <w:p w:rsidR="0051066B" w:rsidRPr="0051066B" w:rsidRDefault="0051066B" w:rsidP="0051066B">
      <w:pPr>
        <w:jc w:val="both"/>
        <w:rPr>
          <w:rFonts w:ascii="Times New Roman" w:hAnsi="Times New Roman" w:cs="Times New Roman"/>
          <w:color w:val="auto"/>
        </w:rPr>
      </w:pPr>
      <w:r w:rsidRPr="0051066B">
        <w:rPr>
          <w:rFonts w:ascii="Times New Roman" w:hAnsi="Times New Roman" w:cs="Times New Roman"/>
          <w:color w:val="auto"/>
        </w:rPr>
        <w:t xml:space="preserve">номенклатуру </w:t>
      </w:r>
      <w:proofErr w:type="spellStart"/>
      <w:r w:rsidR="007739F1">
        <w:rPr>
          <w:rFonts w:ascii="Times New Roman" w:hAnsi="Times New Roman" w:cs="Times New Roman"/>
        </w:rPr>
        <w:t>проти</w:t>
      </w:r>
      <w:r w:rsidR="007739F1" w:rsidRPr="00C22495">
        <w:rPr>
          <w:rFonts w:ascii="Times New Roman" w:hAnsi="Times New Roman" w:cs="Times New Roman"/>
        </w:rPr>
        <w:t>вобластомны</w:t>
      </w:r>
      <w:r w:rsidR="007739F1">
        <w:rPr>
          <w:rFonts w:ascii="Times New Roman" w:hAnsi="Times New Roman" w:cs="Times New Roman"/>
        </w:rPr>
        <w:t>х</w:t>
      </w:r>
      <w:proofErr w:type="spellEnd"/>
      <w:r w:rsidR="007739F1" w:rsidRPr="00C22495">
        <w:rPr>
          <w:rFonts w:ascii="Times New Roman" w:hAnsi="Times New Roman" w:cs="Times New Roman"/>
        </w:rPr>
        <w:t xml:space="preserve"> препарат</w:t>
      </w:r>
      <w:r w:rsidR="007739F1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  <w:color w:val="auto"/>
        </w:rPr>
        <w:t>;</w:t>
      </w:r>
    </w:p>
    <w:p w:rsidR="0051066B" w:rsidRPr="0051066B" w:rsidRDefault="0051066B" w:rsidP="0051066B">
      <w:pPr>
        <w:jc w:val="both"/>
        <w:rPr>
          <w:rFonts w:ascii="Times New Roman" w:hAnsi="Times New Roman" w:cs="Times New Roman"/>
          <w:color w:val="auto"/>
        </w:rPr>
      </w:pPr>
      <w:r w:rsidRPr="0051066B">
        <w:rPr>
          <w:rFonts w:ascii="Times New Roman" w:hAnsi="Times New Roman" w:cs="Times New Roman"/>
          <w:color w:val="auto"/>
        </w:rPr>
        <w:t xml:space="preserve">механизмы действия </w:t>
      </w:r>
      <w:proofErr w:type="spellStart"/>
      <w:r w:rsidR="007739F1">
        <w:rPr>
          <w:rFonts w:ascii="Times New Roman" w:hAnsi="Times New Roman" w:cs="Times New Roman"/>
        </w:rPr>
        <w:t>проти</w:t>
      </w:r>
      <w:r w:rsidR="007739F1" w:rsidRPr="00C22495">
        <w:rPr>
          <w:rFonts w:ascii="Times New Roman" w:hAnsi="Times New Roman" w:cs="Times New Roman"/>
        </w:rPr>
        <w:t>вобластомны</w:t>
      </w:r>
      <w:r w:rsidR="007739F1">
        <w:rPr>
          <w:rFonts w:ascii="Times New Roman" w:hAnsi="Times New Roman" w:cs="Times New Roman"/>
        </w:rPr>
        <w:t>х</w:t>
      </w:r>
      <w:proofErr w:type="spellEnd"/>
      <w:r w:rsidR="007739F1" w:rsidRPr="00C22495">
        <w:rPr>
          <w:rFonts w:ascii="Times New Roman" w:hAnsi="Times New Roman" w:cs="Times New Roman"/>
        </w:rPr>
        <w:t xml:space="preserve"> препарат</w:t>
      </w:r>
      <w:r w:rsidR="007739F1">
        <w:rPr>
          <w:rFonts w:ascii="Times New Roman" w:hAnsi="Times New Roman" w:cs="Times New Roman"/>
        </w:rPr>
        <w:t>ов</w:t>
      </w:r>
      <w:r>
        <w:rPr>
          <w:rFonts w:ascii="Times New Roman" w:hAnsi="Times New Roman" w:cs="Times New Roman"/>
          <w:color w:val="auto"/>
        </w:rPr>
        <w:t>;</w:t>
      </w:r>
    </w:p>
    <w:p w:rsidR="0051066B" w:rsidRPr="0051066B" w:rsidRDefault="0051066B" w:rsidP="0051066B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показания к применению </w:t>
      </w:r>
      <w:proofErr w:type="spellStart"/>
      <w:r w:rsidR="007739F1">
        <w:rPr>
          <w:rFonts w:ascii="Times New Roman" w:hAnsi="Times New Roman" w:cs="Times New Roman"/>
        </w:rPr>
        <w:t>проти</w:t>
      </w:r>
      <w:r w:rsidR="007739F1" w:rsidRPr="00C22495">
        <w:rPr>
          <w:rFonts w:ascii="Times New Roman" w:hAnsi="Times New Roman" w:cs="Times New Roman"/>
        </w:rPr>
        <w:t>вобластомны</w:t>
      </w:r>
      <w:r w:rsidR="007739F1">
        <w:rPr>
          <w:rFonts w:ascii="Times New Roman" w:hAnsi="Times New Roman" w:cs="Times New Roman"/>
        </w:rPr>
        <w:t>х</w:t>
      </w:r>
      <w:proofErr w:type="spellEnd"/>
      <w:r w:rsidR="007739F1" w:rsidRPr="00C22495">
        <w:rPr>
          <w:rFonts w:ascii="Times New Roman" w:hAnsi="Times New Roman" w:cs="Times New Roman"/>
        </w:rPr>
        <w:t xml:space="preserve"> препарат</w:t>
      </w:r>
      <w:r w:rsidR="007739F1">
        <w:rPr>
          <w:rFonts w:ascii="Times New Roman" w:hAnsi="Times New Roman" w:cs="Times New Roman"/>
        </w:rPr>
        <w:t>ов</w:t>
      </w:r>
      <w:r w:rsidR="007739F1">
        <w:rPr>
          <w:rFonts w:ascii="Times New Roman" w:hAnsi="Times New Roman" w:cs="Times New Roman"/>
        </w:rPr>
        <w:t>;</w:t>
      </w:r>
    </w:p>
    <w:p w:rsidR="0051066B" w:rsidRDefault="0051066B" w:rsidP="0051066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противопоказания и побочные реакции при применении </w:t>
      </w:r>
      <w:proofErr w:type="spellStart"/>
      <w:r w:rsidR="007739F1">
        <w:rPr>
          <w:rFonts w:ascii="Times New Roman" w:hAnsi="Times New Roman" w:cs="Times New Roman"/>
        </w:rPr>
        <w:t>проти</w:t>
      </w:r>
      <w:r w:rsidR="007739F1" w:rsidRPr="00C22495">
        <w:rPr>
          <w:rFonts w:ascii="Times New Roman" w:hAnsi="Times New Roman" w:cs="Times New Roman"/>
        </w:rPr>
        <w:t>вобластомны</w:t>
      </w:r>
      <w:r w:rsidR="007739F1">
        <w:rPr>
          <w:rFonts w:ascii="Times New Roman" w:hAnsi="Times New Roman" w:cs="Times New Roman"/>
        </w:rPr>
        <w:t>х</w:t>
      </w:r>
      <w:proofErr w:type="spellEnd"/>
      <w:r w:rsidR="007739F1" w:rsidRPr="00C22495">
        <w:rPr>
          <w:rFonts w:ascii="Times New Roman" w:hAnsi="Times New Roman" w:cs="Times New Roman"/>
        </w:rPr>
        <w:t xml:space="preserve"> препарат</w:t>
      </w:r>
      <w:r w:rsidR="007739F1">
        <w:rPr>
          <w:rFonts w:ascii="Times New Roman" w:hAnsi="Times New Roman" w:cs="Times New Roman"/>
        </w:rPr>
        <w:t>ов</w:t>
      </w:r>
      <w:r w:rsidR="007739F1">
        <w:rPr>
          <w:rFonts w:ascii="Times New Roman" w:hAnsi="Times New Roman" w:cs="Times New Roman"/>
        </w:rPr>
        <w:t>;</w:t>
      </w:r>
    </w:p>
    <w:p w:rsidR="0058614F" w:rsidRPr="0051066B" w:rsidRDefault="0058614F" w:rsidP="0051066B">
      <w:pPr>
        <w:jc w:val="both"/>
        <w:rPr>
          <w:rFonts w:ascii="Times New Roman" w:hAnsi="Times New Roman" w:cs="Times New Roman"/>
          <w:color w:val="auto"/>
        </w:rPr>
      </w:pPr>
      <w:bookmarkStart w:id="0" w:name="_GoBack"/>
      <w:bookmarkEnd w:id="0"/>
    </w:p>
    <w:p w:rsidR="00A250CA" w:rsidRPr="00A250CA" w:rsidRDefault="00A250CA" w:rsidP="00A250CA">
      <w:pPr>
        <w:jc w:val="both"/>
        <w:rPr>
          <w:rFonts w:ascii="Times New Roman" w:hAnsi="Times New Roman" w:cs="Times New Roman"/>
          <w:i/>
          <w:color w:val="auto"/>
        </w:rPr>
      </w:pPr>
      <w:r w:rsidRPr="00A250CA">
        <w:rPr>
          <w:rFonts w:ascii="Times New Roman" w:hAnsi="Times New Roman" w:cs="Times New Roman"/>
          <w:i/>
          <w:color w:val="auto"/>
        </w:rPr>
        <w:t>студент должен уметь</w:t>
      </w:r>
      <w:r w:rsidR="007739F1">
        <w:rPr>
          <w:rFonts w:ascii="Times New Roman" w:hAnsi="Times New Roman" w:cs="Times New Roman"/>
          <w:i/>
          <w:color w:val="auto"/>
        </w:rPr>
        <w:t>:</w:t>
      </w:r>
      <w:r w:rsidRPr="00A250CA">
        <w:rPr>
          <w:rFonts w:ascii="Times New Roman" w:hAnsi="Times New Roman" w:cs="Times New Roman"/>
          <w:i/>
          <w:color w:val="auto"/>
        </w:rPr>
        <w:t xml:space="preserve"> </w:t>
      </w:r>
    </w:p>
    <w:p w:rsidR="00A250CA" w:rsidRPr="00A250CA" w:rsidRDefault="00A250CA" w:rsidP="00A250CA">
      <w:pPr>
        <w:jc w:val="both"/>
        <w:rPr>
          <w:rFonts w:ascii="Times New Roman" w:hAnsi="Times New Roman" w:cs="Times New Roman"/>
          <w:color w:val="auto"/>
        </w:rPr>
      </w:pPr>
      <w:r w:rsidRPr="00A250CA">
        <w:rPr>
          <w:rFonts w:ascii="Times New Roman" w:hAnsi="Times New Roman" w:cs="Times New Roman"/>
          <w:color w:val="auto"/>
        </w:rPr>
        <w:t xml:space="preserve">выписать изучаемые лекарственные </w:t>
      </w:r>
      <w:r w:rsidR="007739F1">
        <w:rPr>
          <w:rFonts w:ascii="Times New Roman" w:hAnsi="Times New Roman" w:cs="Times New Roman"/>
          <w:color w:val="auto"/>
        </w:rPr>
        <w:t>препараты</w:t>
      </w:r>
      <w:r w:rsidRPr="00A250CA">
        <w:rPr>
          <w:rFonts w:ascii="Times New Roman" w:hAnsi="Times New Roman" w:cs="Times New Roman"/>
          <w:color w:val="auto"/>
        </w:rPr>
        <w:t xml:space="preserve"> в рецептах в соответствии с основными показаниями к их применению.</w:t>
      </w:r>
    </w:p>
    <w:p w:rsidR="00A250CA" w:rsidRDefault="00A250CA" w:rsidP="00E15CF6">
      <w:pPr>
        <w:jc w:val="both"/>
        <w:rPr>
          <w:rFonts w:ascii="Times New Roman" w:hAnsi="Times New Roman" w:cs="Times New Roman"/>
          <w:b/>
          <w:color w:val="auto"/>
        </w:rPr>
      </w:pPr>
    </w:p>
    <w:p w:rsidR="00E15CF6" w:rsidRPr="00CF3622" w:rsidRDefault="00E15CF6" w:rsidP="00E15CF6">
      <w:pPr>
        <w:ind w:firstLine="708"/>
        <w:jc w:val="both"/>
        <w:rPr>
          <w:rFonts w:ascii="Times New Roman" w:hAnsi="Times New Roman" w:cs="Times New Roman"/>
          <w:b/>
        </w:rPr>
      </w:pPr>
      <w:r w:rsidRPr="00CF3622">
        <w:rPr>
          <w:rFonts w:ascii="Times New Roman" w:hAnsi="Times New Roman" w:cs="Times New Roman"/>
          <w:b/>
        </w:rPr>
        <w:t>Мотивационная характеристика необходимости изучения темы.</w:t>
      </w:r>
    </w:p>
    <w:p w:rsidR="0001625D" w:rsidRPr="0001625D" w:rsidRDefault="0001625D" w:rsidP="00610B90">
      <w:pPr>
        <w:jc w:val="both"/>
        <w:rPr>
          <w:rFonts w:ascii="Times New Roman" w:hAnsi="Times New Roman" w:cs="Times New Roman"/>
        </w:rPr>
      </w:pPr>
      <w:r w:rsidRPr="0001625D">
        <w:rPr>
          <w:rFonts w:ascii="Times New Roman" w:hAnsi="Times New Roman" w:cs="Times New Roman"/>
        </w:rPr>
        <w:t xml:space="preserve">Понимание молекулярных механизмов действия лекарственных веществ изучаемой группы позволяет повысить эффективность фармакотерапии. </w:t>
      </w:r>
    </w:p>
    <w:p w:rsidR="00E15CF6" w:rsidRDefault="00E15CF6" w:rsidP="00E15CF6">
      <w:pPr>
        <w:ind w:firstLine="709"/>
        <w:jc w:val="both"/>
        <w:rPr>
          <w:rFonts w:ascii="Times New Roman" w:hAnsi="Times New Roman" w:cs="Times New Roman"/>
          <w:b/>
        </w:rPr>
      </w:pPr>
    </w:p>
    <w:p w:rsidR="00E15CF6" w:rsidRDefault="00E15CF6" w:rsidP="00FE2AD9">
      <w:pPr>
        <w:ind w:firstLine="709"/>
        <w:jc w:val="center"/>
        <w:rPr>
          <w:rFonts w:ascii="Times New Roman" w:hAnsi="Times New Roman" w:cs="Times New Roman"/>
          <w:b/>
        </w:rPr>
      </w:pPr>
      <w:r w:rsidRPr="00CF3622">
        <w:rPr>
          <w:rFonts w:ascii="Times New Roman" w:hAnsi="Times New Roman" w:cs="Times New Roman"/>
          <w:b/>
        </w:rPr>
        <w:t>Вопросы для самоподготовки и аудиторного контроля знаний</w:t>
      </w:r>
    </w:p>
    <w:p w:rsidR="0042617C" w:rsidRDefault="0042617C" w:rsidP="00FE2AD9">
      <w:pPr>
        <w:ind w:firstLine="709"/>
        <w:jc w:val="center"/>
        <w:rPr>
          <w:rFonts w:ascii="Times New Roman" w:hAnsi="Times New Roman" w:cs="Times New Roman"/>
          <w:b/>
        </w:rPr>
      </w:pPr>
    </w:p>
    <w:p w:rsidR="007739F1" w:rsidRDefault="007739F1" w:rsidP="007739F1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7739F1">
        <w:rPr>
          <w:rFonts w:ascii="Times New Roman" w:hAnsi="Times New Roman" w:cs="Times New Roman"/>
        </w:rPr>
        <w:t>Принципы химиотерапии злокачественных новообразований.</w:t>
      </w:r>
    </w:p>
    <w:p w:rsidR="007739F1" w:rsidRDefault="007739F1" w:rsidP="007739F1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7739F1">
        <w:rPr>
          <w:rFonts w:ascii="Times New Roman" w:hAnsi="Times New Roman" w:cs="Times New Roman"/>
        </w:rPr>
        <w:t xml:space="preserve"> Классификация </w:t>
      </w:r>
      <w:proofErr w:type="spellStart"/>
      <w:r w:rsidRPr="007739F1">
        <w:rPr>
          <w:rFonts w:ascii="Times New Roman" w:hAnsi="Times New Roman" w:cs="Times New Roman"/>
        </w:rPr>
        <w:t>противобластомных</w:t>
      </w:r>
      <w:proofErr w:type="spellEnd"/>
      <w:r w:rsidRPr="007739F1">
        <w:rPr>
          <w:rFonts w:ascii="Times New Roman" w:hAnsi="Times New Roman" w:cs="Times New Roman"/>
        </w:rPr>
        <w:t xml:space="preserve"> препаратов: </w:t>
      </w:r>
      <w:proofErr w:type="spellStart"/>
      <w:r w:rsidRPr="007739F1">
        <w:rPr>
          <w:rFonts w:ascii="Times New Roman" w:hAnsi="Times New Roman" w:cs="Times New Roman"/>
        </w:rPr>
        <w:t>алкилирующие</w:t>
      </w:r>
      <w:proofErr w:type="spellEnd"/>
      <w:r w:rsidRPr="007739F1">
        <w:rPr>
          <w:rFonts w:ascii="Times New Roman" w:hAnsi="Times New Roman" w:cs="Times New Roman"/>
        </w:rPr>
        <w:t xml:space="preserve"> препараты (</w:t>
      </w:r>
      <w:proofErr w:type="spellStart"/>
      <w:r w:rsidRPr="007739F1">
        <w:rPr>
          <w:rFonts w:ascii="Times New Roman" w:hAnsi="Times New Roman" w:cs="Times New Roman"/>
        </w:rPr>
        <w:t>циклофосфамид</w:t>
      </w:r>
      <w:proofErr w:type="spellEnd"/>
      <w:r w:rsidRPr="007739F1">
        <w:rPr>
          <w:rFonts w:ascii="Times New Roman" w:hAnsi="Times New Roman" w:cs="Times New Roman"/>
        </w:rPr>
        <w:t xml:space="preserve">, </w:t>
      </w:r>
      <w:proofErr w:type="spellStart"/>
      <w:r w:rsidRPr="007739F1">
        <w:rPr>
          <w:rFonts w:ascii="Times New Roman" w:hAnsi="Times New Roman" w:cs="Times New Roman"/>
        </w:rPr>
        <w:t>мелфалан</w:t>
      </w:r>
      <w:proofErr w:type="spellEnd"/>
      <w:r w:rsidRPr="007739F1">
        <w:rPr>
          <w:rFonts w:ascii="Times New Roman" w:hAnsi="Times New Roman" w:cs="Times New Roman"/>
        </w:rPr>
        <w:t xml:space="preserve">, </w:t>
      </w:r>
      <w:proofErr w:type="spellStart"/>
      <w:r w:rsidRPr="007739F1">
        <w:rPr>
          <w:rFonts w:ascii="Times New Roman" w:hAnsi="Times New Roman" w:cs="Times New Roman"/>
        </w:rPr>
        <w:t>бусульфан</w:t>
      </w:r>
      <w:proofErr w:type="spellEnd"/>
      <w:r w:rsidRPr="007739F1">
        <w:rPr>
          <w:rFonts w:ascii="Times New Roman" w:hAnsi="Times New Roman" w:cs="Times New Roman"/>
        </w:rPr>
        <w:t xml:space="preserve">), </w:t>
      </w:r>
    </w:p>
    <w:p w:rsidR="007739F1" w:rsidRDefault="007739F1" w:rsidP="007739F1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7739F1">
        <w:rPr>
          <w:rFonts w:ascii="Times New Roman" w:hAnsi="Times New Roman" w:cs="Times New Roman"/>
        </w:rPr>
        <w:t>антиметаболиты (</w:t>
      </w:r>
      <w:proofErr w:type="spellStart"/>
      <w:r w:rsidRPr="007739F1">
        <w:rPr>
          <w:rFonts w:ascii="Times New Roman" w:hAnsi="Times New Roman" w:cs="Times New Roman"/>
        </w:rPr>
        <w:t>метотрексат</w:t>
      </w:r>
      <w:proofErr w:type="spellEnd"/>
      <w:r w:rsidRPr="007739F1">
        <w:rPr>
          <w:rFonts w:ascii="Times New Roman" w:hAnsi="Times New Roman" w:cs="Times New Roman"/>
        </w:rPr>
        <w:t xml:space="preserve">, </w:t>
      </w:r>
      <w:proofErr w:type="spellStart"/>
      <w:r w:rsidRPr="007739F1">
        <w:rPr>
          <w:rFonts w:ascii="Times New Roman" w:hAnsi="Times New Roman" w:cs="Times New Roman"/>
        </w:rPr>
        <w:t>фторурацил</w:t>
      </w:r>
      <w:proofErr w:type="spellEnd"/>
      <w:r w:rsidRPr="007739F1">
        <w:rPr>
          <w:rFonts w:ascii="Times New Roman" w:hAnsi="Times New Roman" w:cs="Times New Roman"/>
        </w:rPr>
        <w:t xml:space="preserve">, </w:t>
      </w:r>
      <w:proofErr w:type="spellStart"/>
      <w:r w:rsidRPr="007739F1">
        <w:rPr>
          <w:rFonts w:ascii="Times New Roman" w:hAnsi="Times New Roman" w:cs="Times New Roman"/>
        </w:rPr>
        <w:t>цитарабин</w:t>
      </w:r>
      <w:proofErr w:type="spellEnd"/>
      <w:r w:rsidRPr="007739F1">
        <w:rPr>
          <w:rFonts w:ascii="Times New Roman" w:hAnsi="Times New Roman" w:cs="Times New Roman"/>
        </w:rPr>
        <w:t xml:space="preserve">, </w:t>
      </w:r>
      <w:proofErr w:type="spellStart"/>
      <w:r w:rsidRPr="007739F1">
        <w:rPr>
          <w:rFonts w:ascii="Times New Roman" w:hAnsi="Times New Roman" w:cs="Times New Roman"/>
        </w:rPr>
        <w:t>меркаптопурин</w:t>
      </w:r>
      <w:proofErr w:type="spellEnd"/>
      <w:r w:rsidRPr="007739F1">
        <w:rPr>
          <w:rFonts w:ascii="Times New Roman" w:hAnsi="Times New Roman" w:cs="Times New Roman"/>
        </w:rPr>
        <w:t xml:space="preserve">), </w:t>
      </w:r>
    </w:p>
    <w:p w:rsidR="007739F1" w:rsidRDefault="007739F1" w:rsidP="007739F1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7739F1">
        <w:rPr>
          <w:rFonts w:ascii="Times New Roman" w:hAnsi="Times New Roman" w:cs="Times New Roman"/>
        </w:rPr>
        <w:t>препараты, нарушающие митоз (</w:t>
      </w:r>
      <w:proofErr w:type="spellStart"/>
      <w:r w:rsidRPr="007739F1">
        <w:rPr>
          <w:rFonts w:ascii="Times New Roman" w:hAnsi="Times New Roman" w:cs="Times New Roman"/>
        </w:rPr>
        <w:t>винкристин</w:t>
      </w:r>
      <w:proofErr w:type="spellEnd"/>
      <w:r w:rsidRPr="007739F1">
        <w:rPr>
          <w:rFonts w:ascii="Times New Roman" w:hAnsi="Times New Roman" w:cs="Times New Roman"/>
        </w:rPr>
        <w:t xml:space="preserve">, </w:t>
      </w:r>
      <w:proofErr w:type="spellStart"/>
      <w:r w:rsidRPr="007739F1">
        <w:rPr>
          <w:rFonts w:ascii="Times New Roman" w:hAnsi="Times New Roman" w:cs="Times New Roman"/>
        </w:rPr>
        <w:t>паклитаксел</w:t>
      </w:r>
      <w:proofErr w:type="spellEnd"/>
      <w:r w:rsidRPr="007739F1">
        <w:rPr>
          <w:rFonts w:ascii="Times New Roman" w:hAnsi="Times New Roman" w:cs="Times New Roman"/>
        </w:rPr>
        <w:t xml:space="preserve">, </w:t>
      </w:r>
      <w:proofErr w:type="spellStart"/>
      <w:r w:rsidRPr="007739F1">
        <w:rPr>
          <w:rFonts w:ascii="Times New Roman" w:hAnsi="Times New Roman" w:cs="Times New Roman"/>
        </w:rPr>
        <w:t>этопозид</w:t>
      </w:r>
      <w:proofErr w:type="spellEnd"/>
      <w:r w:rsidRPr="007739F1">
        <w:rPr>
          <w:rFonts w:ascii="Times New Roman" w:hAnsi="Times New Roman" w:cs="Times New Roman"/>
        </w:rPr>
        <w:t xml:space="preserve">), </w:t>
      </w:r>
    </w:p>
    <w:p w:rsidR="007739F1" w:rsidRDefault="007739F1" w:rsidP="007739F1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7739F1">
        <w:rPr>
          <w:rFonts w:ascii="Times New Roman" w:hAnsi="Times New Roman" w:cs="Times New Roman"/>
        </w:rPr>
        <w:t>антибиотики (</w:t>
      </w:r>
      <w:proofErr w:type="spellStart"/>
      <w:r w:rsidRPr="007739F1">
        <w:rPr>
          <w:rFonts w:ascii="Times New Roman" w:hAnsi="Times New Roman" w:cs="Times New Roman"/>
        </w:rPr>
        <w:t>блеомицин</w:t>
      </w:r>
      <w:proofErr w:type="spellEnd"/>
      <w:r w:rsidRPr="007739F1">
        <w:rPr>
          <w:rFonts w:ascii="Times New Roman" w:hAnsi="Times New Roman" w:cs="Times New Roman"/>
        </w:rPr>
        <w:t xml:space="preserve">, </w:t>
      </w:r>
      <w:proofErr w:type="spellStart"/>
      <w:r w:rsidRPr="007739F1">
        <w:rPr>
          <w:rFonts w:ascii="Times New Roman" w:hAnsi="Times New Roman" w:cs="Times New Roman"/>
        </w:rPr>
        <w:t>доксорубицин</w:t>
      </w:r>
      <w:proofErr w:type="spellEnd"/>
      <w:r w:rsidRPr="007739F1">
        <w:rPr>
          <w:rFonts w:ascii="Times New Roman" w:hAnsi="Times New Roman" w:cs="Times New Roman"/>
        </w:rPr>
        <w:t xml:space="preserve">, </w:t>
      </w:r>
      <w:proofErr w:type="spellStart"/>
      <w:r w:rsidRPr="007739F1">
        <w:rPr>
          <w:rFonts w:ascii="Times New Roman" w:hAnsi="Times New Roman" w:cs="Times New Roman"/>
        </w:rPr>
        <w:t>митомицин</w:t>
      </w:r>
      <w:proofErr w:type="spellEnd"/>
      <w:r w:rsidRPr="007739F1">
        <w:rPr>
          <w:rFonts w:ascii="Times New Roman" w:hAnsi="Times New Roman" w:cs="Times New Roman"/>
        </w:rPr>
        <w:t xml:space="preserve">), </w:t>
      </w:r>
    </w:p>
    <w:p w:rsidR="007739F1" w:rsidRDefault="007739F1" w:rsidP="007739F1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7739F1">
        <w:rPr>
          <w:rFonts w:ascii="Times New Roman" w:hAnsi="Times New Roman" w:cs="Times New Roman"/>
        </w:rPr>
        <w:t>ферменты (L-</w:t>
      </w:r>
      <w:proofErr w:type="spellStart"/>
      <w:r w:rsidRPr="007739F1">
        <w:rPr>
          <w:rFonts w:ascii="Times New Roman" w:hAnsi="Times New Roman" w:cs="Times New Roman"/>
        </w:rPr>
        <w:t>аспарагиназа</w:t>
      </w:r>
      <w:proofErr w:type="spellEnd"/>
      <w:r w:rsidRPr="007739F1">
        <w:rPr>
          <w:rFonts w:ascii="Times New Roman" w:hAnsi="Times New Roman" w:cs="Times New Roman"/>
        </w:rPr>
        <w:t>), препараты платины (</w:t>
      </w:r>
      <w:proofErr w:type="spellStart"/>
      <w:r w:rsidRPr="007739F1">
        <w:rPr>
          <w:rFonts w:ascii="Times New Roman" w:hAnsi="Times New Roman" w:cs="Times New Roman"/>
        </w:rPr>
        <w:t>цисплатин</w:t>
      </w:r>
      <w:proofErr w:type="spellEnd"/>
      <w:r w:rsidRPr="007739F1">
        <w:rPr>
          <w:rFonts w:ascii="Times New Roman" w:hAnsi="Times New Roman" w:cs="Times New Roman"/>
        </w:rPr>
        <w:t xml:space="preserve">). </w:t>
      </w:r>
    </w:p>
    <w:p w:rsidR="007739F1" w:rsidRDefault="007739F1" w:rsidP="007739F1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proofErr w:type="spellStart"/>
      <w:r w:rsidRPr="007739F1">
        <w:rPr>
          <w:rFonts w:ascii="Times New Roman" w:hAnsi="Times New Roman" w:cs="Times New Roman"/>
        </w:rPr>
        <w:t>Таргетные</w:t>
      </w:r>
      <w:proofErr w:type="spellEnd"/>
      <w:r w:rsidRPr="007739F1">
        <w:rPr>
          <w:rFonts w:ascii="Times New Roman" w:hAnsi="Times New Roman" w:cs="Times New Roman"/>
        </w:rPr>
        <w:t xml:space="preserve"> </w:t>
      </w:r>
      <w:proofErr w:type="spellStart"/>
      <w:r w:rsidRPr="007739F1">
        <w:rPr>
          <w:rFonts w:ascii="Times New Roman" w:hAnsi="Times New Roman" w:cs="Times New Roman"/>
        </w:rPr>
        <w:t>противобластомные</w:t>
      </w:r>
      <w:proofErr w:type="spellEnd"/>
      <w:r w:rsidRPr="007739F1">
        <w:rPr>
          <w:rFonts w:ascii="Times New Roman" w:hAnsi="Times New Roman" w:cs="Times New Roman"/>
        </w:rPr>
        <w:t xml:space="preserve"> препараты (</w:t>
      </w:r>
      <w:proofErr w:type="spellStart"/>
      <w:r w:rsidRPr="007739F1">
        <w:rPr>
          <w:rFonts w:ascii="Times New Roman" w:hAnsi="Times New Roman" w:cs="Times New Roman"/>
        </w:rPr>
        <w:t>иматиниб</w:t>
      </w:r>
      <w:proofErr w:type="spellEnd"/>
      <w:r w:rsidRPr="007739F1">
        <w:rPr>
          <w:rFonts w:ascii="Times New Roman" w:hAnsi="Times New Roman" w:cs="Times New Roman"/>
        </w:rPr>
        <w:t xml:space="preserve">, </w:t>
      </w:r>
      <w:proofErr w:type="spellStart"/>
      <w:r w:rsidRPr="007739F1">
        <w:rPr>
          <w:rFonts w:ascii="Times New Roman" w:hAnsi="Times New Roman" w:cs="Times New Roman"/>
        </w:rPr>
        <w:t>бевацизумаб</w:t>
      </w:r>
      <w:proofErr w:type="spellEnd"/>
      <w:r w:rsidRPr="007739F1">
        <w:rPr>
          <w:rFonts w:ascii="Times New Roman" w:hAnsi="Times New Roman" w:cs="Times New Roman"/>
        </w:rPr>
        <w:t xml:space="preserve">, </w:t>
      </w:r>
      <w:proofErr w:type="spellStart"/>
      <w:r w:rsidRPr="007739F1">
        <w:rPr>
          <w:rFonts w:ascii="Times New Roman" w:hAnsi="Times New Roman" w:cs="Times New Roman"/>
        </w:rPr>
        <w:t>бортезомиб</w:t>
      </w:r>
      <w:proofErr w:type="spellEnd"/>
      <w:r w:rsidRPr="007739F1">
        <w:rPr>
          <w:rFonts w:ascii="Times New Roman" w:hAnsi="Times New Roman" w:cs="Times New Roman"/>
        </w:rPr>
        <w:t xml:space="preserve"> и другие). </w:t>
      </w:r>
    </w:p>
    <w:p w:rsidR="007739F1" w:rsidRDefault="007739F1" w:rsidP="007739F1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7739F1">
        <w:rPr>
          <w:rFonts w:ascii="Times New Roman" w:hAnsi="Times New Roman" w:cs="Times New Roman"/>
        </w:rPr>
        <w:t xml:space="preserve">Мишени и механизмы действия </w:t>
      </w:r>
      <w:proofErr w:type="spellStart"/>
      <w:r w:rsidRPr="007739F1">
        <w:rPr>
          <w:rFonts w:ascii="Times New Roman" w:hAnsi="Times New Roman" w:cs="Times New Roman"/>
        </w:rPr>
        <w:t>противобластомных</w:t>
      </w:r>
      <w:proofErr w:type="spellEnd"/>
      <w:r w:rsidRPr="007739F1">
        <w:rPr>
          <w:rFonts w:ascii="Times New Roman" w:hAnsi="Times New Roman" w:cs="Times New Roman"/>
        </w:rPr>
        <w:t xml:space="preserve"> препаратов, устойчивость опухолевых клеток к противоопухолевым препаратам и её преодоление, осложнения химиотерапии опухолей, их предупреждение.</w:t>
      </w:r>
    </w:p>
    <w:p w:rsidR="007739F1" w:rsidRDefault="007739F1" w:rsidP="0058614F">
      <w:pPr>
        <w:pStyle w:val="a5"/>
        <w:ind w:left="1429"/>
        <w:jc w:val="both"/>
        <w:rPr>
          <w:rFonts w:ascii="Times New Roman" w:hAnsi="Times New Roman" w:cs="Times New Roman"/>
        </w:rPr>
      </w:pPr>
    </w:p>
    <w:p w:rsidR="0058614F" w:rsidRPr="007739F1" w:rsidRDefault="0058614F" w:rsidP="0058614F">
      <w:pPr>
        <w:pStyle w:val="a5"/>
        <w:ind w:left="1429"/>
        <w:jc w:val="both"/>
        <w:rPr>
          <w:rFonts w:ascii="Times New Roman" w:hAnsi="Times New Roman" w:cs="Times New Roman"/>
        </w:rPr>
      </w:pPr>
    </w:p>
    <w:p w:rsidR="0058614F" w:rsidRDefault="00FE2AD9" w:rsidP="007739F1">
      <w:pPr>
        <w:spacing w:after="200" w:line="276" w:lineRule="auto"/>
        <w:rPr>
          <w:rFonts w:ascii="Times New Roman" w:hAnsi="Times New Roman" w:cs="Times New Roman"/>
          <w:b/>
          <w:color w:val="auto"/>
        </w:rPr>
      </w:pPr>
      <w:r w:rsidRPr="00A250CA">
        <w:rPr>
          <w:rFonts w:ascii="Times New Roman" w:hAnsi="Times New Roman" w:cs="Times New Roman"/>
          <w:b/>
          <w:color w:val="auto"/>
        </w:rPr>
        <w:t>Задания для самостоятельной работы</w:t>
      </w:r>
    </w:p>
    <w:p w:rsidR="007739F1" w:rsidRPr="0058614F" w:rsidRDefault="00A250CA" w:rsidP="0058614F">
      <w:pPr>
        <w:pStyle w:val="a5"/>
        <w:numPr>
          <w:ilvl w:val="0"/>
          <w:numId w:val="19"/>
        </w:numPr>
        <w:rPr>
          <w:rFonts w:ascii="Times New Roman" w:hAnsi="Times New Roman" w:cs="Times New Roman"/>
        </w:rPr>
      </w:pPr>
      <w:r w:rsidRPr="0058614F">
        <w:rPr>
          <w:rFonts w:ascii="Times New Roman" w:hAnsi="Times New Roman" w:cs="Times New Roman"/>
          <w:color w:val="auto"/>
        </w:rPr>
        <w:t>Составить «интеллект-карту» («</w:t>
      </w:r>
      <w:r w:rsidRPr="0058614F">
        <w:rPr>
          <w:rFonts w:ascii="Times New Roman" w:hAnsi="Times New Roman" w:cs="Times New Roman"/>
          <w:color w:val="auto"/>
          <w:lang w:val="en-US"/>
        </w:rPr>
        <w:t>mind</w:t>
      </w:r>
      <w:r w:rsidRPr="0058614F">
        <w:rPr>
          <w:rFonts w:ascii="Times New Roman" w:hAnsi="Times New Roman" w:cs="Times New Roman"/>
          <w:color w:val="auto"/>
        </w:rPr>
        <w:t xml:space="preserve"> </w:t>
      </w:r>
      <w:r w:rsidRPr="0058614F">
        <w:rPr>
          <w:rFonts w:ascii="Times New Roman" w:hAnsi="Times New Roman" w:cs="Times New Roman"/>
          <w:color w:val="auto"/>
          <w:lang w:val="en-US"/>
        </w:rPr>
        <w:t>map</w:t>
      </w:r>
      <w:r w:rsidRPr="0058614F">
        <w:rPr>
          <w:rFonts w:ascii="Times New Roman" w:hAnsi="Times New Roman" w:cs="Times New Roman"/>
          <w:color w:val="auto"/>
        </w:rPr>
        <w:t xml:space="preserve">») для следующих лекарственных средств: </w:t>
      </w:r>
      <w:proofErr w:type="spellStart"/>
      <w:r w:rsidR="007739F1" w:rsidRPr="0058614F">
        <w:rPr>
          <w:rFonts w:ascii="Times New Roman" w:hAnsi="Times New Roman" w:cs="Times New Roman"/>
        </w:rPr>
        <w:t>циклофосфамид</w:t>
      </w:r>
      <w:proofErr w:type="spellEnd"/>
      <w:r w:rsidR="007739F1" w:rsidRPr="0058614F">
        <w:rPr>
          <w:rFonts w:ascii="Times New Roman" w:hAnsi="Times New Roman" w:cs="Times New Roman"/>
        </w:rPr>
        <w:t xml:space="preserve">, </w:t>
      </w:r>
      <w:proofErr w:type="spellStart"/>
      <w:r w:rsidR="007739F1" w:rsidRPr="0058614F">
        <w:rPr>
          <w:rFonts w:ascii="Times New Roman" w:hAnsi="Times New Roman" w:cs="Times New Roman"/>
        </w:rPr>
        <w:t>метотрексат</w:t>
      </w:r>
      <w:proofErr w:type="spellEnd"/>
      <w:r w:rsidR="007739F1" w:rsidRPr="0058614F">
        <w:rPr>
          <w:rFonts w:ascii="Times New Roman" w:hAnsi="Times New Roman" w:cs="Times New Roman"/>
        </w:rPr>
        <w:t>,</w:t>
      </w:r>
      <w:r w:rsidR="0058614F" w:rsidRPr="0058614F">
        <w:rPr>
          <w:rFonts w:ascii="Times New Roman" w:hAnsi="Times New Roman" w:cs="Times New Roman"/>
        </w:rPr>
        <w:t xml:space="preserve"> </w:t>
      </w:r>
      <w:proofErr w:type="spellStart"/>
      <w:r w:rsidR="007739F1" w:rsidRPr="0058614F">
        <w:rPr>
          <w:rFonts w:ascii="Times New Roman" w:hAnsi="Times New Roman" w:cs="Times New Roman"/>
        </w:rPr>
        <w:t>винкристин</w:t>
      </w:r>
      <w:proofErr w:type="spellEnd"/>
      <w:r w:rsidR="0058614F" w:rsidRPr="0058614F">
        <w:rPr>
          <w:rFonts w:ascii="Times New Roman" w:hAnsi="Times New Roman" w:cs="Times New Roman"/>
        </w:rPr>
        <w:t xml:space="preserve">, </w:t>
      </w:r>
      <w:proofErr w:type="spellStart"/>
      <w:r w:rsidR="007739F1" w:rsidRPr="0058614F">
        <w:rPr>
          <w:rFonts w:ascii="Times New Roman" w:hAnsi="Times New Roman" w:cs="Times New Roman"/>
        </w:rPr>
        <w:t>доксорубицин</w:t>
      </w:r>
      <w:proofErr w:type="spellEnd"/>
      <w:r w:rsidR="0058614F" w:rsidRPr="0058614F">
        <w:rPr>
          <w:rFonts w:ascii="Times New Roman" w:hAnsi="Times New Roman" w:cs="Times New Roman"/>
        </w:rPr>
        <w:t xml:space="preserve">, </w:t>
      </w:r>
      <w:r w:rsidR="007739F1" w:rsidRPr="0058614F">
        <w:rPr>
          <w:rFonts w:ascii="Times New Roman" w:hAnsi="Times New Roman" w:cs="Times New Roman"/>
        </w:rPr>
        <w:t>L-</w:t>
      </w:r>
      <w:proofErr w:type="spellStart"/>
      <w:r w:rsidR="007739F1" w:rsidRPr="0058614F">
        <w:rPr>
          <w:rFonts w:ascii="Times New Roman" w:hAnsi="Times New Roman" w:cs="Times New Roman"/>
        </w:rPr>
        <w:t>аспарагиназа</w:t>
      </w:r>
      <w:proofErr w:type="spellEnd"/>
      <w:r w:rsidR="0058614F" w:rsidRPr="0058614F">
        <w:rPr>
          <w:rFonts w:ascii="Times New Roman" w:hAnsi="Times New Roman" w:cs="Times New Roman"/>
        </w:rPr>
        <w:t xml:space="preserve">, </w:t>
      </w:r>
      <w:proofErr w:type="spellStart"/>
      <w:r w:rsidR="007739F1" w:rsidRPr="0058614F">
        <w:rPr>
          <w:rFonts w:ascii="Times New Roman" w:hAnsi="Times New Roman" w:cs="Times New Roman"/>
        </w:rPr>
        <w:t>иматиниб</w:t>
      </w:r>
      <w:proofErr w:type="spellEnd"/>
    </w:p>
    <w:p w:rsidR="007739F1" w:rsidRPr="0058614F" w:rsidRDefault="007739F1" w:rsidP="0058614F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58614F">
        <w:rPr>
          <w:rFonts w:ascii="Times New Roman" w:hAnsi="Times New Roman" w:cs="Times New Roman"/>
        </w:rPr>
        <w:t>Изучить в учебнике «Фармакология» главу «Средства, применяемые при злокачественных новообразованиях» в соответствии с основным содержан</w:t>
      </w:r>
      <w:r w:rsidRPr="0058614F">
        <w:rPr>
          <w:rFonts w:ascii="Times New Roman" w:hAnsi="Times New Roman" w:cs="Times New Roman"/>
        </w:rPr>
        <w:t>и</w:t>
      </w:r>
      <w:r w:rsidRPr="0058614F">
        <w:rPr>
          <w:rFonts w:ascii="Times New Roman" w:hAnsi="Times New Roman" w:cs="Times New Roman"/>
        </w:rPr>
        <w:t>ем темы.</w:t>
      </w:r>
    </w:p>
    <w:p w:rsidR="007739F1" w:rsidRPr="0058614F" w:rsidRDefault="007739F1" w:rsidP="0058614F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58614F">
        <w:rPr>
          <w:rFonts w:ascii="Times New Roman" w:hAnsi="Times New Roman" w:cs="Times New Roman"/>
        </w:rPr>
        <w:t xml:space="preserve">Составить перечень </w:t>
      </w:r>
      <w:proofErr w:type="spellStart"/>
      <w:r w:rsidRPr="0058614F">
        <w:rPr>
          <w:rFonts w:ascii="Times New Roman" w:hAnsi="Times New Roman" w:cs="Times New Roman"/>
        </w:rPr>
        <w:t>противобластомных</w:t>
      </w:r>
      <w:proofErr w:type="spellEnd"/>
      <w:r w:rsidRPr="0058614F">
        <w:rPr>
          <w:rFonts w:ascii="Times New Roman" w:hAnsi="Times New Roman" w:cs="Times New Roman"/>
        </w:rPr>
        <w:t xml:space="preserve"> средств в соответствии с классификацией, с ук</w:t>
      </w:r>
      <w:r w:rsidRPr="0058614F">
        <w:rPr>
          <w:rFonts w:ascii="Times New Roman" w:hAnsi="Times New Roman" w:cs="Times New Roman"/>
        </w:rPr>
        <w:t>а</w:t>
      </w:r>
      <w:r w:rsidRPr="0058614F">
        <w:rPr>
          <w:rFonts w:ascii="Times New Roman" w:hAnsi="Times New Roman" w:cs="Times New Roman"/>
        </w:rPr>
        <w:t>занием их международных названий, основных синонимов, форм выпуска, осно</w:t>
      </w:r>
      <w:r w:rsidRPr="0058614F">
        <w:rPr>
          <w:rFonts w:ascii="Times New Roman" w:hAnsi="Times New Roman" w:cs="Times New Roman"/>
        </w:rPr>
        <w:t>в</w:t>
      </w:r>
      <w:r w:rsidRPr="0058614F">
        <w:rPr>
          <w:rFonts w:ascii="Times New Roman" w:hAnsi="Times New Roman" w:cs="Times New Roman"/>
        </w:rPr>
        <w:t>ных показаний.</w:t>
      </w:r>
    </w:p>
    <w:p w:rsidR="007739F1" w:rsidRPr="0058614F" w:rsidRDefault="007739F1" w:rsidP="0058614F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58614F">
        <w:rPr>
          <w:rFonts w:ascii="Times New Roman" w:hAnsi="Times New Roman" w:cs="Times New Roman"/>
        </w:rPr>
        <w:t xml:space="preserve">Выучить определение и значение следующих понятий и терминов: </w:t>
      </w:r>
      <w:proofErr w:type="spellStart"/>
      <w:r w:rsidRPr="0058614F">
        <w:rPr>
          <w:rFonts w:ascii="Times New Roman" w:hAnsi="Times New Roman" w:cs="Times New Roman"/>
        </w:rPr>
        <w:t>прот</w:t>
      </w:r>
      <w:r w:rsidRPr="0058614F">
        <w:rPr>
          <w:rFonts w:ascii="Times New Roman" w:hAnsi="Times New Roman" w:cs="Times New Roman"/>
        </w:rPr>
        <w:t>и</w:t>
      </w:r>
      <w:r w:rsidRPr="0058614F">
        <w:rPr>
          <w:rFonts w:ascii="Times New Roman" w:hAnsi="Times New Roman" w:cs="Times New Roman"/>
        </w:rPr>
        <w:t>вобластомное</w:t>
      </w:r>
      <w:proofErr w:type="spellEnd"/>
      <w:r w:rsidRPr="0058614F">
        <w:rPr>
          <w:rFonts w:ascii="Times New Roman" w:hAnsi="Times New Roman" w:cs="Times New Roman"/>
        </w:rPr>
        <w:t xml:space="preserve"> (противоопухолевое) средство, </w:t>
      </w:r>
      <w:proofErr w:type="spellStart"/>
      <w:r w:rsidRPr="0058614F">
        <w:rPr>
          <w:rFonts w:ascii="Times New Roman" w:hAnsi="Times New Roman" w:cs="Times New Roman"/>
        </w:rPr>
        <w:t>бластоматозный</w:t>
      </w:r>
      <w:proofErr w:type="spellEnd"/>
      <w:r w:rsidRPr="0058614F">
        <w:rPr>
          <w:rFonts w:ascii="Times New Roman" w:hAnsi="Times New Roman" w:cs="Times New Roman"/>
        </w:rPr>
        <w:t xml:space="preserve"> рост, доброкачественная, злокачестве</w:t>
      </w:r>
      <w:r w:rsidRPr="0058614F">
        <w:rPr>
          <w:rFonts w:ascii="Times New Roman" w:hAnsi="Times New Roman" w:cs="Times New Roman"/>
        </w:rPr>
        <w:t>н</w:t>
      </w:r>
      <w:r w:rsidRPr="0058614F">
        <w:rPr>
          <w:rFonts w:ascii="Times New Roman" w:hAnsi="Times New Roman" w:cs="Times New Roman"/>
        </w:rPr>
        <w:t xml:space="preserve">ная опухоль, </w:t>
      </w:r>
      <w:proofErr w:type="spellStart"/>
      <w:r w:rsidRPr="0058614F">
        <w:rPr>
          <w:rFonts w:ascii="Times New Roman" w:hAnsi="Times New Roman" w:cs="Times New Roman"/>
        </w:rPr>
        <w:t>гемобластозы</w:t>
      </w:r>
      <w:proofErr w:type="spellEnd"/>
      <w:r w:rsidRPr="0058614F">
        <w:rPr>
          <w:rFonts w:ascii="Times New Roman" w:hAnsi="Times New Roman" w:cs="Times New Roman"/>
        </w:rPr>
        <w:t xml:space="preserve">, лейкоз, лейкемия, солидная опухоль, метастаз, </w:t>
      </w:r>
      <w:proofErr w:type="spellStart"/>
      <w:r w:rsidRPr="0058614F">
        <w:rPr>
          <w:rFonts w:ascii="Times New Roman" w:hAnsi="Times New Roman" w:cs="Times New Roman"/>
        </w:rPr>
        <w:t>алкилиру</w:t>
      </w:r>
      <w:r w:rsidRPr="0058614F">
        <w:rPr>
          <w:rFonts w:ascii="Times New Roman" w:hAnsi="Times New Roman" w:cs="Times New Roman"/>
        </w:rPr>
        <w:t>ю</w:t>
      </w:r>
      <w:r w:rsidRPr="0058614F">
        <w:rPr>
          <w:rFonts w:ascii="Times New Roman" w:hAnsi="Times New Roman" w:cs="Times New Roman"/>
        </w:rPr>
        <w:t>щие</w:t>
      </w:r>
      <w:proofErr w:type="spellEnd"/>
      <w:r w:rsidRPr="0058614F">
        <w:rPr>
          <w:rFonts w:ascii="Times New Roman" w:hAnsi="Times New Roman" w:cs="Times New Roman"/>
        </w:rPr>
        <w:t xml:space="preserve"> средства, бис-</w:t>
      </w:r>
      <w:r w:rsidRPr="0058614F">
        <w:sym w:font="Symbol" w:char="F062"/>
      </w:r>
      <w:r w:rsidRPr="0058614F">
        <w:rPr>
          <w:rFonts w:ascii="Times New Roman" w:hAnsi="Times New Roman" w:cs="Times New Roman"/>
        </w:rPr>
        <w:t>-</w:t>
      </w:r>
      <w:proofErr w:type="spellStart"/>
      <w:r w:rsidRPr="0058614F">
        <w:rPr>
          <w:rFonts w:ascii="Times New Roman" w:hAnsi="Times New Roman" w:cs="Times New Roman"/>
        </w:rPr>
        <w:t>хлорэтиламины</w:t>
      </w:r>
      <w:proofErr w:type="spellEnd"/>
      <w:r w:rsidRPr="0058614F">
        <w:rPr>
          <w:rFonts w:ascii="Times New Roman" w:hAnsi="Times New Roman" w:cs="Times New Roman"/>
        </w:rPr>
        <w:t xml:space="preserve">, антиметаболиты, </w:t>
      </w:r>
      <w:proofErr w:type="spellStart"/>
      <w:r w:rsidRPr="0058614F">
        <w:rPr>
          <w:rFonts w:ascii="Times New Roman" w:hAnsi="Times New Roman" w:cs="Times New Roman"/>
        </w:rPr>
        <w:t>антифолаты</w:t>
      </w:r>
      <w:proofErr w:type="spellEnd"/>
      <w:r w:rsidRPr="0058614F">
        <w:rPr>
          <w:rFonts w:ascii="Times New Roman" w:hAnsi="Times New Roman" w:cs="Times New Roman"/>
        </w:rPr>
        <w:t>, антагонисты пуринов, пиримидинов, алк</w:t>
      </w:r>
      <w:r w:rsidRPr="0058614F">
        <w:rPr>
          <w:rFonts w:ascii="Times New Roman" w:hAnsi="Times New Roman" w:cs="Times New Roman"/>
        </w:rPr>
        <w:t>а</w:t>
      </w:r>
      <w:r w:rsidRPr="0058614F">
        <w:rPr>
          <w:rFonts w:ascii="Times New Roman" w:hAnsi="Times New Roman" w:cs="Times New Roman"/>
        </w:rPr>
        <w:t xml:space="preserve">лоиды, антибиотики, гормональные средства, антагонисты гормонов, </w:t>
      </w:r>
      <w:proofErr w:type="spellStart"/>
      <w:r w:rsidRPr="0058614F">
        <w:rPr>
          <w:rFonts w:ascii="Times New Roman" w:hAnsi="Times New Roman" w:cs="Times New Roman"/>
        </w:rPr>
        <w:t>алоп</w:t>
      </w:r>
      <w:r w:rsidRPr="0058614F">
        <w:rPr>
          <w:rFonts w:ascii="Times New Roman" w:hAnsi="Times New Roman" w:cs="Times New Roman"/>
        </w:rPr>
        <w:t>е</w:t>
      </w:r>
      <w:r w:rsidRPr="0058614F">
        <w:rPr>
          <w:rFonts w:ascii="Times New Roman" w:hAnsi="Times New Roman" w:cs="Times New Roman"/>
        </w:rPr>
        <w:t>ция</w:t>
      </w:r>
      <w:proofErr w:type="spellEnd"/>
      <w:r w:rsidRPr="0058614F">
        <w:rPr>
          <w:rFonts w:ascii="Times New Roman" w:hAnsi="Times New Roman" w:cs="Times New Roman"/>
        </w:rPr>
        <w:t>.</w:t>
      </w:r>
    </w:p>
    <w:p w:rsidR="007739F1" w:rsidRPr="0058614F" w:rsidRDefault="007739F1" w:rsidP="0058614F">
      <w:pPr>
        <w:pStyle w:val="a5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58614F">
        <w:rPr>
          <w:rFonts w:ascii="Times New Roman" w:hAnsi="Times New Roman" w:cs="Times New Roman"/>
        </w:rPr>
        <w:t>Заполнить таблицу «Побочные эффекты цитотоксических средств»</w:t>
      </w:r>
    </w:p>
    <w:p w:rsidR="007739F1" w:rsidRPr="0058614F" w:rsidRDefault="007739F1" w:rsidP="007739F1">
      <w:pPr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2"/>
        <w:gridCol w:w="1182"/>
        <w:gridCol w:w="1183"/>
        <w:gridCol w:w="1184"/>
        <w:gridCol w:w="1184"/>
        <w:gridCol w:w="1184"/>
        <w:gridCol w:w="1184"/>
      </w:tblGrid>
      <w:tr w:rsidR="007739F1" w:rsidRPr="0058614F" w:rsidTr="000F04F1">
        <w:trPr>
          <w:trHeight w:val="1134"/>
        </w:trPr>
        <w:tc>
          <w:tcPr>
            <w:tcW w:w="2752" w:type="dxa"/>
          </w:tcPr>
          <w:p w:rsidR="007739F1" w:rsidRPr="0058614F" w:rsidRDefault="0058614F" w:rsidP="000F04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Побочные </w:t>
            </w:r>
          </w:p>
          <w:p w:rsidR="007739F1" w:rsidRPr="0058614F" w:rsidRDefault="0058614F" w:rsidP="000F04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4F">
              <w:rPr>
                <w:rFonts w:ascii="Times New Roman" w:hAnsi="Times New Roman" w:cs="Times New Roman"/>
                <w:sz w:val="16"/>
                <w:szCs w:val="16"/>
              </w:rPr>
              <w:t>Эффекты</w:t>
            </w:r>
          </w:p>
        </w:tc>
        <w:tc>
          <w:tcPr>
            <w:tcW w:w="1182" w:type="dxa"/>
            <w:textDirection w:val="btLr"/>
          </w:tcPr>
          <w:p w:rsidR="007739F1" w:rsidRPr="0058614F" w:rsidRDefault="0058614F" w:rsidP="000F04F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4F">
              <w:rPr>
                <w:rFonts w:ascii="Times New Roman" w:hAnsi="Times New Roman" w:cs="Times New Roman"/>
                <w:sz w:val="16"/>
                <w:szCs w:val="16"/>
              </w:rPr>
              <w:t>Хлор-</w:t>
            </w:r>
            <w:proofErr w:type="spellStart"/>
            <w:r w:rsidRPr="0058614F">
              <w:rPr>
                <w:rFonts w:ascii="Times New Roman" w:hAnsi="Times New Roman" w:cs="Times New Roman"/>
                <w:sz w:val="16"/>
                <w:szCs w:val="16"/>
              </w:rPr>
              <w:t>этилам</w:t>
            </w:r>
            <w:r w:rsidRPr="0058614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8614F">
              <w:rPr>
                <w:rFonts w:ascii="Times New Roman" w:hAnsi="Times New Roman" w:cs="Times New Roman"/>
                <w:sz w:val="16"/>
                <w:szCs w:val="16"/>
              </w:rPr>
              <w:t>ны</w:t>
            </w:r>
            <w:proofErr w:type="spellEnd"/>
          </w:p>
        </w:tc>
        <w:tc>
          <w:tcPr>
            <w:tcW w:w="1183" w:type="dxa"/>
            <w:textDirection w:val="btLr"/>
          </w:tcPr>
          <w:p w:rsidR="007739F1" w:rsidRPr="0058614F" w:rsidRDefault="0058614F" w:rsidP="000F04F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14F">
              <w:rPr>
                <w:rFonts w:ascii="Times New Roman" w:hAnsi="Times New Roman" w:cs="Times New Roman"/>
                <w:sz w:val="16"/>
                <w:szCs w:val="16"/>
              </w:rPr>
              <w:t>Соединения пл</w:t>
            </w:r>
            <w:r w:rsidRPr="0058614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58614F">
              <w:rPr>
                <w:rFonts w:ascii="Times New Roman" w:hAnsi="Times New Roman" w:cs="Times New Roman"/>
                <w:sz w:val="16"/>
                <w:szCs w:val="16"/>
              </w:rPr>
              <w:t>тины</w:t>
            </w:r>
          </w:p>
        </w:tc>
        <w:tc>
          <w:tcPr>
            <w:tcW w:w="1184" w:type="dxa"/>
            <w:textDirection w:val="btLr"/>
          </w:tcPr>
          <w:p w:rsidR="007739F1" w:rsidRPr="0058614F" w:rsidRDefault="0058614F" w:rsidP="000F04F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8614F">
              <w:rPr>
                <w:rFonts w:ascii="Times New Roman" w:hAnsi="Times New Roman" w:cs="Times New Roman"/>
                <w:sz w:val="16"/>
                <w:szCs w:val="16"/>
              </w:rPr>
              <w:t>Антаго-нисты</w:t>
            </w:r>
            <w:proofErr w:type="spellEnd"/>
            <w:r w:rsidRPr="0058614F">
              <w:rPr>
                <w:rFonts w:ascii="Times New Roman" w:hAnsi="Times New Roman" w:cs="Times New Roman"/>
                <w:sz w:val="16"/>
                <w:szCs w:val="16"/>
              </w:rPr>
              <w:t xml:space="preserve"> пур</w:t>
            </w:r>
            <w:r w:rsidRPr="0058614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8614F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</w:p>
        </w:tc>
        <w:tc>
          <w:tcPr>
            <w:tcW w:w="1184" w:type="dxa"/>
            <w:textDirection w:val="btLr"/>
          </w:tcPr>
          <w:p w:rsidR="007739F1" w:rsidRPr="0058614F" w:rsidRDefault="0058614F" w:rsidP="000F04F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8614F">
              <w:rPr>
                <w:rFonts w:ascii="Times New Roman" w:hAnsi="Times New Roman" w:cs="Times New Roman"/>
                <w:sz w:val="16"/>
                <w:szCs w:val="16"/>
              </w:rPr>
              <w:t>Антаго-нисты</w:t>
            </w:r>
            <w:proofErr w:type="spellEnd"/>
            <w:r w:rsidRPr="005861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8614F">
              <w:rPr>
                <w:rFonts w:ascii="Times New Roman" w:hAnsi="Times New Roman" w:cs="Times New Roman"/>
                <w:sz w:val="16"/>
                <w:szCs w:val="16"/>
              </w:rPr>
              <w:t>пирим</w:t>
            </w:r>
            <w:r w:rsidRPr="0058614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proofErr w:type="spellEnd"/>
            <w:r w:rsidRPr="0058614F">
              <w:rPr>
                <w:rFonts w:ascii="Times New Roman" w:hAnsi="Times New Roman" w:cs="Times New Roman"/>
                <w:sz w:val="16"/>
                <w:szCs w:val="16"/>
              </w:rPr>
              <w:t>-дина</w:t>
            </w:r>
          </w:p>
        </w:tc>
        <w:tc>
          <w:tcPr>
            <w:tcW w:w="1184" w:type="dxa"/>
            <w:textDirection w:val="btLr"/>
          </w:tcPr>
          <w:p w:rsidR="007739F1" w:rsidRPr="0058614F" w:rsidRDefault="0058614F" w:rsidP="000F04F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8614F">
              <w:rPr>
                <w:rFonts w:ascii="Times New Roman" w:hAnsi="Times New Roman" w:cs="Times New Roman"/>
                <w:sz w:val="16"/>
                <w:szCs w:val="16"/>
              </w:rPr>
              <w:t>Антаго-нисты</w:t>
            </w:r>
            <w:proofErr w:type="spellEnd"/>
            <w:r w:rsidRPr="005861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58614F">
              <w:rPr>
                <w:rFonts w:ascii="Times New Roman" w:hAnsi="Times New Roman" w:cs="Times New Roman"/>
                <w:sz w:val="16"/>
                <w:szCs w:val="16"/>
              </w:rPr>
              <w:t>фолие</w:t>
            </w:r>
            <w:proofErr w:type="spellEnd"/>
            <w:r w:rsidRPr="0058614F">
              <w:rPr>
                <w:rFonts w:ascii="Times New Roman" w:hAnsi="Times New Roman" w:cs="Times New Roman"/>
                <w:sz w:val="16"/>
                <w:szCs w:val="16"/>
              </w:rPr>
              <w:t>-вой к</w:t>
            </w:r>
            <w:r w:rsidRPr="0058614F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8614F">
              <w:rPr>
                <w:rFonts w:ascii="Times New Roman" w:hAnsi="Times New Roman" w:cs="Times New Roman"/>
                <w:sz w:val="16"/>
                <w:szCs w:val="16"/>
              </w:rPr>
              <w:t>слоты</w:t>
            </w:r>
          </w:p>
        </w:tc>
        <w:tc>
          <w:tcPr>
            <w:tcW w:w="1184" w:type="dxa"/>
            <w:textDirection w:val="btLr"/>
          </w:tcPr>
          <w:p w:rsidR="007739F1" w:rsidRPr="0058614F" w:rsidRDefault="0058614F" w:rsidP="000F04F1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8614F">
              <w:rPr>
                <w:rFonts w:ascii="Times New Roman" w:hAnsi="Times New Roman" w:cs="Times New Roman"/>
                <w:sz w:val="16"/>
                <w:szCs w:val="16"/>
              </w:rPr>
              <w:t>Антра</w:t>
            </w:r>
            <w:proofErr w:type="spellEnd"/>
            <w:r w:rsidRPr="005861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58614F">
              <w:rPr>
                <w:rFonts w:ascii="Times New Roman" w:hAnsi="Times New Roman" w:cs="Times New Roman"/>
                <w:sz w:val="16"/>
                <w:szCs w:val="16"/>
              </w:rPr>
              <w:t>циклино</w:t>
            </w:r>
            <w:proofErr w:type="spellEnd"/>
            <w:r w:rsidRPr="0058614F">
              <w:rPr>
                <w:rFonts w:ascii="Times New Roman" w:hAnsi="Times New Roman" w:cs="Times New Roman"/>
                <w:sz w:val="16"/>
                <w:szCs w:val="16"/>
              </w:rPr>
              <w:t>-вые антиби</w:t>
            </w:r>
            <w:r w:rsidRPr="005861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8614F">
              <w:rPr>
                <w:rFonts w:ascii="Times New Roman" w:hAnsi="Times New Roman" w:cs="Times New Roman"/>
                <w:sz w:val="16"/>
                <w:szCs w:val="16"/>
              </w:rPr>
              <w:t>тики</w:t>
            </w:r>
          </w:p>
        </w:tc>
      </w:tr>
      <w:tr w:rsidR="007739F1" w:rsidRPr="0058614F" w:rsidTr="000F04F1">
        <w:tc>
          <w:tcPr>
            <w:tcW w:w="2752" w:type="dxa"/>
          </w:tcPr>
          <w:p w:rsidR="007739F1" w:rsidRPr="0058614F" w:rsidRDefault="0058614F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14F">
              <w:rPr>
                <w:rFonts w:ascii="Times New Roman" w:hAnsi="Times New Roman" w:cs="Times New Roman"/>
                <w:sz w:val="20"/>
                <w:szCs w:val="20"/>
              </w:rPr>
              <w:t>Тошнота, рвота</w:t>
            </w:r>
          </w:p>
        </w:tc>
        <w:tc>
          <w:tcPr>
            <w:tcW w:w="1182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9F1" w:rsidRPr="0058614F" w:rsidTr="000F04F1">
        <w:tc>
          <w:tcPr>
            <w:tcW w:w="2752" w:type="dxa"/>
          </w:tcPr>
          <w:p w:rsidR="007739F1" w:rsidRPr="0058614F" w:rsidRDefault="0058614F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14F">
              <w:rPr>
                <w:rFonts w:ascii="Times New Roman" w:hAnsi="Times New Roman" w:cs="Times New Roman"/>
                <w:sz w:val="20"/>
                <w:szCs w:val="20"/>
              </w:rPr>
              <w:t>Лейкопения</w:t>
            </w:r>
          </w:p>
        </w:tc>
        <w:tc>
          <w:tcPr>
            <w:tcW w:w="1182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9F1" w:rsidRPr="0058614F" w:rsidTr="000F04F1">
        <w:tc>
          <w:tcPr>
            <w:tcW w:w="2752" w:type="dxa"/>
          </w:tcPr>
          <w:p w:rsidR="007739F1" w:rsidRPr="0058614F" w:rsidRDefault="0058614F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14F">
              <w:rPr>
                <w:rFonts w:ascii="Times New Roman" w:hAnsi="Times New Roman" w:cs="Times New Roman"/>
                <w:sz w:val="20"/>
                <w:szCs w:val="20"/>
              </w:rPr>
              <w:t>Тромбоцитопения</w:t>
            </w:r>
          </w:p>
        </w:tc>
        <w:tc>
          <w:tcPr>
            <w:tcW w:w="1182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9F1" w:rsidRPr="0058614F" w:rsidTr="000F04F1">
        <w:tc>
          <w:tcPr>
            <w:tcW w:w="2752" w:type="dxa"/>
          </w:tcPr>
          <w:p w:rsidR="007739F1" w:rsidRPr="0058614F" w:rsidRDefault="0058614F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14F">
              <w:rPr>
                <w:rFonts w:ascii="Times New Roman" w:hAnsi="Times New Roman" w:cs="Times New Roman"/>
                <w:sz w:val="20"/>
                <w:szCs w:val="20"/>
              </w:rPr>
              <w:t>Анемия</w:t>
            </w:r>
          </w:p>
        </w:tc>
        <w:tc>
          <w:tcPr>
            <w:tcW w:w="1182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9F1" w:rsidRPr="0058614F" w:rsidTr="000F04F1">
        <w:tc>
          <w:tcPr>
            <w:tcW w:w="2752" w:type="dxa"/>
          </w:tcPr>
          <w:p w:rsidR="007739F1" w:rsidRPr="0058614F" w:rsidRDefault="0058614F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14F">
              <w:rPr>
                <w:rFonts w:ascii="Times New Roman" w:hAnsi="Times New Roman" w:cs="Times New Roman"/>
                <w:sz w:val="20"/>
                <w:szCs w:val="20"/>
              </w:rPr>
              <w:t>Поражения слиз</w:t>
            </w:r>
            <w:r w:rsidRPr="0058614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8614F">
              <w:rPr>
                <w:rFonts w:ascii="Times New Roman" w:hAnsi="Times New Roman" w:cs="Times New Roman"/>
                <w:sz w:val="20"/>
                <w:szCs w:val="20"/>
              </w:rPr>
              <w:t>стых оболочек</w:t>
            </w:r>
          </w:p>
        </w:tc>
        <w:tc>
          <w:tcPr>
            <w:tcW w:w="1182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9F1" w:rsidRPr="0058614F" w:rsidTr="000F04F1">
        <w:tc>
          <w:tcPr>
            <w:tcW w:w="2752" w:type="dxa"/>
          </w:tcPr>
          <w:p w:rsidR="007739F1" w:rsidRPr="0058614F" w:rsidRDefault="0058614F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614F">
              <w:rPr>
                <w:rFonts w:ascii="Times New Roman" w:hAnsi="Times New Roman" w:cs="Times New Roman"/>
                <w:sz w:val="20"/>
                <w:szCs w:val="20"/>
              </w:rPr>
              <w:t>Алопеция</w:t>
            </w:r>
            <w:proofErr w:type="spellEnd"/>
          </w:p>
        </w:tc>
        <w:tc>
          <w:tcPr>
            <w:tcW w:w="1182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9F1" w:rsidRPr="0058614F" w:rsidTr="000F04F1">
        <w:tc>
          <w:tcPr>
            <w:tcW w:w="2752" w:type="dxa"/>
          </w:tcPr>
          <w:p w:rsidR="007739F1" w:rsidRPr="0058614F" w:rsidRDefault="0058614F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614F">
              <w:rPr>
                <w:rFonts w:ascii="Times New Roman" w:hAnsi="Times New Roman" w:cs="Times New Roman"/>
                <w:sz w:val="20"/>
                <w:szCs w:val="20"/>
              </w:rPr>
              <w:t>Расстройства р</w:t>
            </w:r>
            <w:r w:rsidRPr="0058614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8614F">
              <w:rPr>
                <w:rFonts w:ascii="Times New Roman" w:hAnsi="Times New Roman" w:cs="Times New Roman"/>
                <w:sz w:val="20"/>
                <w:szCs w:val="20"/>
              </w:rPr>
              <w:t>продуктивной функции</w:t>
            </w:r>
          </w:p>
        </w:tc>
        <w:tc>
          <w:tcPr>
            <w:tcW w:w="1182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9F1" w:rsidRPr="0058614F" w:rsidTr="000F04F1">
        <w:tc>
          <w:tcPr>
            <w:tcW w:w="2752" w:type="dxa"/>
          </w:tcPr>
          <w:p w:rsidR="007739F1" w:rsidRPr="0058614F" w:rsidRDefault="0058614F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614F">
              <w:rPr>
                <w:rFonts w:ascii="Times New Roman" w:hAnsi="Times New Roman" w:cs="Times New Roman"/>
                <w:sz w:val="20"/>
                <w:szCs w:val="20"/>
              </w:rPr>
              <w:t>Кардиотоксичность</w:t>
            </w:r>
            <w:proofErr w:type="spellEnd"/>
          </w:p>
        </w:tc>
        <w:tc>
          <w:tcPr>
            <w:tcW w:w="1182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9F1" w:rsidRPr="0058614F" w:rsidTr="000F04F1">
        <w:tc>
          <w:tcPr>
            <w:tcW w:w="2752" w:type="dxa"/>
          </w:tcPr>
          <w:p w:rsidR="007739F1" w:rsidRPr="0058614F" w:rsidRDefault="0058614F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614F">
              <w:rPr>
                <w:rFonts w:ascii="Times New Roman" w:hAnsi="Times New Roman" w:cs="Times New Roman"/>
                <w:sz w:val="20"/>
                <w:szCs w:val="20"/>
              </w:rPr>
              <w:t>Нейротоксичность</w:t>
            </w:r>
            <w:proofErr w:type="spellEnd"/>
          </w:p>
        </w:tc>
        <w:tc>
          <w:tcPr>
            <w:tcW w:w="1182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9F1" w:rsidRPr="0058614F" w:rsidTr="000F04F1">
        <w:tc>
          <w:tcPr>
            <w:tcW w:w="2752" w:type="dxa"/>
          </w:tcPr>
          <w:p w:rsidR="007739F1" w:rsidRPr="0058614F" w:rsidRDefault="0058614F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614F">
              <w:rPr>
                <w:rFonts w:ascii="Times New Roman" w:hAnsi="Times New Roman" w:cs="Times New Roman"/>
                <w:sz w:val="20"/>
                <w:szCs w:val="20"/>
              </w:rPr>
              <w:t>Нефротоксичность</w:t>
            </w:r>
            <w:proofErr w:type="spellEnd"/>
          </w:p>
        </w:tc>
        <w:tc>
          <w:tcPr>
            <w:tcW w:w="1182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39F1" w:rsidRPr="0058614F" w:rsidTr="000F04F1">
        <w:tc>
          <w:tcPr>
            <w:tcW w:w="2752" w:type="dxa"/>
          </w:tcPr>
          <w:p w:rsidR="007739F1" w:rsidRPr="0058614F" w:rsidRDefault="0058614F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614F">
              <w:rPr>
                <w:rFonts w:ascii="Times New Roman" w:hAnsi="Times New Roman" w:cs="Times New Roman"/>
                <w:sz w:val="20"/>
                <w:szCs w:val="20"/>
              </w:rPr>
              <w:t>Гепатотоксичность</w:t>
            </w:r>
            <w:proofErr w:type="spellEnd"/>
            <w:r w:rsidRPr="005861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82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3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</w:tcPr>
          <w:p w:rsidR="007739F1" w:rsidRPr="0058614F" w:rsidRDefault="007739F1" w:rsidP="000F04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739F1" w:rsidRPr="0058614F" w:rsidRDefault="007739F1" w:rsidP="007739F1">
      <w:pPr>
        <w:spacing w:before="120" w:after="120"/>
        <w:ind w:firstLine="360"/>
        <w:rPr>
          <w:rFonts w:ascii="Times New Roman" w:hAnsi="Times New Roman" w:cs="Times New Roman"/>
          <w:b/>
          <w:i/>
        </w:rPr>
      </w:pPr>
      <w:r w:rsidRPr="0058614F">
        <w:rPr>
          <w:rFonts w:ascii="Times New Roman" w:hAnsi="Times New Roman" w:cs="Times New Roman"/>
          <w:b/>
          <w:i/>
        </w:rPr>
        <w:t>Вопросы для самоконтроля:</w:t>
      </w:r>
    </w:p>
    <w:p w:rsidR="007739F1" w:rsidRPr="0058614F" w:rsidRDefault="007739F1" w:rsidP="007739F1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58614F">
        <w:rPr>
          <w:rFonts w:ascii="Times New Roman" w:hAnsi="Times New Roman" w:cs="Times New Roman"/>
        </w:rPr>
        <w:t xml:space="preserve">Назовите основные группы </w:t>
      </w:r>
      <w:proofErr w:type="spellStart"/>
      <w:r w:rsidRPr="0058614F">
        <w:rPr>
          <w:rFonts w:ascii="Times New Roman" w:hAnsi="Times New Roman" w:cs="Times New Roman"/>
        </w:rPr>
        <w:t>противобластомных</w:t>
      </w:r>
      <w:proofErr w:type="spellEnd"/>
      <w:r w:rsidRPr="0058614F">
        <w:rPr>
          <w:rFonts w:ascii="Times New Roman" w:hAnsi="Times New Roman" w:cs="Times New Roman"/>
        </w:rPr>
        <w:t xml:space="preserve"> средств.</w:t>
      </w:r>
    </w:p>
    <w:p w:rsidR="007739F1" w:rsidRPr="0058614F" w:rsidRDefault="007739F1" w:rsidP="007739F1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58614F">
        <w:rPr>
          <w:rFonts w:ascii="Times New Roman" w:hAnsi="Times New Roman" w:cs="Times New Roman"/>
        </w:rPr>
        <w:t xml:space="preserve">Какие противоопухолевые средства относятся к </w:t>
      </w:r>
      <w:proofErr w:type="spellStart"/>
      <w:r w:rsidRPr="0058614F">
        <w:rPr>
          <w:rFonts w:ascii="Times New Roman" w:hAnsi="Times New Roman" w:cs="Times New Roman"/>
        </w:rPr>
        <w:t>алкилирующим</w:t>
      </w:r>
      <w:proofErr w:type="spellEnd"/>
      <w:r w:rsidRPr="0058614F">
        <w:rPr>
          <w:rFonts w:ascii="Times New Roman" w:hAnsi="Times New Roman" w:cs="Times New Roman"/>
        </w:rPr>
        <w:t xml:space="preserve"> вещес</w:t>
      </w:r>
      <w:r w:rsidRPr="0058614F">
        <w:rPr>
          <w:rFonts w:ascii="Times New Roman" w:hAnsi="Times New Roman" w:cs="Times New Roman"/>
        </w:rPr>
        <w:t>т</w:t>
      </w:r>
      <w:r w:rsidRPr="0058614F">
        <w:rPr>
          <w:rFonts w:ascii="Times New Roman" w:hAnsi="Times New Roman" w:cs="Times New Roman"/>
        </w:rPr>
        <w:t>вам?</w:t>
      </w:r>
    </w:p>
    <w:p w:rsidR="007739F1" w:rsidRPr="0058614F" w:rsidRDefault="007739F1" w:rsidP="007739F1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58614F">
        <w:rPr>
          <w:rFonts w:ascii="Times New Roman" w:hAnsi="Times New Roman" w:cs="Times New Roman"/>
        </w:rPr>
        <w:t xml:space="preserve">Каков механизм противоопухолевого действия </w:t>
      </w:r>
      <w:proofErr w:type="spellStart"/>
      <w:r w:rsidRPr="0058614F">
        <w:rPr>
          <w:rFonts w:ascii="Times New Roman" w:hAnsi="Times New Roman" w:cs="Times New Roman"/>
        </w:rPr>
        <w:t>алкилирующих</w:t>
      </w:r>
      <w:proofErr w:type="spellEnd"/>
      <w:r w:rsidRPr="0058614F">
        <w:rPr>
          <w:rFonts w:ascii="Times New Roman" w:hAnsi="Times New Roman" w:cs="Times New Roman"/>
        </w:rPr>
        <w:t xml:space="preserve"> веществ?</w:t>
      </w:r>
    </w:p>
    <w:p w:rsidR="007739F1" w:rsidRPr="0058614F" w:rsidRDefault="007739F1" w:rsidP="007739F1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58614F">
        <w:rPr>
          <w:rFonts w:ascii="Times New Roman" w:hAnsi="Times New Roman" w:cs="Times New Roman"/>
        </w:rPr>
        <w:t xml:space="preserve">При каких заболеваниях применяют </w:t>
      </w:r>
      <w:proofErr w:type="spellStart"/>
      <w:r w:rsidRPr="0058614F">
        <w:rPr>
          <w:rFonts w:ascii="Times New Roman" w:hAnsi="Times New Roman" w:cs="Times New Roman"/>
        </w:rPr>
        <w:t>алкилирующие</w:t>
      </w:r>
      <w:proofErr w:type="spellEnd"/>
      <w:r w:rsidRPr="0058614F">
        <w:rPr>
          <w:rFonts w:ascii="Times New Roman" w:hAnsi="Times New Roman" w:cs="Times New Roman"/>
        </w:rPr>
        <w:t xml:space="preserve"> средства?</w:t>
      </w:r>
    </w:p>
    <w:p w:rsidR="007739F1" w:rsidRPr="0058614F" w:rsidRDefault="007739F1" w:rsidP="007739F1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58614F">
        <w:rPr>
          <w:rFonts w:ascii="Times New Roman" w:hAnsi="Times New Roman" w:cs="Times New Roman"/>
        </w:rPr>
        <w:t xml:space="preserve">Какие </w:t>
      </w:r>
      <w:proofErr w:type="spellStart"/>
      <w:r w:rsidRPr="0058614F">
        <w:rPr>
          <w:rFonts w:ascii="Times New Roman" w:hAnsi="Times New Roman" w:cs="Times New Roman"/>
        </w:rPr>
        <w:t>алкилирующие</w:t>
      </w:r>
      <w:proofErr w:type="spellEnd"/>
      <w:r w:rsidRPr="0058614F">
        <w:rPr>
          <w:rFonts w:ascii="Times New Roman" w:hAnsi="Times New Roman" w:cs="Times New Roman"/>
        </w:rPr>
        <w:t xml:space="preserve"> вещества применяют при хроническом </w:t>
      </w:r>
      <w:proofErr w:type="spellStart"/>
      <w:r w:rsidRPr="0058614F">
        <w:rPr>
          <w:rFonts w:ascii="Times New Roman" w:hAnsi="Times New Roman" w:cs="Times New Roman"/>
        </w:rPr>
        <w:t>лимфоле</w:t>
      </w:r>
      <w:r w:rsidRPr="0058614F">
        <w:rPr>
          <w:rFonts w:ascii="Times New Roman" w:hAnsi="Times New Roman" w:cs="Times New Roman"/>
        </w:rPr>
        <w:t>й</w:t>
      </w:r>
      <w:r w:rsidRPr="0058614F">
        <w:rPr>
          <w:rFonts w:ascii="Times New Roman" w:hAnsi="Times New Roman" w:cs="Times New Roman"/>
        </w:rPr>
        <w:t>козе</w:t>
      </w:r>
      <w:proofErr w:type="spellEnd"/>
      <w:r w:rsidRPr="0058614F">
        <w:rPr>
          <w:rFonts w:ascii="Times New Roman" w:hAnsi="Times New Roman" w:cs="Times New Roman"/>
        </w:rPr>
        <w:t>?</w:t>
      </w:r>
    </w:p>
    <w:p w:rsidR="007739F1" w:rsidRPr="0058614F" w:rsidRDefault="007739F1" w:rsidP="007739F1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58614F">
        <w:rPr>
          <w:rFonts w:ascii="Times New Roman" w:hAnsi="Times New Roman" w:cs="Times New Roman"/>
        </w:rPr>
        <w:t xml:space="preserve">Какие </w:t>
      </w:r>
      <w:proofErr w:type="spellStart"/>
      <w:r w:rsidRPr="0058614F">
        <w:rPr>
          <w:rFonts w:ascii="Times New Roman" w:hAnsi="Times New Roman" w:cs="Times New Roman"/>
        </w:rPr>
        <w:t>противобластомные</w:t>
      </w:r>
      <w:proofErr w:type="spellEnd"/>
      <w:r w:rsidRPr="0058614F">
        <w:rPr>
          <w:rFonts w:ascii="Times New Roman" w:hAnsi="Times New Roman" w:cs="Times New Roman"/>
        </w:rPr>
        <w:t xml:space="preserve"> средства относят к группе антиметаболитов?</w:t>
      </w:r>
    </w:p>
    <w:p w:rsidR="007739F1" w:rsidRPr="0058614F" w:rsidRDefault="007739F1" w:rsidP="007739F1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58614F">
        <w:rPr>
          <w:rFonts w:ascii="Times New Roman" w:hAnsi="Times New Roman" w:cs="Times New Roman"/>
        </w:rPr>
        <w:t xml:space="preserve">С чем связывают механизм цитостатического действия </w:t>
      </w:r>
      <w:proofErr w:type="spellStart"/>
      <w:r w:rsidRPr="0058614F">
        <w:rPr>
          <w:rFonts w:ascii="Times New Roman" w:hAnsi="Times New Roman" w:cs="Times New Roman"/>
        </w:rPr>
        <w:t>метотрексата</w:t>
      </w:r>
      <w:proofErr w:type="spellEnd"/>
      <w:r w:rsidRPr="0058614F">
        <w:rPr>
          <w:rFonts w:ascii="Times New Roman" w:hAnsi="Times New Roman" w:cs="Times New Roman"/>
        </w:rPr>
        <w:t>?</w:t>
      </w:r>
    </w:p>
    <w:p w:rsidR="007739F1" w:rsidRPr="0058614F" w:rsidRDefault="007739F1" w:rsidP="007739F1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58614F">
        <w:rPr>
          <w:rFonts w:ascii="Times New Roman" w:hAnsi="Times New Roman" w:cs="Times New Roman"/>
        </w:rPr>
        <w:t xml:space="preserve">Назовите основные показания к применению </w:t>
      </w:r>
      <w:proofErr w:type="spellStart"/>
      <w:r w:rsidRPr="0058614F">
        <w:rPr>
          <w:rFonts w:ascii="Times New Roman" w:hAnsi="Times New Roman" w:cs="Times New Roman"/>
        </w:rPr>
        <w:t>метотрексата</w:t>
      </w:r>
      <w:proofErr w:type="spellEnd"/>
      <w:r w:rsidRPr="0058614F">
        <w:rPr>
          <w:rFonts w:ascii="Times New Roman" w:hAnsi="Times New Roman" w:cs="Times New Roman"/>
        </w:rPr>
        <w:t>.</w:t>
      </w:r>
    </w:p>
    <w:p w:rsidR="007739F1" w:rsidRPr="0058614F" w:rsidRDefault="007739F1" w:rsidP="007739F1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58614F">
        <w:rPr>
          <w:rFonts w:ascii="Times New Roman" w:hAnsi="Times New Roman" w:cs="Times New Roman"/>
        </w:rPr>
        <w:t xml:space="preserve">Каков механизм противоопухолевого действия </w:t>
      </w:r>
      <w:proofErr w:type="spellStart"/>
      <w:r w:rsidRPr="0058614F">
        <w:rPr>
          <w:rFonts w:ascii="Times New Roman" w:hAnsi="Times New Roman" w:cs="Times New Roman"/>
        </w:rPr>
        <w:t>меркаптопурина</w:t>
      </w:r>
      <w:proofErr w:type="spellEnd"/>
      <w:r w:rsidRPr="0058614F">
        <w:rPr>
          <w:rFonts w:ascii="Times New Roman" w:hAnsi="Times New Roman" w:cs="Times New Roman"/>
        </w:rPr>
        <w:t>?</w:t>
      </w:r>
    </w:p>
    <w:p w:rsidR="007739F1" w:rsidRPr="0058614F" w:rsidRDefault="007739F1" w:rsidP="007739F1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58614F">
        <w:rPr>
          <w:rFonts w:ascii="Times New Roman" w:hAnsi="Times New Roman" w:cs="Times New Roman"/>
        </w:rPr>
        <w:t xml:space="preserve">Перечислите основные показания к назначению </w:t>
      </w:r>
      <w:proofErr w:type="spellStart"/>
      <w:r w:rsidRPr="0058614F">
        <w:rPr>
          <w:rFonts w:ascii="Times New Roman" w:hAnsi="Times New Roman" w:cs="Times New Roman"/>
        </w:rPr>
        <w:t>фторурацила</w:t>
      </w:r>
      <w:proofErr w:type="spellEnd"/>
      <w:r w:rsidRPr="0058614F">
        <w:rPr>
          <w:rFonts w:ascii="Times New Roman" w:hAnsi="Times New Roman" w:cs="Times New Roman"/>
        </w:rPr>
        <w:t>.</w:t>
      </w:r>
    </w:p>
    <w:p w:rsidR="007739F1" w:rsidRPr="0058614F" w:rsidRDefault="007739F1" w:rsidP="007739F1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58614F">
        <w:rPr>
          <w:rFonts w:ascii="Times New Roman" w:hAnsi="Times New Roman" w:cs="Times New Roman"/>
        </w:rPr>
        <w:t xml:space="preserve">Какой механизм цитостатического действия </w:t>
      </w:r>
      <w:proofErr w:type="spellStart"/>
      <w:r w:rsidRPr="0058614F">
        <w:rPr>
          <w:rFonts w:ascii="Times New Roman" w:hAnsi="Times New Roman" w:cs="Times New Roman"/>
        </w:rPr>
        <w:t>фторурацила</w:t>
      </w:r>
      <w:proofErr w:type="spellEnd"/>
      <w:r w:rsidRPr="0058614F">
        <w:rPr>
          <w:rFonts w:ascii="Times New Roman" w:hAnsi="Times New Roman" w:cs="Times New Roman"/>
        </w:rPr>
        <w:t>?</w:t>
      </w:r>
    </w:p>
    <w:p w:rsidR="007739F1" w:rsidRPr="0058614F" w:rsidRDefault="007739F1" w:rsidP="007739F1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58614F">
        <w:rPr>
          <w:rFonts w:ascii="Times New Roman" w:hAnsi="Times New Roman" w:cs="Times New Roman"/>
        </w:rPr>
        <w:t xml:space="preserve">Какие нежелательные эффекты характерны для </w:t>
      </w:r>
      <w:proofErr w:type="spellStart"/>
      <w:r w:rsidRPr="0058614F">
        <w:rPr>
          <w:rFonts w:ascii="Times New Roman" w:hAnsi="Times New Roman" w:cs="Times New Roman"/>
        </w:rPr>
        <w:t>алкилирующих</w:t>
      </w:r>
      <w:proofErr w:type="spellEnd"/>
      <w:r w:rsidRPr="0058614F">
        <w:rPr>
          <w:rFonts w:ascii="Times New Roman" w:hAnsi="Times New Roman" w:cs="Times New Roman"/>
        </w:rPr>
        <w:t xml:space="preserve"> средств и антиметабол</w:t>
      </w:r>
      <w:r w:rsidRPr="0058614F">
        <w:rPr>
          <w:rFonts w:ascii="Times New Roman" w:hAnsi="Times New Roman" w:cs="Times New Roman"/>
        </w:rPr>
        <w:t>и</w:t>
      </w:r>
      <w:r w:rsidRPr="0058614F">
        <w:rPr>
          <w:rFonts w:ascii="Times New Roman" w:hAnsi="Times New Roman" w:cs="Times New Roman"/>
        </w:rPr>
        <w:t>тов?</w:t>
      </w:r>
    </w:p>
    <w:p w:rsidR="007739F1" w:rsidRPr="0058614F" w:rsidRDefault="007739F1" w:rsidP="007739F1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58614F">
        <w:rPr>
          <w:rFonts w:ascii="Times New Roman" w:hAnsi="Times New Roman" w:cs="Times New Roman"/>
        </w:rPr>
        <w:t>Назовите антибиотик, обладающий противоопухолевым действием.</w:t>
      </w:r>
    </w:p>
    <w:p w:rsidR="007739F1" w:rsidRPr="0058614F" w:rsidRDefault="007739F1" w:rsidP="007739F1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58614F">
        <w:rPr>
          <w:rFonts w:ascii="Times New Roman" w:hAnsi="Times New Roman" w:cs="Times New Roman"/>
        </w:rPr>
        <w:t xml:space="preserve">С чем связывают противоопухолевое действие </w:t>
      </w:r>
      <w:proofErr w:type="spellStart"/>
      <w:r w:rsidRPr="0058614F">
        <w:rPr>
          <w:rFonts w:ascii="Times New Roman" w:hAnsi="Times New Roman" w:cs="Times New Roman"/>
        </w:rPr>
        <w:t>винкристина</w:t>
      </w:r>
      <w:proofErr w:type="spellEnd"/>
      <w:r w:rsidRPr="0058614F">
        <w:rPr>
          <w:rFonts w:ascii="Times New Roman" w:hAnsi="Times New Roman" w:cs="Times New Roman"/>
        </w:rPr>
        <w:t>?</w:t>
      </w:r>
    </w:p>
    <w:p w:rsidR="007739F1" w:rsidRPr="0058614F" w:rsidRDefault="007739F1" w:rsidP="007739F1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58614F">
        <w:rPr>
          <w:rFonts w:ascii="Times New Roman" w:hAnsi="Times New Roman" w:cs="Times New Roman"/>
        </w:rPr>
        <w:t>Какие гормональные препараты применяют для лечения злокачественных новообразов</w:t>
      </w:r>
      <w:r w:rsidRPr="0058614F">
        <w:rPr>
          <w:rFonts w:ascii="Times New Roman" w:hAnsi="Times New Roman" w:cs="Times New Roman"/>
        </w:rPr>
        <w:t>а</w:t>
      </w:r>
      <w:r w:rsidRPr="0058614F">
        <w:rPr>
          <w:rFonts w:ascii="Times New Roman" w:hAnsi="Times New Roman" w:cs="Times New Roman"/>
        </w:rPr>
        <w:t>ний?</w:t>
      </w:r>
    </w:p>
    <w:p w:rsidR="007739F1" w:rsidRPr="0058614F" w:rsidRDefault="007739F1" w:rsidP="007739F1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58614F">
        <w:rPr>
          <w:rFonts w:ascii="Times New Roman" w:hAnsi="Times New Roman" w:cs="Times New Roman"/>
        </w:rPr>
        <w:t>Какие гормональные препараты применяют при раке предстательной жел</w:t>
      </w:r>
      <w:r w:rsidRPr="0058614F">
        <w:rPr>
          <w:rFonts w:ascii="Times New Roman" w:hAnsi="Times New Roman" w:cs="Times New Roman"/>
        </w:rPr>
        <w:t>е</w:t>
      </w:r>
      <w:r w:rsidRPr="0058614F">
        <w:rPr>
          <w:rFonts w:ascii="Times New Roman" w:hAnsi="Times New Roman" w:cs="Times New Roman"/>
        </w:rPr>
        <w:t>зы?</w:t>
      </w:r>
    </w:p>
    <w:p w:rsidR="007739F1" w:rsidRPr="0058614F" w:rsidRDefault="007739F1" w:rsidP="007739F1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58614F">
        <w:rPr>
          <w:rFonts w:ascii="Times New Roman" w:hAnsi="Times New Roman" w:cs="Times New Roman"/>
        </w:rPr>
        <w:t xml:space="preserve">Каков механизм действия </w:t>
      </w:r>
      <w:proofErr w:type="spellStart"/>
      <w:r w:rsidRPr="0058614F">
        <w:rPr>
          <w:rFonts w:ascii="Times New Roman" w:hAnsi="Times New Roman" w:cs="Times New Roman"/>
        </w:rPr>
        <w:t>аспарагиназы</w:t>
      </w:r>
      <w:proofErr w:type="spellEnd"/>
      <w:r w:rsidRPr="0058614F">
        <w:rPr>
          <w:rFonts w:ascii="Times New Roman" w:hAnsi="Times New Roman" w:cs="Times New Roman"/>
        </w:rPr>
        <w:t>?</w:t>
      </w:r>
    </w:p>
    <w:p w:rsidR="007739F1" w:rsidRPr="0058614F" w:rsidRDefault="007739F1" w:rsidP="007739F1">
      <w:pPr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 w:rsidRPr="0058614F">
        <w:rPr>
          <w:rFonts w:ascii="Times New Roman" w:hAnsi="Times New Roman" w:cs="Times New Roman"/>
        </w:rPr>
        <w:t>С чем связывают причины появления устойчивости к воздействию против</w:t>
      </w:r>
      <w:r w:rsidRPr="0058614F">
        <w:rPr>
          <w:rFonts w:ascii="Times New Roman" w:hAnsi="Times New Roman" w:cs="Times New Roman"/>
        </w:rPr>
        <w:t>о</w:t>
      </w:r>
      <w:r w:rsidRPr="0058614F">
        <w:rPr>
          <w:rFonts w:ascii="Times New Roman" w:hAnsi="Times New Roman" w:cs="Times New Roman"/>
        </w:rPr>
        <w:t>опухолевых средств?</w:t>
      </w:r>
    </w:p>
    <w:p w:rsidR="007739F1" w:rsidRPr="007739F1" w:rsidRDefault="007739F1" w:rsidP="007739F1">
      <w:pPr>
        <w:rPr>
          <w:rFonts w:ascii="Times New Roman" w:hAnsi="Times New Roman" w:cs="Times New Roman"/>
        </w:rPr>
      </w:pPr>
    </w:p>
    <w:p w:rsidR="0048784C" w:rsidRPr="00610B90" w:rsidRDefault="0048784C" w:rsidP="0048784C">
      <w:pPr>
        <w:pStyle w:val="a5"/>
        <w:ind w:left="0"/>
        <w:jc w:val="center"/>
        <w:rPr>
          <w:rFonts w:ascii="Times New Roman" w:hAnsi="Times New Roman" w:cs="Times New Roman"/>
          <w:b/>
          <w:color w:val="auto"/>
        </w:rPr>
      </w:pPr>
      <w:r w:rsidRPr="00610B90">
        <w:rPr>
          <w:rFonts w:ascii="Times New Roman" w:hAnsi="Times New Roman" w:cs="Times New Roman"/>
          <w:b/>
          <w:color w:val="auto"/>
        </w:rPr>
        <w:t>Список литературы</w:t>
      </w:r>
    </w:p>
    <w:p w:rsidR="00FE2AD9" w:rsidRPr="009926DC" w:rsidRDefault="00FE2AD9" w:rsidP="0048784C">
      <w:pPr>
        <w:pStyle w:val="a5"/>
        <w:ind w:left="0"/>
        <w:jc w:val="center"/>
        <w:rPr>
          <w:rFonts w:ascii="Times New Roman" w:hAnsi="Times New Roman" w:cs="Times New Roman"/>
          <w:b/>
          <w:color w:val="auto"/>
        </w:rPr>
      </w:pPr>
    </w:p>
    <w:p w:rsidR="0048784C" w:rsidRPr="009926DC" w:rsidRDefault="0048784C" w:rsidP="0048784C">
      <w:pPr>
        <w:pStyle w:val="a5"/>
        <w:ind w:left="0"/>
        <w:jc w:val="center"/>
        <w:rPr>
          <w:rFonts w:ascii="Times New Roman" w:hAnsi="Times New Roman" w:cs="Times New Roman"/>
          <w:color w:val="auto"/>
        </w:rPr>
      </w:pPr>
      <w:r w:rsidRPr="009926DC">
        <w:rPr>
          <w:rFonts w:ascii="Times New Roman" w:hAnsi="Times New Roman" w:cs="Times New Roman"/>
          <w:color w:val="auto"/>
        </w:rPr>
        <w:t>Основная</w:t>
      </w:r>
    </w:p>
    <w:p w:rsidR="0048784C" w:rsidRPr="009926DC" w:rsidRDefault="0048784C" w:rsidP="00046723">
      <w:pPr>
        <w:pStyle w:val="a5"/>
        <w:numPr>
          <w:ilvl w:val="0"/>
          <w:numId w:val="1"/>
        </w:numPr>
        <w:tabs>
          <w:tab w:val="num" w:pos="502"/>
          <w:tab w:val="left" w:pos="108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9926DC">
        <w:rPr>
          <w:rFonts w:ascii="Times New Roman" w:hAnsi="Times New Roman" w:cs="Times New Roman"/>
          <w:color w:val="auto"/>
        </w:rPr>
        <w:t>Лекционный материал</w:t>
      </w:r>
    </w:p>
    <w:p w:rsidR="0048784C" w:rsidRPr="00046723" w:rsidRDefault="0048784C" w:rsidP="00A250CA">
      <w:pPr>
        <w:pStyle w:val="a5"/>
        <w:numPr>
          <w:ilvl w:val="0"/>
          <w:numId w:val="1"/>
        </w:numPr>
        <w:tabs>
          <w:tab w:val="num" w:pos="502"/>
          <w:tab w:val="left" w:pos="108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9926DC">
        <w:rPr>
          <w:rFonts w:ascii="Times New Roman" w:hAnsi="Times New Roman" w:cs="Times New Roman"/>
          <w:color w:val="auto"/>
        </w:rPr>
        <w:t>Харкевич</w:t>
      </w:r>
      <w:proofErr w:type="spellEnd"/>
      <w:r w:rsidRPr="009926DC">
        <w:rPr>
          <w:rFonts w:ascii="Times New Roman" w:hAnsi="Times New Roman" w:cs="Times New Roman"/>
          <w:color w:val="auto"/>
        </w:rPr>
        <w:t>, Д.</w:t>
      </w:r>
      <w:r w:rsidRPr="00046723">
        <w:rPr>
          <w:rFonts w:ascii="Times New Roman" w:hAnsi="Times New Roman" w:cs="Times New Roman"/>
          <w:color w:val="auto"/>
        </w:rPr>
        <w:t xml:space="preserve"> А. </w:t>
      </w:r>
      <w:proofErr w:type="gramStart"/>
      <w:r w:rsidRPr="00046723">
        <w:rPr>
          <w:rFonts w:ascii="Times New Roman" w:hAnsi="Times New Roman" w:cs="Times New Roman"/>
          <w:color w:val="auto"/>
        </w:rPr>
        <w:t>Фармакология :</w:t>
      </w:r>
      <w:proofErr w:type="gramEnd"/>
      <w:r w:rsidRPr="00046723">
        <w:rPr>
          <w:rFonts w:ascii="Times New Roman" w:hAnsi="Times New Roman" w:cs="Times New Roman"/>
          <w:color w:val="auto"/>
        </w:rPr>
        <w:t xml:space="preserve"> учебник  / Д. А. </w:t>
      </w:r>
      <w:proofErr w:type="spellStart"/>
      <w:r w:rsidRPr="00046723">
        <w:rPr>
          <w:rFonts w:ascii="Times New Roman" w:hAnsi="Times New Roman" w:cs="Times New Roman"/>
          <w:color w:val="auto"/>
        </w:rPr>
        <w:t>Харкевич</w:t>
      </w:r>
      <w:proofErr w:type="spellEnd"/>
      <w:r w:rsidRPr="00046723">
        <w:rPr>
          <w:rFonts w:ascii="Times New Roman" w:hAnsi="Times New Roman" w:cs="Times New Roman"/>
          <w:color w:val="auto"/>
        </w:rPr>
        <w:t xml:space="preserve">. – 13-е изд., </w:t>
      </w:r>
      <w:proofErr w:type="spellStart"/>
      <w:r w:rsidRPr="00046723">
        <w:rPr>
          <w:rFonts w:ascii="Times New Roman" w:hAnsi="Times New Roman" w:cs="Times New Roman"/>
          <w:color w:val="auto"/>
        </w:rPr>
        <w:t>перераб</w:t>
      </w:r>
      <w:proofErr w:type="spellEnd"/>
      <w:r w:rsidRPr="00046723">
        <w:rPr>
          <w:rFonts w:ascii="Times New Roman" w:hAnsi="Times New Roman" w:cs="Times New Roman"/>
          <w:color w:val="auto"/>
        </w:rPr>
        <w:t xml:space="preserve">. – </w:t>
      </w:r>
      <w:proofErr w:type="gramStart"/>
      <w:r w:rsidRPr="00046723">
        <w:rPr>
          <w:rFonts w:ascii="Times New Roman" w:hAnsi="Times New Roman" w:cs="Times New Roman"/>
          <w:color w:val="auto"/>
        </w:rPr>
        <w:t>Москва :</w:t>
      </w:r>
      <w:proofErr w:type="gramEnd"/>
      <w:r w:rsidRPr="00046723">
        <w:rPr>
          <w:rFonts w:ascii="Times New Roman" w:hAnsi="Times New Roman" w:cs="Times New Roman"/>
          <w:color w:val="auto"/>
        </w:rPr>
        <w:t xml:space="preserve"> ГЭОТАР-Медиа, 2021. – 752 с.</w:t>
      </w:r>
    </w:p>
    <w:p w:rsidR="0048784C" w:rsidRPr="00046723" w:rsidRDefault="0048784C" w:rsidP="00046723">
      <w:pPr>
        <w:pStyle w:val="a5"/>
        <w:numPr>
          <w:ilvl w:val="0"/>
          <w:numId w:val="1"/>
        </w:numPr>
        <w:tabs>
          <w:tab w:val="num" w:pos="502"/>
          <w:tab w:val="left" w:pos="108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046723">
        <w:rPr>
          <w:rFonts w:ascii="Times New Roman" w:hAnsi="Times New Roman" w:cs="Times New Roman"/>
          <w:color w:val="auto"/>
        </w:rPr>
        <w:t xml:space="preserve">Конорев, М.Р. Общая и частная рецептура: пособие для студентов 3 курса лечебного факультета, факультета подготовки иностранных граждан: Пособие / М.Р. Конорев, И.И. </w:t>
      </w:r>
      <w:proofErr w:type="spellStart"/>
      <w:r w:rsidRPr="00046723">
        <w:rPr>
          <w:rFonts w:ascii="Times New Roman" w:hAnsi="Times New Roman" w:cs="Times New Roman"/>
          <w:color w:val="auto"/>
        </w:rPr>
        <w:t>Крапивко</w:t>
      </w:r>
      <w:proofErr w:type="spellEnd"/>
      <w:r w:rsidRPr="00046723">
        <w:rPr>
          <w:rFonts w:ascii="Times New Roman" w:hAnsi="Times New Roman" w:cs="Times New Roman"/>
          <w:color w:val="auto"/>
        </w:rPr>
        <w:t xml:space="preserve">, А.А. </w:t>
      </w:r>
      <w:proofErr w:type="spellStart"/>
      <w:r w:rsidRPr="00046723">
        <w:rPr>
          <w:rFonts w:ascii="Times New Roman" w:hAnsi="Times New Roman" w:cs="Times New Roman"/>
          <w:color w:val="auto"/>
        </w:rPr>
        <w:t>Солкин</w:t>
      </w:r>
      <w:proofErr w:type="spellEnd"/>
      <w:r w:rsidRPr="00046723">
        <w:rPr>
          <w:rFonts w:ascii="Times New Roman" w:hAnsi="Times New Roman" w:cs="Times New Roman"/>
          <w:color w:val="auto"/>
        </w:rPr>
        <w:t xml:space="preserve"> (под ред. М.Р. Конорева). – Витебск: ВГМУ, 2020. 268 с.</w:t>
      </w:r>
    </w:p>
    <w:p w:rsidR="0048784C" w:rsidRPr="00046723" w:rsidRDefault="0048784C" w:rsidP="00046723">
      <w:pPr>
        <w:pStyle w:val="a5"/>
        <w:numPr>
          <w:ilvl w:val="0"/>
          <w:numId w:val="1"/>
        </w:numPr>
        <w:tabs>
          <w:tab w:val="num" w:pos="502"/>
          <w:tab w:val="left" w:pos="108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046723">
        <w:rPr>
          <w:rFonts w:ascii="Times New Roman" w:hAnsi="Times New Roman" w:cs="Times New Roman"/>
          <w:color w:val="auto"/>
        </w:rPr>
        <w:t>Крапивко</w:t>
      </w:r>
      <w:proofErr w:type="spellEnd"/>
      <w:r w:rsidRPr="00046723">
        <w:rPr>
          <w:rFonts w:ascii="Times New Roman" w:hAnsi="Times New Roman" w:cs="Times New Roman"/>
          <w:color w:val="auto"/>
        </w:rPr>
        <w:t xml:space="preserve">, И.И. Фармакология: </w:t>
      </w:r>
      <w:proofErr w:type="gramStart"/>
      <w:r w:rsidRPr="00046723">
        <w:rPr>
          <w:rFonts w:ascii="Times New Roman" w:hAnsi="Times New Roman" w:cs="Times New Roman"/>
          <w:color w:val="auto"/>
        </w:rPr>
        <w:t>учеб.-</w:t>
      </w:r>
      <w:proofErr w:type="gramEnd"/>
      <w:r w:rsidRPr="00046723">
        <w:rPr>
          <w:rFonts w:ascii="Times New Roman" w:hAnsi="Times New Roman" w:cs="Times New Roman"/>
          <w:color w:val="auto"/>
        </w:rPr>
        <w:t xml:space="preserve">метод. пособие / </w:t>
      </w:r>
      <w:proofErr w:type="spellStart"/>
      <w:r w:rsidRPr="00046723">
        <w:rPr>
          <w:rFonts w:ascii="Times New Roman" w:hAnsi="Times New Roman" w:cs="Times New Roman"/>
          <w:color w:val="auto"/>
        </w:rPr>
        <w:t>Крапивко</w:t>
      </w:r>
      <w:proofErr w:type="spellEnd"/>
      <w:r w:rsidRPr="00046723">
        <w:rPr>
          <w:rFonts w:ascii="Times New Roman" w:hAnsi="Times New Roman" w:cs="Times New Roman"/>
          <w:color w:val="auto"/>
        </w:rPr>
        <w:t xml:space="preserve"> И.И., </w:t>
      </w:r>
      <w:proofErr w:type="spellStart"/>
      <w:r w:rsidRPr="00046723">
        <w:rPr>
          <w:rFonts w:ascii="Times New Roman" w:hAnsi="Times New Roman" w:cs="Times New Roman"/>
          <w:color w:val="auto"/>
        </w:rPr>
        <w:t>Сачек</w:t>
      </w:r>
      <w:proofErr w:type="spellEnd"/>
      <w:r w:rsidRPr="00046723">
        <w:rPr>
          <w:rFonts w:ascii="Times New Roman" w:hAnsi="Times New Roman" w:cs="Times New Roman"/>
          <w:color w:val="auto"/>
        </w:rPr>
        <w:t xml:space="preserve"> М.М., Концевой В.М., </w:t>
      </w:r>
      <w:proofErr w:type="spellStart"/>
      <w:r w:rsidRPr="00046723">
        <w:rPr>
          <w:rFonts w:ascii="Times New Roman" w:hAnsi="Times New Roman" w:cs="Times New Roman"/>
          <w:color w:val="auto"/>
        </w:rPr>
        <w:t>Садикова</w:t>
      </w:r>
      <w:proofErr w:type="spellEnd"/>
      <w:r w:rsidRPr="00046723">
        <w:rPr>
          <w:rFonts w:ascii="Times New Roman" w:hAnsi="Times New Roman" w:cs="Times New Roman"/>
          <w:color w:val="auto"/>
        </w:rPr>
        <w:t xml:space="preserve"> В.К., Гриб Н.М., Рождественский Д.А. – Витебск: ВГМУ, 2009. 157 с.</w:t>
      </w:r>
    </w:p>
    <w:p w:rsidR="0048784C" w:rsidRPr="00046723" w:rsidRDefault="0048784C" w:rsidP="00046723">
      <w:pPr>
        <w:pStyle w:val="a5"/>
        <w:numPr>
          <w:ilvl w:val="0"/>
          <w:numId w:val="1"/>
        </w:numPr>
        <w:tabs>
          <w:tab w:val="num" w:pos="502"/>
          <w:tab w:val="left" w:pos="108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046723">
        <w:rPr>
          <w:rFonts w:ascii="Times New Roman" w:hAnsi="Times New Roman" w:cs="Times New Roman"/>
          <w:color w:val="auto"/>
        </w:rPr>
        <w:t>Дополнительная</w:t>
      </w:r>
    </w:p>
    <w:p w:rsidR="0048784C" w:rsidRPr="00046723" w:rsidRDefault="0048784C" w:rsidP="00A250CA">
      <w:pPr>
        <w:pStyle w:val="a5"/>
        <w:numPr>
          <w:ilvl w:val="0"/>
          <w:numId w:val="1"/>
        </w:numPr>
        <w:tabs>
          <w:tab w:val="num" w:pos="502"/>
          <w:tab w:val="left" w:pos="108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046723">
        <w:rPr>
          <w:rFonts w:ascii="Times New Roman" w:hAnsi="Times New Roman" w:cs="Times New Roman"/>
          <w:color w:val="auto"/>
        </w:rPr>
        <w:t>Аляутдин</w:t>
      </w:r>
      <w:proofErr w:type="spellEnd"/>
      <w:r w:rsidRPr="00046723">
        <w:rPr>
          <w:rFonts w:ascii="Times New Roman" w:hAnsi="Times New Roman" w:cs="Times New Roman"/>
          <w:color w:val="auto"/>
        </w:rPr>
        <w:t xml:space="preserve">, Р. Н. </w:t>
      </w:r>
      <w:proofErr w:type="gramStart"/>
      <w:r w:rsidRPr="00046723">
        <w:rPr>
          <w:rFonts w:ascii="Times New Roman" w:hAnsi="Times New Roman" w:cs="Times New Roman"/>
          <w:color w:val="auto"/>
        </w:rPr>
        <w:t>Фармакология :</w:t>
      </w:r>
      <w:proofErr w:type="gramEnd"/>
      <w:r w:rsidRPr="00046723">
        <w:rPr>
          <w:rFonts w:ascii="Times New Roman" w:hAnsi="Times New Roman" w:cs="Times New Roman"/>
          <w:color w:val="auto"/>
        </w:rPr>
        <w:t xml:space="preserve"> учебник /под ред. Р. Н. </w:t>
      </w:r>
      <w:proofErr w:type="spellStart"/>
      <w:r w:rsidRPr="00046723">
        <w:rPr>
          <w:rFonts w:ascii="Times New Roman" w:hAnsi="Times New Roman" w:cs="Times New Roman"/>
          <w:color w:val="auto"/>
        </w:rPr>
        <w:t>Аляутдина</w:t>
      </w:r>
      <w:proofErr w:type="spellEnd"/>
      <w:r w:rsidRPr="00046723">
        <w:rPr>
          <w:rFonts w:ascii="Times New Roman" w:hAnsi="Times New Roman" w:cs="Times New Roman"/>
          <w:color w:val="auto"/>
        </w:rPr>
        <w:t xml:space="preserve">. – 6-е изд., </w:t>
      </w:r>
      <w:proofErr w:type="spellStart"/>
      <w:r w:rsidRPr="00046723">
        <w:rPr>
          <w:rFonts w:ascii="Times New Roman" w:hAnsi="Times New Roman" w:cs="Times New Roman"/>
          <w:color w:val="auto"/>
        </w:rPr>
        <w:t>перераб</w:t>
      </w:r>
      <w:proofErr w:type="spellEnd"/>
      <w:r w:rsidRPr="00046723">
        <w:rPr>
          <w:rFonts w:ascii="Times New Roman" w:hAnsi="Times New Roman" w:cs="Times New Roman"/>
          <w:color w:val="auto"/>
        </w:rPr>
        <w:t>. и доп. – Москва, ГЭОТАР-Медиа, 2022. – 1104 с.</w:t>
      </w:r>
    </w:p>
    <w:p w:rsidR="0048784C" w:rsidRPr="005B2165" w:rsidRDefault="0048784C" w:rsidP="00046723">
      <w:pPr>
        <w:pStyle w:val="a5"/>
        <w:numPr>
          <w:ilvl w:val="0"/>
          <w:numId w:val="1"/>
        </w:numPr>
        <w:tabs>
          <w:tab w:val="num" w:pos="502"/>
          <w:tab w:val="left" w:pos="108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5B2165">
        <w:rPr>
          <w:rFonts w:ascii="Times New Roman" w:hAnsi="Times New Roman" w:cs="Times New Roman"/>
          <w:color w:val="auto"/>
        </w:rPr>
        <w:t>Харкевич</w:t>
      </w:r>
      <w:proofErr w:type="spellEnd"/>
      <w:r w:rsidRPr="005B2165">
        <w:rPr>
          <w:rFonts w:ascii="Times New Roman" w:hAnsi="Times New Roman" w:cs="Times New Roman"/>
          <w:color w:val="auto"/>
        </w:rPr>
        <w:t xml:space="preserve"> Д.А. Руководство к лабораторным занятиям по фармакологии, М., 2010 г.</w:t>
      </w:r>
    </w:p>
    <w:p w:rsidR="0048784C" w:rsidRPr="005B2165" w:rsidRDefault="0048784C" w:rsidP="00046723">
      <w:pPr>
        <w:pStyle w:val="a5"/>
        <w:numPr>
          <w:ilvl w:val="0"/>
          <w:numId w:val="1"/>
        </w:numPr>
        <w:tabs>
          <w:tab w:val="num" w:pos="502"/>
          <w:tab w:val="left" w:pos="108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5B2165">
        <w:rPr>
          <w:rFonts w:ascii="Times New Roman" w:hAnsi="Times New Roman" w:cs="Times New Roman"/>
          <w:color w:val="auto"/>
        </w:rPr>
        <w:t>Машковский</w:t>
      </w:r>
      <w:proofErr w:type="spellEnd"/>
      <w:r w:rsidRPr="005B2165">
        <w:rPr>
          <w:rFonts w:ascii="Times New Roman" w:hAnsi="Times New Roman" w:cs="Times New Roman"/>
          <w:color w:val="auto"/>
        </w:rPr>
        <w:t xml:space="preserve"> М.Д. Лекарственные средства. М., 2012 г.</w:t>
      </w:r>
    </w:p>
    <w:p w:rsidR="0048784C" w:rsidRPr="008F5A66" w:rsidRDefault="0048784C" w:rsidP="00046723">
      <w:pPr>
        <w:pStyle w:val="a5"/>
        <w:numPr>
          <w:ilvl w:val="0"/>
          <w:numId w:val="1"/>
        </w:numPr>
        <w:tabs>
          <w:tab w:val="num" w:pos="502"/>
          <w:tab w:val="left" w:pos="1080"/>
        </w:tabs>
        <w:ind w:left="0" w:firstLine="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proofErr w:type="gramStart"/>
      <w:r w:rsidRPr="008F5A66">
        <w:rPr>
          <w:rFonts w:ascii="Times New Roman" w:hAnsi="Times New Roman" w:cs="Times New Roman"/>
          <w:color w:val="auto"/>
        </w:rPr>
        <w:t xml:space="preserve">Справочник  </w:t>
      </w:r>
      <w:proofErr w:type="spellStart"/>
      <w:r w:rsidRPr="008F5A66">
        <w:rPr>
          <w:rFonts w:ascii="Times New Roman" w:hAnsi="Times New Roman" w:cs="Times New Roman"/>
          <w:color w:val="auto"/>
        </w:rPr>
        <w:t>Видаль</w:t>
      </w:r>
      <w:proofErr w:type="spellEnd"/>
      <w:proofErr w:type="gramEnd"/>
      <w:r w:rsidRPr="008F5A66">
        <w:rPr>
          <w:rFonts w:ascii="Times New Roman" w:hAnsi="Times New Roman" w:cs="Times New Roman"/>
          <w:color w:val="auto"/>
        </w:rPr>
        <w:t xml:space="preserve">. Лекарственные препараты в Беларуси. М.: </w:t>
      </w:r>
      <w:proofErr w:type="spellStart"/>
      <w:r w:rsidRPr="008F5A66">
        <w:rPr>
          <w:rFonts w:ascii="Times New Roman" w:hAnsi="Times New Roman" w:cs="Times New Roman"/>
          <w:color w:val="auto"/>
        </w:rPr>
        <w:t>Видаль</w:t>
      </w:r>
      <w:proofErr w:type="spellEnd"/>
      <w:r w:rsidRPr="008F5A66">
        <w:rPr>
          <w:rFonts w:ascii="Times New Roman" w:hAnsi="Times New Roman" w:cs="Times New Roman"/>
          <w:color w:val="auto"/>
        </w:rPr>
        <w:t xml:space="preserve"> Рус, 2022.</w:t>
      </w:r>
    </w:p>
    <w:sectPr w:rsidR="0048784C" w:rsidRPr="008F5A66" w:rsidSect="002E0989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22C0"/>
    <w:multiLevelType w:val="hybridMultilevel"/>
    <w:tmpl w:val="AB6A822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9572C"/>
    <w:multiLevelType w:val="hybridMultilevel"/>
    <w:tmpl w:val="1A581F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44206"/>
    <w:multiLevelType w:val="hybridMultilevel"/>
    <w:tmpl w:val="2C8A1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116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E306173"/>
    <w:multiLevelType w:val="hybridMultilevel"/>
    <w:tmpl w:val="DA9887DE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6263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FF043F2"/>
    <w:multiLevelType w:val="hybridMultilevel"/>
    <w:tmpl w:val="B0728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E2D7B"/>
    <w:multiLevelType w:val="hybridMultilevel"/>
    <w:tmpl w:val="78164890"/>
    <w:lvl w:ilvl="0" w:tplc="95684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948C0"/>
    <w:multiLevelType w:val="hybridMultilevel"/>
    <w:tmpl w:val="66821C3A"/>
    <w:lvl w:ilvl="0" w:tplc="60E6F6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236C47"/>
    <w:multiLevelType w:val="hybridMultilevel"/>
    <w:tmpl w:val="5F76C6E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315A7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061475D"/>
    <w:multiLevelType w:val="hybridMultilevel"/>
    <w:tmpl w:val="FDECF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2347D2"/>
    <w:multiLevelType w:val="hybridMultilevel"/>
    <w:tmpl w:val="909C5040"/>
    <w:lvl w:ilvl="0" w:tplc="3590253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63DC2B06"/>
    <w:multiLevelType w:val="hybridMultilevel"/>
    <w:tmpl w:val="499681F6"/>
    <w:lvl w:ilvl="0" w:tplc="6226A48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E7C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E1563EF"/>
    <w:multiLevelType w:val="hybridMultilevel"/>
    <w:tmpl w:val="1A5A75A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57F47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8C31146"/>
    <w:multiLevelType w:val="hybridMultilevel"/>
    <w:tmpl w:val="E1E474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1B1F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"/>
  </w:num>
  <w:num w:numId="5">
    <w:abstractNumId w:val="7"/>
  </w:num>
  <w:num w:numId="6">
    <w:abstractNumId w:val="3"/>
  </w:num>
  <w:num w:numId="7">
    <w:abstractNumId w:val="14"/>
  </w:num>
  <w:num w:numId="8">
    <w:abstractNumId w:val="4"/>
  </w:num>
  <w:num w:numId="9">
    <w:abstractNumId w:val="9"/>
  </w:num>
  <w:num w:numId="10">
    <w:abstractNumId w:val="8"/>
  </w:num>
  <w:num w:numId="11">
    <w:abstractNumId w:val="18"/>
    <w:lvlOverride w:ilvl="0">
      <w:startOverride w:val="1"/>
    </w:lvlOverride>
  </w:num>
  <w:num w:numId="12">
    <w:abstractNumId w:val="0"/>
  </w:num>
  <w:num w:numId="13">
    <w:abstractNumId w:val="12"/>
  </w:num>
  <w:num w:numId="14">
    <w:abstractNumId w:val="11"/>
  </w:num>
  <w:num w:numId="15">
    <w:abstractNumId w:val="17"/>
  </w:num>
  <w:num w:numId="16">
    <w:abstractNumId w:val="15"/>
  </w:num>
  <w:num w:numId="17">
    <w:abstractNumId w:val="5"/>
  </w:num>
  <w:num w:numId="18">
    <w:abstractNumId w:val="16"/>
  </w:num>
  <w:num w:numId="19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40"/>
    <w:rsid w:val="000063BC"/>
    <w:rsid w:val="0000665E"/>
    <w:rsid w:val="0001625D"/>
    <w:rsid w:val="00046723"/>
    <w:rsid w:val="000864E5"/>
    <w:rsid w:val="001347AB"/>
    <w:rsid w:val="001534FA"/>
    <w:rsid w:val="001E371D"/>
    <w:rsid w:val="00241DF4"/>
    <w:rsid w:val="00271204"/>
    <w:rsid w:val="002B6B8E"/>
    <w:rsid w:val="002E0989"/>
    <w:rsid w:val="002E4863"/>
    <w:rsid w:val="0030711A"/>
    <w:rsid w:val="003A2028"/>
    <w:rsid w:val="003D5CD8"/>
    <w:rsid w:val="003D6AA3"/>
    <w:rsid w:val="0042617C"/>
    <w:rsid w:val="00431F67"/>
    <w:rsid w:val="0048784C"/>
    <w:rsid w:val="004D6FEA"/>
    <w:rsid w:val="004F3CE4"/>
    <w:rsid w:val="0051066B"/>
    <w:rsid w:val="0058614F"/>
    <w:rsid w:val="005E662A"/>
    <w:rsid w:val="00610B90"/>
    <w:rsid w:val="006135BC"/>
    <w:rsid w:val="0064778A"/>
    <w:rsid w:val="00652A59"/>
    <w:rsid w:val="00683669"/>
    <w:rsid w:val="006B5840"/>
    <w:rsid w:val="006C028D"/>
    <w:rsid w:val="006E0CBD"/>
    <w:rsid w:val="00705510"/>
    <w:rsid w:val="00726BC8"/>
    <w:rsid w:val="0074321E"/>
    <w:rsid w:val="00750A05"/>
    <w:rsid w:val="007739F1"/>
    <w:rsid w:val="007A5372"/>
    <w:rsid w:val="00847F86"/>
    <w:rsid w:val="008C362E"/>
    <w:rsid w:val="008E2191"/>
    <w:rsid w:val="008F5A66"/>
    <w:rsid w:val="009926DC"/>
    <w:rsid w:val="009B2260"/>
    <w:rsid w:val="009B637C"/>
    <w:rsid w:val="00A250CA"/>
    <w:rsid w:val="00A57BA9"/>
    <w:rsid w:val="00AC3255"/>
    <w:rsid w:val="00B56EAF"/>
    <w:rsid w:val="00BB6B79"/>
    <w:rsid w:val="00BE268A"/>
    <w:rsid w:val="00C250C6"/>
    <w:rsid w:val="00CF18D8"/>
    <w:rsid w:val="00CF3622"/>
    <w:rsid w:val="00DD5E7A"/>
    <w:rsid w:val="00DF7CDC"/>
    <w:rsid w:val="00E15CF6"/>
    <w:rsid w:val="00E86898"/>
    <w:rsid w:val="00ED13D5"/>
    <w:rsid w:val="00ED5346"/>
    <w:rsid w:val="00FE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21783"/>
  <w15:docId w15:val="{FAC7A7EA-8F0F-4520-BD19-678029EE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84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5840"/>
    <w:pPr>
      <w:ind w:right="618" w:firstLine="567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4">
    <w:name w:val="Заголовок Знак"/>
    <w:basedOn w:val="a0"/>
    <w:link w:val="a3"/>
    <w:rsid w:val="006B58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rsid w:val="006B5840"/>
    <w:pPr>
      <w:jc w:val="both"/>
    </w:pPr>
    <w:rPr>
      <w:rFonts w:ascii="Times New Roman" w:eastAsia="Calibri" w:hAnsi="Times New Roman" w:cs="Times New Roman"/>
      <w:color w:val="auto"/>
    </w:rPr>
  </w:style>
  <w:style w:type="paragraph" w:styleId="a5">
    <w:name w:val="List Paragraph"/>
    <w:basedOn w:val="a"/>
    <w:uiPriority w:val="34"/>
    <w:qFormat/>
    <w:rsid w:val="0000665E"/>
    <w:pPr>
      <w:ind w:left="720"/>
      <w:contextualSpacing/>
    </w:pPr>
  </w:style>
  <w:style w:type="character" w:customStyle="1" w:styleId="FontStyle54">
    <w:name w:val="Font Style54"/>
    <w:uiPriority w:val="99"/>
    <w:rsid w:val="0070551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uiPriority w:val="99"/>
    <w:rsid w:val="00705510"/>
    <w:rPr>
      <w:rFonts w:ascii="Times New Roman" w:hAnsi="Times New Roman" w:cs="Times New Roman"/>
      <w:sz w:val="18"/>
      <w:szCs w:val="18"/>
    </w:rPr>
  </w:style>
  <w:style w:type="character" w:customStyle="1" w:styleId="FontStyle46">
    <w:name w:val="Font Style46"/>
    <w:uiPriority w:val="99"/>
    <w:rsid w:val="00705510"/>
    <w:rPr>
      <w:rFonts w:ascii="Times New Roman" w:hAnsi="Times New Roman" w:cs="Times New Roman"/>
      <w:sz w:val="20"/>
      <w:szCs w:val="20"/>
    </w:rPr>
  </w:style>
  <w:style w:type="character" w:customStyle="1" w:styleId="FontStyle64">
    <w:name w:val="Font Style64"/>
    <w:uiPriority w:val="99"/>
    <w:rsid w:val="00705510"/>
    <w:rPr>
      <w:rFonts w:ascii="Times New Roman" w:hAnsi="Times New Roman" w:cs="Times New Roman"/>
      <w:b/>
      <w:bCs/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9926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26DC"/>
    <w:rPr>
      <w:rFonts w:ascii="Tahoma" w:eastAsia="Arial Unicode MS" w:hAnsi="Tahoma" w:cs="Tahoma"/>
      <w:color w:val="000000"/>
      <w:sz w:val="16"/>
      <w:szCs w:val="16"/>
      <w:lang w:eastAsia="ru-RU"/>
    </w:rPr>
  </w:style>
  <w:style w:type="paragraph" w:styleId="a8">
    <w:name w:val="List"/>
    <w:basedOn w:val="a"/>
    <w:rsid w:val="0001625D"/>
    <w:pPr>
      <w:ind w:left="283" w:hanging="283"/>
    </w:pPr>
    <w:rPr>
      <w:rFonts w:ascii="Times New Roman CYR" w:eastAsia="Times New Roman" w:hAnsi="Times New Roman CYR" w:cs="Times New Roman"/>
      <w:color w:val="auto"/>
      <w:sz w:val="20"/>
      <w:szCs w:val="20"/>
    </w:rPr>
  </w:style>
  <w:style w:type="paragraph" w:styleId="3">
    <w:name w:val="Body Text 3"/>
    <w:basedOn w:val="a"/>
    <w:link w:val="30"/>
    <w:rsid w:val="0001625D"/>
    <w:pPr>
      <w:spacing w:line="216" w:lineRule="auto"/>
      <w:jc w:val="both"/>
    </w:pPr>
    <w:rPr>
      <w:rFonts w:ascii="Times New Roman" w:eastAsia="Times New Roman" w:hAnsi="Times New Roman" w:cs="Times New Roman"/>
      <w:i/>
      <w:color w:val="auto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01625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27120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27120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1B4E6-7258-42DA-ABD4-C84104955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User-MONOPC</cp:lastModifiedBy>
  <cp:revision>3</cp:revision>
  <cp:lastPrinted>2023-09-26T10:28:00Z</cp:lastPrinted>
  <dcterms:created xsi:type="dcterms:W3CDTF">2024-01-22T09:42:00Z</dcterms:created>
  <dcterms:modified xsi:type="dcterms:W3CDTF">2024-01-22T09:57:00Z</dcterms:modified>
</cp:coreProperties>
</file>