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A" w:rsidRPr="005A58DC" w:rsidRDefault="004D64F9" w:rsidP="004D64F9">
      <w:pPr>
        <w:jc w:val="right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64F9" w:rsidRPr="005A58DC" w:rsidRDefault="004D64F9">
      <w:pPr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УТВЕРЖДАЮ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Общей врачебной практики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Выхристенко Л.Р.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30.08.2024</w:t>
      </w: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на </w:t>
      </w:r>
      <w:r w:rsidRPr="005A58D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A58DC">
        <w:rPr>
          <w:rFonts w:ascii="Times New Roman" w:hAnsi="Times New Roman" w:cs="Times New Roman"/>
          <w:sz w:val="24"/>
          <w:szCs w:val="24"/>
        </w:rPr>
        <w:t xml:space="preserve"> семестр 2024/2025 учебного года</w:t>
      </w: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по учебной дисциплине </w:t>
      </w:r>
      <w:r w:rsidR="00612CE3">
        <w:rPr>
          <w:rFonts w:ascii="Times New Roman" w:hAnsi="Times New Roman" w:cs="Times New Roman"/>
          <w:sz w:val="24"/>
          <w:szCs w:val="24"/>
        </w:rPr>
        <w:t>«</w:t>
      </w:r>
      <w:r w:rsidRPr="005A58DC">
        <w:rPr>
          <w:rFonts w:ascii="Times New Roman" w:hAnsi="Times New Roman" w:cs="Times New Roman"/>
          <w:sz w:val="24"/>
          <w:szCs w:val="24"/>
        </w:rPr>
        <w:t>Внутренние болезни</w:t>
      </w:r>
      <w:r w:rsidR="00612CE3">
        <w:rPr>
          <w:rFonts w:ascii="Times New Roman" w:hAnsi="Times New Roman" w:cs="Times New Roman"/>
          <w:sz w:val="24"/>
          <w:szCs w:val="24"/>
        </w:rPr>
        <w:t>»</w:t>
      </w: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="00377D44" w:rsidRPr="005A58DC">
        <w:rPr>
          <w:rFonts w:ascii="Times New Roman" w:hAnsi="Times New Roman" w:cs="Times New Roman"/>
          <w:sz w:val="24"/>
          <w:szCs w:val="24"/>
        </w:rPr>
        <w:t>«</w:t>
      </w:r>
      <w:r w:rsidRPr="005A58DC">
        <w:rPr>
          <w:rFonts w:ascii="Times New Roman" w:hAnsi="Times New Roman" w:cs="Times New Roman"/>
          <w:sz w:val="24"/>
          <w:szCs w:val="24"/>
        </w:rPr>
        <w:t>Лечебное дело</w:t>
      </w:r>
      <w:r w:rsidR="00377D44" w:rsidRPr="005A58DC">
        <w:rPr>
          <w:rFonts w:ascii="Times New Roman" w:hAnsi="Times New Roman" w:cs="Times New Roman"/>
          <w:sz w:val="24"/>
          <w:szCs w:val="24"/>
        </w:rPr>
        <w:t>»</w:t>
      </w:r>
    </w:p>
    <w:p w:rsidR="004D64F9" w:rsidRPr="0001325D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курс 5</w:t>
      </w:r>
    </w:p>
    <w:p w:rsidR="00377D44" w:rsidRPr="005A58DC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форма получения образования дневная</w:t>
      </w:r>
    </w:p>
    <w:p w:rsidR="00377D44" w:rsidRPr="005A58DC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9"/>
        <w:gridCol w:w="1481"/>
        <w:gridCol w:w="3772"/>
        <w:gridCol w:w="1782"/>
        <w:gridCol w:w="1487"/>
      </w:tblGrid>
      <w:tr w:rsidR="00DD04F2" w:rsidRPr="005A58DC" w:rsidTr="00377D44"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Дата (номер занятия)</w:t>
            </w:r>
          </w:p>
        </w:tc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0" w:type="auto"/>
            <w:vAlign w:val="center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04F2" w:rsidRPr="005A58DC" w:rsidTr="00377D44"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77D44" w:rsidRPr="00D24563" w:rsidRDefault="00377D44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4F2" w:rsidRPr="005A58DC" w:rsidTr="00377D44">
        <w:tc>
          <w:tcPr>
            <w:tcW w:w="0" w:type="auto"/>
          </w:tcPr>
          <w:p w:rsidR="00DD04F2" w:rsidRPr="00D24563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04F2" w:rsidRPr="00D24563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</w:tcPr>
          <w:p w:rsidR="00DD04F2" w:rsidRPr="00D24563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гломерулонефрит</w:t>
            </w:r>
          </w:p>
        </w:tc>
        <w:tc>
          <w:tcPr>
            <w:tcW w:w="0" w:type="auto"/>
          </w:tcPr>
          <w:p w:rsidR="00DD04F2" w:rsidRPr="00D24563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BD4010" w:rsidRPr="00D24563" w:rsidRDefault="00BD4010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D04F2" w:rsidRPr="00D24563" w:rsidRDefault="00DD04F2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1-18,37,38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563" w:rsidRPr="00D24563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0" w:type="auto"/>
          </w:tcPr>
          <w:p w:rsidR="00D24563" w:rsidRPr="00D24563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гломерулонефрит</w:t>
            </w:r>
          </w:p>
        </w:tc>
        <w:tc>
          <w:tcPr>
            <w:tcW w:w="0" w:type="auto"/>
          </w:tcPr>
          <w:p w:rsidR="00D24563" w:rsidRPr="00D24563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</w:tcPr>
          <w:p w:rsidR="00D24563" w:rsidRPr="00D24563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D24563" w:rsidRPr="00D24563" w:rsidRDefault="00D24563" w:rsidP="0037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19-36,39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гломерулонефрит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01325D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  <w:r w:rsidR="0001325D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Инфекция мочевых путей. </w:t>
            </w:r>
            <w:proofErr w:type="spellStart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Тубулоинтерстициальные</w:t>
            </w:r>
            <w:proofErr w:type="spellEnd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 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0" w:type="auto"/>
          </w:tcPr>
          <w:p w:rsidR="00D24563" w:rsidRPr="00BD4010" w:rsidRDefault="00D24563" w:rsidP="00D24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0">
              <w:rPr>
                <w:rFonts w:ascii="Times New Roman" w:hAnsi="Times New Roman" w:cs="Times New Roman"/>
                <w:sz w:val="24"/>
                <w:szCs w:val="24"/>
              </w:rPr>
              <w:t>Нефротический синдром. Амилоидоз почек. Хроническая болезнь</w:t>
            </w:r>
          </w:p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0">
              <w:rPr>
                <w:rFonts w:ascii="Times New Roman" w:hAnsi="Times New Roman" w:cs="Times New Roman"/>
                <w:sz w:val="24"/>
                <w:szCs w:val="24"/>
              </w:rPr>
              <w:t>почек и хроническая почечная недостаточность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Анемии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Геморрагические диатезы.</w:t>
            </w:r>
            <w:r w:rsidRPr="00D24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Гемолитические анемии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Гемобластозы</w:t>
            </w:r>
            <w:proofErr w:type="spellEnd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 Острые лейкозы. Агранулоцитоз.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Хронические лейкозы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Полицитемия. Множественная миелома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563" w:rsidRPr="00D24563" w:rsidRDefault="0001325D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563" w:rsidRPr="00D24563">
              <w:rPr>
                <w:rFonts w:ascii="Times New Roman" w:hAnsi="Times New Roman" w:cs="Times New Roman"/>
                <w:sz w:val="24"/>
                <w:szCs w:val="24"/>
              </w:rPr>
              <w:t>2.09.2024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гломерулонефрит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4, 20, 21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4563" w:rsidRPr="00D24563" w:rsidRDefault="0001325D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563" w:rsidRPr="00D24563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Инфекция мочевых путей. </w:t>
            </w:r>
            <w:proofErr w:type="spellStart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Тубулоинтерстициальные</w:t>
            </w:r>
            <w:proofErr w:type="spellEnd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 болезни 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почек 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4, 20, 21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24563" w:rsidRPr="00D24563" w:rsidRDefault="0001325D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4563"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D24563" w:rsidRPr="00BD4010" w:rsidRDefault="00D24563" w:rsidP="00D24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0">
              <w:rPr>
                <w:rFonts w:ascii="Times New Roman" w:hAnsi="Times New Roman" w:cs="Times New Roman"/>
                <w:sz w:val="24"/>
                <w:szCs w:val="24"/>
              </w:rPr>
              <w:t>Нефротический синдром. Амилоидоз почек. Хроническая болезнь</w:t>
            </w:r>
          </w:p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0">
              <w:rPr>
                <w:rFonts w:ascii="Times New Roman" w:hAnsi="Times New Roman" w:cs="Times New Roman"/>
                <w:sz w:val="24"/>
                <w:szCs w:val="24"/>
              </w:rPr>
              <w:t>почек и хроническая почечная недостаточность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4, 20, 21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4563" w:rsidRPr="00D24563" w:rsidRDefault="0001325D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4563"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Анемии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4, 20, 21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4563" w:rsidRPr="00D24563" w:rsidRDefault="0001325D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24563"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Геморрагические диатезы.</w:t>
            </w:r>
            <w:r w:rsidRPr="00D24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Гемолитические анемии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4, 20, 21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4563" w:rsidRPr="00D24563" w:rsidRDefault="0001325D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563" w:rsidRPr="00D24563">
              <w:rPr>
                <w:rFonts w:ascii="Times New Roman" w:hAnsi="Times New Roman" w:cs="Times New Roman"/>
                <w:sz w:val="24"/>
                <w:szCs w:val="24"/>
              </w:rPr>
              <w:t>9.09.2024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Гемобластозы</w:t>
            </w:r>
            <w:proofErr w:type="spellEnd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 Острые лейкозы. Агранулоцитоз.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4, 20, 21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4563" w:rsidRPr="00D24563" w:rsidRDefault="0001325D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563" w:rsidRPr="00D24563">
              <w:rPr>
                <w:rFonts w:ascii="Times New Roman" w:hAnsi="Times New Roman" w:cs="Times New Roman"/>
                <w:sz w:val="24"/>
                <w:szCs w:val="24"/>
              </w:rPr>
              <w:t>0.09.2024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Хронические лейкозы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4, 20, 21</w:t>
            </w:r>
          </w:p>
        </w:tc>
      </w:tr>
      <w:tr w:rsidR="00D24563" w:rsidRPr="005A58DC" w:rsidTr="00377D44"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4563" w:rsidRPr="00D24563" w:rsidRDefault="0001325D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24563"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Полицитемия. Множественная миелома</w:t>
            </w:r>
          </w:p>
        </w:tc>
        <w:tc>
          <w:tcPr>
            <w:tcW w:w="0" w:type="auto"/>
          </w:tcPr>
          <w:p w:rsidR="00D24563" w:rsidRPr="00D24563" w:rsidRDefault="00D24563" w:rsidP="00D2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01325D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D24563" w:rsidRPr="00D24563" w:rsidRDefault="0001325D" w:rsidP="000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4, 20, 21</w:t>
            </w:r>
          </w:p>
        </w:tc>
      </w:tr>
      <w:tr w:rsidR="009E2853" w:rsidRPr="005A58DC" w:rsidTr="00377D44"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Острый и хронический гломерулонефрит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5, 6, 22</w:t>
            </w:r>
          </w:p>
        </w:tc>
      </w:tr>
      <w:tr w:rsidR="009E2853" w:rsidRPr="005A58DC" w:rsidTr="00377D44"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Инфекция мочевых путей. </w:t>
            </w:r>
            <w:proofErr w:type="spellStart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Тубулоинтерстициальные</w:t>
            </w:r>
            <w:proofErr w:type="spellEnd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 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5, 6, 22</w:t>
            </w:r>
          </w:p>
        </w:tc>
      </w:tr>
      <w:tr w:rsidR="009E2853" w:rsidRPr="005A58DC" w:rsidTr="00377D44"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9E2853" w:rsidRPr="00BD4010" w:rsidRDefault="009E2853" w:rsidP="009E28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0">
              <w:rPr>
                <w:rFonts w:ascii="Times New Roman" w:hAnsi="Times New Roman" w:cs="Times New Roman"/>
                <w:sz w:val="24"/>
                <w:szCs w:val="24"/>
              </w:rPr>
              <w:t>Нефротический синдром. Амилоидоз почек. Хроническая болезнь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0">
              <w:rPr>
                <w:rFonts w:ascii="Times New Roman" w:hAnsi="Times New Roman" w:cs="Times New Roman"/>
                <w:sz w:val="24"/>
                <w:szCs w:val="24"/>
              </w:rPr>
              <w:t>почек и хроническая почечная недостаточность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5, 6, 22</w:t>
            </w:r>
          </w:p>
        </w:tc>
      </w:tr>
      <w:tr w:rsidR="009E2853" w:rsidRPr="005A58DC" w:rsidTr="00377D44"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Анемии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5, 6, 22</w:t>
            </w:r>
          </w:p>
        </w:tc>
      </w:tr>
      <w:tr w:rsidR="009E2853" w:rsidRPr="005A58DC" w:rsidTr="00377D44"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Геморрагические диатезы.</w:t>
            </w:r>
            <w:r w:rsidRPr="00D24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Гемолитические анемии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5, 6, 22</w:t>
            </w:r>
          </w:p>
        </w:tc>
      </w:tr>
      <w:tr w:rsidR="009E2853" w:rsidRPr="005A58DC" w:rsidTr="00377D44"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Гемобластозы</w:t>
            </w:r>
            <w:proofErr w:type="spellEnd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 Острые лейкозы. Агранулоцитоз.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5, 6, 22</w:t>
            </w:r>
          </w:p>
        </w:tc>
      </w:tr>
      <w:tr w:rsidR="009E2853" w:rsidRPr="005A58DC" w:rsidTr="00377D44"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Хронические лейкозы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5, 6, 22</w:t>
            </w:r>
          </w:p>
        </w:tc>
      </w:tr>
      <w:tr w:rsidR="009E2853" w:rsidRPr="005A58DC" w:rsidTr="00377D44"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bookmarkStart w:id="0" w:name="_GoBack"/>
            <w:bookmarkEnd w:id="0"/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Полицитемия. Множественная миелома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</w:tcPr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9E2853" w:rsidRPr="00D24563" w:rsidRDefault="009E2853" w:rsidP="009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5, 6, 22</w:t>
            </w:r>
          </w:p>
        </w:tc>
      </w:tr>
    </w:tbl>
    <w:p w:rsidR="00BD4010" w:rsidRPr="005A58DC" w:rsidRDefault="00BD4010" w:rsidP="0037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4010" w:rsidRPr="005A58DC" w:rsidSect="0005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4F9"/>
    <w:rsid w:val="0001325D"/>
    <w:rsid w:val="00051741"/>
    <w:rsid w:val="001D6C3C"/>
    <w:rsid w:val="00377D44"/>
    <w:rsid w:val="003A02F2"/>
    <w:rsid w:val="004D64F9"/>
    <w:rsid w:val="005A58DC"/>
    <w:rsid w:val="00612CE3"/>
    <w:rsid w:val="009E2853"/>
    <w:rsid w:val="00A97C8A"/>
    <w:rsid w:val="00BD4010"/>
    <w:rsid w:val="00D24563"/>
    <w:rsid w:val="00DD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</cp:revision>
  <cp:lastPrinted>2024-08-30T12:26:00Z</cp:lastPrinted>
  <dcterms:created xsi:type="dcterms:W3CDTF">2024-08-30T09:40:00Z</dcterms:created>
  <dcterms:modified xsi:type="dcterms:W3CDTF">2024-08-30T12:27:00Z</dcterms:modified>
</cp:coreProperties>
</file>