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shd w:val="clear" w:fill="FFFFFF"/>
        <w:spacing w:lineRule="exact" w:line="210" w:before="0" w:after="268"/>
        <w:rPr/>
      </w:pPr>
      <w:r>
        <w:rPr>
          <w:rFonts w:ascii="Times New Roman" w:hAnsi="Times New Roman"/>
          <w:sz w:val="22"/>
          <w:szCs w:val="22"/>
        </w:rPr>
        <w:t xml:space="preserve">Первичный осмотр врачом </w:t>
      </w:r>
      <w:r>
        <w:rPr>
          <w:rFonts w:ascii="Times New Roman" w:hAnsi="Times New Roman"/>
          <w:sz w:val="22"/>
          <w:szCs w:val="22"/>
          <w:u w:val="single"/>
        </w:rPr>
        <w:t>приёмного отделения</w:t>
      </w:r>
      <w:r>
        <w:rPr>
          <w:rFonts w:ascii="Times New Roman" w:hAnsi="Times New Roman"/>
          <w:sz w:val="22"/>
          <w:szCs w:val="22"/>
        </w:rPr>
        <w:t xml:space="preserve">, лечащим врачом, заведующим отделением </w:t>
      </w:r>
      <w:r>
        <w:rPr>
          <w:rStyle w:val="275pt0pt"/>
          <w:rFonts w:ascii="Times New Roman" w:hAnsi="Times New Roman"/>
          <w:sz w:val="22"/>
          <w:szCs w:val="22"/>
        </w:rPr>
        <w:t>(нужное подчеркнуть)</w:t>
      </w:r>
    </w:p>
    <w:p>
      <w:pPr>
        <w:pStyle w:val="22"/>
        <w:shd w:val="clear" w:fill="FFFFFF"/>
        <w:tabs>
          <w:tab w:val="left" w:pos="1149" w:leader="underscore"/>
          <w:tab w:val="left" w:pos="1562" w:leader="underscore"/>
          <w:tab w:val="left" w:pos="2838" w:leader="underscore"/>
          <w:tab w:val="left" w:pos="4215" w:leader="none"/>
          <w:tab w:val="left" w:pos="5522" w:leader="underscore"/>
          <w:tab w:val="left" w:pos="6339" w:leader="underscore"/>
          <w:tab w:val="left" w:pos="6705" w:leader="none"/>
          <w:tab w:val="left" w:pos="7449" w:leader="underscore"/>
        </w:tabs>
        <w:spacing w:lineRule="exact" w:line="210" w:before="0" w:after="18"/>
        <w:rPr/>
      </w:pPr>
      <w:r>
        <w:rPr>
          <w:rFonts w:ascii="Times New Roman" w:hAnsi="Times New Roman"/>
          <w:sz w:val="22"/>
          <w:szCs w:val="22"/>
        </w:rPr>
        <w:t xml:space="preserve">Дата: «10» ____10_____2019  г. Время:9  </w:t>
      </w:r>
      <w:r>
        <w:rPr>
          <w:rStyle w:val="1"/>
          <w:rFonts w:ascii="Times New Roman" w:hAnsi="Times New Roman"/>
          <w:sz w:val="22"/>
          <w:szCs w:val="22"/>
        </w:rPr>
        <w:t>часов</w:t>
        <w:tab/>
        <w:t>30    минут.</w:t>
      </w:r>
    </w:p>
    <w:p>
      <w:pPr>
        <w:pStyle w:val="22"/>
        <w:shd w:val="clear" w:fill="FFFFFF"/>
        <w:tabs>
          <w:tab w:val="left" w:pos="3726" w:leader="underscore"/>
          <w:tab w:val="left" w:pos="5206" w:leader="underscore"/>
          <w:tab w:val="left" w:pos="6379" w:leader="underscore"/>
        </w:tabs>
        <w:spacing w:lineRule="exact" w:line="278" w:before="0" w:after="0"/>
        <w:ind w:left="40" w:right="40" w:hanging="0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2"/>
          <w:szCs w:val="22"/>
        </w:rPr>
        <w:t>Пациент Петрова А.А., 30 лет</w:t>
      </w:r>
    </w:p>
    <w:p>
      <w:pPr>
        <w:pStyle w:val="22"/>
        <w:shd w:val="clear" w:fill="FFFFFF"/>
        <w:tabs>
          <w:tab w:val="left" w:pos="3726" w:leader="underscore"/>
          <w:tab w:val="left" w:pos="5206" w:leader="underscore"/>
          <w:tab w:val="left" w:pos="6379" w:leader="underscore"/>
        </w:tabs>
        <w:spacing w:lineRule="exact" w:line="278" w:before="0" w:after="0"/>
        <w:ind w:left="40" w:right="40" w:hanging="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22"/>
        <w:shd w:val="clear" w:fill="FFFFFF"/>
        <w:tabs>
          <w:tab w:val="left" w:pos="3726" w:leader="underscore"/>
          <w:tab w:val="left" w:pos="5206" w:leader="underscore"/>
          <w:tab w:val="left" w:pos="6379" w:leader="underscore"/>
        </w:tabs>
        <w:spacing w:before="0" w:after="0"/>
        <w:ind w:left="40" w:right="40" w:hanging="0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Жалобы пациента: на боли в мелких суставах обеих кистей и стоп, их припухание, боли в коленных суставах, ограничения подвижности и утреннюю скованность в указанных суставах в течение суток. Из-за данных симптомов пациентка не может выполнять профессиональную и непрофессиональную деятельность. </w:t>
      </w:r>
    </w:p>
    <w:p>
      <w:pPr>
        <w:pStyle w:val="22"/>
        <w:shd w:val="clear" w:fill="FFFFFF"/>
        <w:tabs>
          <w:tab w:val="left" w:pos="3726" w:leader="underscore"/>
          <w:tab w:val="left" w:pos="5206" w:leader="underscore"/>
          <w:tab w:val="left" w:pos="6379" w:leader="underscore"/>
        </w:tabs>
        <w:spacing w:before="0" w:after="0"/>
        <w:ind w:left="40" w:right="40" w:hanging="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>История заболевания:</w:t>
      </w:r>
      <w:r>
        <w:rPr>
          <w:rFonts w:cs="Arial" w:ascii="Times New Roman" w:hAnsi="Times New Roman"/>
          <w:sz w:val="22"/>
          <w:szCs w:val="22"/>
        </w:rPr>
        <w:t xml:space="preserve"> Болеет 7 лет. Неоднократно лечилась в стационаре. В течение 5 лет принимала 7,5 мг метотрексата один раз в неделю (понедельник); 1 мг фолиевой кислоты один раз в сутки (кроме понедельника); 15 мг мелоксикама в сутки. Неделю назад выполнен анализ крови на ревматоидный фактор, получен положительный результат.</w:t>
      </w:r>
    </w:p>
    <w:p>
      <w:pPr>
        <w:pStyle w:val="22"/>
        <w:shd w:val="clear" w:fill="FFFFFF"/>
        <w:tabs>
          <w:tab w:val="left" w:pos="3726" w:leader="underscore"/>
          <w:tab w:val="left" w:pos="5206" w:leader="underscore"/>
          <w:tab w:val="left" w:pos="6379" w:leader="underscore"/>
        </w:tabs>
        <w:spacing w:lineRule="exact" w:line="278" w:before="0" w:after="0"/>
        <w:ind w:left="40" w:right="40" w:hanging="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22"/>
        <w:shd w:val="clear" w:fill="FFFFFF"/>
        <w:tabs>
          <w:tab w:val="left" w:pos="3726" w:leader="underscore"/>
          <w:tab w:val="left" w:pos="5206" w:leader="underscore"/>
          <w:tab w:val="left" w:pos="6379" w:leader="underscore"/>
        </w:tabs>
        <w:spacing w:lineRule="exact" w:line="278" w:before="0" w:after="0"/>
        <w:ind w:left="40" w:right="40" w:hanging="0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АНАМНЕЗ ЖИЗНИ: </w:t>
      </w:r>
    </w:p>
    <w:p>
      <w:pPr>
        <w:pStyle w:val="22"/>
        <w:shd w:val="clear" w:fill="FFFFFF"/>
        <w:tabs>
          <w:tab w:val="left" w:pos="3726" w:leader="underscore"/>
          <w:tab w:val="left" w:pos="5206" w:leader="underscore"/>
          <w:tab w:val="left" w:pos="6379" w:leader="underscore"/>
        </w:tabs>
        <w:spacing w:lineRule="exact" w:line="278" w:before="0" w:after="0"/>
        <w:ind w:left="40" w:right="40" w:hanging="0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2"/>
          <w:szCs w:val="22"/>
        </w:rPr>
        <w:t>Перенесенные  заболевания: острые респираторные инфекции, желудочное кровотечение два года тому назад.</w:t>
      </w:r>
    </w:p>
    <w:p>
      <w:pPr>
        <w:pStyle w:val="21"/>
        <w:shd w:val="clear" w:fill="FFFFFF"/>
        <w:spacing w:lineRule="exact" w:line="210" w:before="0" w:after="0"/>
        <w:rPr/>
      </w:pPr>
      <w:r>
        <w:rPr>
          <w:rFonts w:ascii="Times New Roman" w:hAnsi="Times New Roman"/>
          <w:sz w:val="22"/>
          <w:szCs w:val="22"/>
        </w:rPr>
        <w:t xml:space="preserve">Аллергологический анамнез: </w:t>
      </w:r>
      <w:r>
        <w:rPr>
          <w:rStyle w:val="20pt"/>
          <w:rFonts w:ascii="Times New Roman" w:hAnsi="Times New Roman"/>
          <w:sz w:val="22"/>
          <w:szCs w:val="22"/>
          <w:u w:val="single"/>
        </w:rPr>
        <w:t>не отягощен</w:t>
      </w:r>
      <w:r>
        <w:rPr>
          <w:rStyle w:val="20pt"/>
          <w:rFonts w:ascii="Times New Roman" w:hAnsi="Times New Roman"/>
          <w:sz w:val="22"/>
          <w:szCs w:val="22"/>
        </w:rPr>
        <w:t xml:space="preserve">, отягощен </w:t>
      </w:r>
      <w:r>
        <w:rPr>
          <w:rStyle w:val="275pt0pt"/>
          <w:rFonts w:ascii="Times New Roman" w:hAnsi="Times New Roman"/>
          <w:sz w:val="22"/>
          <w:szCs w:val="22"/>
        </w:rPr>
        <w:t xml:space="preserve">(нужное подчеркнуть, </w:t>
      </w:r>
      <w:r>
        <w:rPr>
          <w:rStyle w:val="275pt0pt1"/>
          <w:rFonts w:ascii="Times New Roman" w:hAnsi="Times New Roman"/>
          <w:sz w:val="22"/>
          <w:szCs w:val="22"/>
        </w:rPr>
        <w:t>вписать).</w:t>
      </w:r>
    </w:p>
    <w:p>
      <w:pPr>
        <w:pStyle w:val="31"/>
        <w:shd w:val="clear" w:fill="FFFFFF"/>
        <w:spacing w:lineRule="exact" w:line="210" w:before="0" w:after="0"/>
        <w:rPr/>
      </w:pPr>
      <w:r>
        <w:rPr>
          <w:rStyle w:val="3105pt0pt"/>
          <w:rFonts w:ascii="Times New Roman" w:hAnsi="Times New Roman"/>
          <w:sz w:val="22"/>
          <w:szCs w:val="22"/>
        </w:rPr>
        <w:t xml:space="preserve">Наследственный анамнез: </w:t>
      </w:r>
      <w:r>
        <w:rPr>
          <w:rStyle w:val="3105pt0pt1"/>
          <w:rFonts w:ascii="Times New Roman" w:hAnsi="Times New Roman"/>
          <w:sz w:val="22"/>
          <w:szCs w:val="22"/>
        </w:rPr>
        <w:t xml:space="preserve">не отягощен, </w:t>
      </w:r>
      <w:r>
        <w:rPr>
          <w:rStyle w:val="3105pt0pt1"/>
          <w:rFonts w:ascii="Times New Roman" w:hAnsi="Times New Roman"/>
          <w:sz w:val="22"/>
          <w:szCs w:val="22"/>
          <w:u w:val="single"/>
        </w:rPr>
        <w:t>отягощен (у матери ревматоидный артрит</w:t>
      </w:r>
      <w:r>
        <w:rPr>
          <w:rStyle w:val="3105pt0pt1"/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(нужное подчеркнуть, вписать).</w:t>
      </w:r>
    </w:p>
    <w:p>
      <w:pPr>
        <w:pStyle w:val="21"/>
        <w:shd w:val="clear" w:fill="FFFFFF"/>
        <w:spacing w:lineRule="exact" w:line="250" w:before="0" w:after="0"/>
        <w:ind w:left="4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ОБЪЕКТИВНЫЙ СТАТУС</w:t>
      </w:r>
    </w:p>
    <w:p>
      <w:pPr>
        <w:pStyle w:val="22"/>
        <w:shd w:val="clear" w:fill="FFFFFF"/>
        <w:spacing w:lineRule="exact" w:line="250" w:before="0" w:after="0"/>
        <w:ind w:left="40" w:right="1280" w:hanging="0"/>
        <w:jc w:val="left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Общее состояние: </w:t>
      </w:r>
      <w:r>
        <w:rPr>
          <w:rFonts w:ascii="Times New Roman" w:hAnsi="Times New Roman"/>
          <w:sz w:val="22"/>
          <w:szCs w:val="22"/>
          <w:u w:val="single"/>
        </w:rPr>
        <w:t>удовлетворительное</w:t>
      </w:r>
      <w:r>
        <w:rPr>
          <w:rFonts w:ascii="Times New Roman" w:hAnsi="Times New Roman"/>
          <w:sz w:val="22"/>
          <w:szCs w:val="22"/>
        </w:rPr>
        <w:t xml:space="preserve">, средней тяжести, тяжелое, крайне тяжелое </w:t>
      </w:r>
      <w:r>
        <w:rPr>
          <w:rStyle w:val="75pt0pt"/>
          <w:rFonts w:ascii="Times New Roman" w:hAnsi="Times New Roman"/>
          <w:sz w:val="22"/>
          <w:szCs w:val="22"/>
        </w:rPr>
        <w:t>(нужное подчеркнуть).</w:t>
        <w:br/>
      </w:r>
      <w:r>
        <w:rPr>
          <w:rStyle w:val="0pt"/>
          <w:rFonts w:ascii="Times New Roman" w:hAnsi="Times New Roman"/>
          <w:sz w:val="22"/>
          <w:szCs w:val="22"/>
        </w:rPr>
        <w:t>Нервно-психическое состояние</w:t>
      </w:r>
    </w:p>
    <w:p>
      <w:pPr>
        <w:pStyle w:val="22"/>
        <w:shd w:val="clear" w:fill="FFFFFF"/>
        <w:spacing w:lineRule="exact" w:line="250" w:before="0" w:after="0"/>
        <w:ind w:left="4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Сознание: </w:t>
      </w:r>
      <w:r>
        <w:rPr>
          <w:rFonts w:ascii="Times New Roman" w:hAnsi="Times New Roman"/>
          <w:sz w:val="22"/>
          <w:szCs w:val="22"/>
          <w:u w:val="single"/>
        </w:rPr>
        <w:t>ясное,</w:t>
      </w:r>
      <w:r>
        <w:rPr>
          <w:rFonts w:ascii="Times New Roman" w:hAnsi="Times New Roman"/>
          <w:sz w:val="22"/>
          <w:szCs w:val="22"/>
        </w:rPr>
        <w:t xml:space="preserve"> оглушение, спутанное, отсутствует, сопор, </w:t>
      </w:r>
      <w:r>
        <w:rPr>
          <w:rStyle w:val="1"/>
          <w:rFonts w:ascii="Times New Roman" w:hAnsi="Times New Roman"/>
          <w:sz w:val="22"/>
          <w:szCs w:val="22"/>
        </w:rPr>
        <w:t xml:space="preserve">кома </w:t>
      </w:r>
      <w:r>
        <w:rPr>
          <w:rStyle w:val="75pt0pt"/>
          <w:rFonts w:ascii="Times New Roman" w:hAnsi="Times New Roman"/>
          <w:sz w:val="22"/>
          <w:szCs w:val="22"/>
        </w:rPr>
        <w:t xml:space="preserve">1, </w:t>
      </w:r>
      <w:r>
        <w:rPr>
          <w:rFonts w:ascii="Times New Roman" w:hAnsi="Times New Roman"/>
          <w:sz w:val="22"/>
          <w:szCs w:val="22"/>
        </w:rPr>
        <w:t xml:space="preserve">кома </w:t>
      </w:r>
      <w:r>
        <w:rPr>
          <w:rStyle w:val="75pt0pt"/>
          <w:rFonts w:ascii="Times New Roman" w:hAnsi="Times New Roman"/>
          <w:sz w:val="22"/>
          <w:szCs w:val="22"/>
        </w:rPr>
        <w:t xml:space="preserve">2, </w:t>
      </w:r>
      <w:r>
        <w:rPr>
          <w:rStyle w:val="1"/>
          <w:rFonts w:ascii="Times New Roman" w:hAnsi="Times New Roman"/>
          <w:sz w:val="22"/>
          <w:szCs w:val="22"/>
        </w:rPr>
        <w:t>кома 3</w:t>
      </w:r>
      <w:r>
        <w:rPr>
          <w:rStyle w:val="75pt0pt"/>
          <w:rFonts w:ascii="Times New Roman" w:hAnsi="Times New Roman"/>
          <w:sz w:val="22"/>
          <w:szCs w:val="22"/>
        </w:rPr>
        <w:t xml:space="preserve"> (нужное подчеркнуть).</w:t>
      </w:r>
    </w:p>
    <w:p>
      <w:pPr>
        <w:pStyle w:val="22"/>
        <w:shd w:val="clear" w:fill="FFFFFF"/>
        <w:spacing w:lineRule="exact" w:line="250" w:before="0" w:after="0"/>
        <w:ind w:left="4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Состояние психики, настроение: </w:t>
      </w:r>
      <w:r>
        <w:rPr>
          <w:rFonts w:ascii="Times New Roman" w:hAnsi="Times New Roman"/>
          <w:sz w:val="22"/>
          <w:szCs w:val="22"/>
          <w:u w:val="single"/>
        </w:rPr>
        <w:t>спокойное,</w:t>
      </w:r>
      <w:r>
        <w:rPr>
          <w:rFonts w:ascii="Times New Roman" w:hAnsi="Times New Roman"/>
          <w:sz w:val="22"/>
          <w:szCs w:val="22"/>
        </w:rPr>
        <w:t xml:space="preserve"> приподнятое, подавленное, </w:t>
      </w:r>
      <w:r>
        <w:rPr>
          <w:rStyle w:val="1"/>
          <w:rFonts w:ascii="Times New Roman" w:hAnsi="Times New Roman"/>
          <w:sz w:val="22"/>
          <w:szCs w:val="22"/>
        </w:rPr>
        <w:t xml:space="preserve">тревожное </w:t>
      </w:r>
      <w:r>
        <w:rPr>
          <w:rStyle w:val="75pt0pt"/>
          <w:rFonts w:ascii="Times New Roman" w:hAnsi="Times New Roman"/>
          <w:sz w:val="22"/>
          <w:szCs w:val="22"/>
        </w:rPr>
        <w:t>(подчеркнуть)</w:t>
      </w:r>
    </w:p>
    <w:p>
      <w:pPr>
        <w:pStyle w:val="22"/>
        <w:shd w:val="clear" w:fill="FFFFFF"/>
        <w:spacing w:lineRule="exact" w:line="250" w:before="0" w:after="0"/>
        <w:ind w:left="40" w:right="40" w:hanging="0"/>
        <w:rPr/>
      </w:pPr>
      <w:r>
        <w:rPr>
          <w:rFonts w:ascii="Times New Roman" w:hAnsi="Times New Roman"/>
          <w:sz w:val="22"/>
          <w:szCs w:val="22"/>
        </w:rPr>
        <w:t xml:space="preserve">Очаговая и </w:t>
      </w:r>
      <w:r>
        <w:rPr>
          <w:rStyle w:val="1"/>
          <w:rFonts w:ascii="Times New Roman" w:hAnsi="Times New Roman"/>
          <w:sz w:val="22"/>
          <w:szCs w:val="22"/>
        </w:rPr>
        <w:t xml:space="preserve">общемозговая </w:t>
      </w:r>
      <w:r>
        <w:rPr>
          <w:rFonts w:ascii="Times New Roman" w:hAnsi="Times New Roman"/>
          <w:sz w:val="22"/>
          <w:szCs w:val="22"/>
        </w:rPr>
        <w:t xml:space="preserve">неврологическая симптоматика, параличи, парезы, нарушения </w:t>
      </w:r>
      <w:r>
        <w:rPr>
          <w:rStyle w:val="1"/>
          <w:rFonts w:ascii="Times New Roman" w:hAnsi="Times New Roman"/>
          <w:sz w:val="22"/>
          <w:szCs w:val="22"/>
        </w:rPr>
        <w:t>чувствительное!</w:t>
        <w:br/>
      </w:r>
      <w:r>
        <w:rPr>
          <w:rFonts w:ascii="Times New Roman" w:hAnsi="Times New Roman"/>
          <w:sz w:val="22"/>
          <w:szCs w:val="22"/>
        </w:rPr>
        <w:t xml:space="preserve">рефлексов, головные боли, </w:t>
      </w:r>
      <w:r>
        <w:rPr>
          <w:rStyle w:val="1"/>
          <w:rFonts w:ascii="Times New Roman" w:hAnsi="Times New Roman"/>
          <w:sz w:val="22"/>
          <w:szCs w:val="22"/>
        </w:rPr>
        <w:t xml:space="preserve">шум </w:t>
      </w:r>
      <w:r>
        <w:rPr>
          <w:rFonts w:ascii="Times New Roman" w:hAnsi="Times New Roman"/>
          <w:sz w:val="22"/>
          <w:szCs w:val="22"/>
        </w:rPr>
        <w:t xml:space="preserve">в голове, головокружение, галлюцинации и др. </w:t>
      </w:r>
    </w:p>
    <w:p>
      <w:pPr>
        <w:pStyle w:val="21"/>
        <w:shd w:val="clear" w:fill="FFFFFF"/>
        <w:spacing w:lineRule="exact" w:line="210" w:before="0" w:after="0"/>
        <w:ind w:left="4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22"/>
        <w:shd w:val="clear" w:fill="FFFFFF"/>
        <w:spacing w:lineRule="exact" w:line="210" w:before="0" w:after="0"/>
        <w:ind w:left="4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Телосложение: </w:t>
      </w:r>
      <w:r>
        <w:rPr>
          <w:rFonts w:ascii="Times New Roman" w:hAnsi="Times New Roman"/>
          <w:sz w:val="22"/>
          <w:szCs w:val="22"/>
          <w:u w:val="single"/>
        </w:rPr>
        <w:t>правильное,</w:t>
      </w:r>
      <w:r>
        <w:rPr>
          <w:rFonts w:ascii="Times New Roman" w:hAnsi="Times New Roman"/>
          <w:sz w:val="22"/>
          <w:szCs w:val="22"/>
        </w:rPr>
        <w:t xml:space="preserve"> астеничное, гиперстеничное</w:t>
      </w:r>
      <w:r>
        <w:rPr>
          <w:rStyle w:val="75pt0pt"/>
          <w:rFonts w:ascii="Times New Roman" w:hAnsi="Times New Roman"/>
          <w:sz w:val="22"/>
          <w:szCs w:val="22"/>
        </w:rPr>
        <w:t>(нужное подчеркнуть).</w:t>
      </w:r>
    </w:p>
    <w:p>
      <w:pPr>
        <w:pStyle w:val="22"/>
        <w:shd w:val="clear" w:fill="FFFFFF"/>
        <w:tabs>
          <w:tab w:val="left" w:pos="3726" w:leader="underscore"/>
          <w:tab w:val="left" w:pos="5206" w:leader="underscore"/>
          <w:tab w:val="left" w:pos="6379" w:leader="underscore"/>
        </w:tabs>
        <w:spacing w:lineRule="exact" w:line="278" w:before="0" w:after="0"/>
        <w:ind w:left="40" w:right="40" w:hanging="0"/>
        <w:rPr/>
      </w:pPr>
      <w:r>
        <w:rPr>
          <w:rFonts w:ascii="Times New Roman" w:hAnsi="Times New Roman"/>
          <w:sz w:val="22"/>
          <w:szCs w:val="22"/>
        </w:rPr>
        <w:t xml:space="preserve">Состояние подкожного жирового слоя (удовлетворительное, повышенное или </w:t>
      </w:r>
      <w:r>
        <w:rPr>
          <w:rStyle w:val="1"/>
          <w:rFonts w:ascii="Times New Roman" w:hAnsi="Times New Roman"/>
          <w:sz w:val="22"/>
          <w:szCs w:val="22"/>
        </w:rPr>
        <w:t xml:space="preserve">пониженное </w:t>
      </w:r>
      <w:r>
        <w:rPr>
          <w:rFonts w:ascii="Times New Roman" w:hAnsi="Times New Roman"/>
          <w:sz w:val="22"/>
          <w:szCs w:val="22"/>
        </w:rPr>
        <w:t xml:space="preserve">питание, истощение </w:t>
      </w:r>
      <w:r>
        <w:rPr>
          <w:rStyle w:val="1"/>
          <w:rFonts w:ascii="Times New Roman" w:hAnsi="Times New Roman"/>
          <w:sz w:val="22"/>
          <w:szCs w:val="22"/>
          <w:lang w:val="en-US"/>
        </w:rPr>
        <w:t>I</w:t>
      </w:r>
      <w:r>
        <w:rPr>
          <w:rStyle w:val="1"/>
          <w:rFonts w:ascii="Times New Roman" w:hAnsi="Times New Roman"/>
          <w:sz w:val="22"/>
          <w:szCs w:val="22"/>
        </w:rPr>
        <w:t>-</w:t>
      </w:r>
      <w:r>
        <w:rPr>
          <w:rStyle w:val="1"/>
          <w:rFonts w:ascii="Times New Roman" w:hAnsi="Times New Roman"/>
          <w:sz w:val="22"/>
          <w:szCs w:val="22"/>
          <w:lang w:val="en-US"/>
        </w:rPr>
        <w:t>I</w:t>
      </w:r>
      <w:r>
        <w:rPr>
          <w:rStyle w:val="1"/>
          <w:rFonts w:ascii="Times New Roman" w:hAnsi="Times New Roman"/>
          <w:sz w:val="22"/>
          <w:szCs w:val="22"/>
        </w:rPr>
        <w:t>1-</w:t>
      </w:r>
      <w:r>
        <w:rPr>
          <w:rStyle w:val="1"/>
          <w:rFonts w:ascii="Times New Roman" w:hAnsi="Times New Roman"/>
          <w:sz w:val="22"/>
          <w:szCs w:val="22"/>
          <w:lang w:val="en-US"/>
        </w:rPr>
        <w:t>HI</w:t>
      </w:r>
      <w:r>
        <w:rPr>
          <w:rStyle w:val="1"/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ст. или ожирение </w:t>
      </w:r>
      <w:r>
        <w:rPr>
          <w:rFonts w:ascii="Times New Roman" w:hAnsi="Times New Roman"/>
          <w:sz w:val="22"/>
          <w:szCs w:val="22"/>
          <w:lang w:val="en-US"/>
        </w:rPr>
        <w:t>i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ll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lll</w:t>
      </w:r>
      <w:r>
        <w:rPr>
          <w:rFonts w:ascii="Times New Roman" w:hAnsi="Times New Roman"/>
          <w:sz w:val="22"/>
          <w:szCs w:val="22"/>
        </w:rPr>
        <w:t xml:space="preserve"> ст.) </w:t>
      </w:r>
      <w:r>
        <w:rPr>
          <w:rStyle w:val="0pt"/>
          <w:rFonts w:ascii="Times New Roman" w:hAnsi="Times New Roman"/>
          <w:sz w:val="22"/>
          <w:szCs w:val="22"/>
        </w:rPr>
        <w:t>Рост     170</w:t>
      </w:r>
      <w:r>
        <w:rPr>
          <w:rFonts w:ascii="Times New Roman" w:hAnsi="Times New Roman"/>
          <w:sz w:val="22"/>
          <w:szCs w:val="22"/>
        </w:rPr>
        <w:tab/>
        <w:t xml:space="preserve">см. </w:t>
      </w:r>
      <w:r>
        <w:rPr>
          <w:rStyle w:val="0pt"/>
          <w:rFonts w:ascii="Times New Roman" w:hAnsi="Times New Roman"/>
          <w:sz w:val="22"/>
          <w:szCs w:val="22"/>
        </w:rPr>
        <w:t>Вес       61</w:t>
      </w:r>
      <w:r>
        <w:rPr>
          <w:rFonts w:ascii="Times New Roman" w:hAnsi="Times New Roman"/>
          <w:sz w:val="22"/>
          <w:szCs w:val="22"/>
        </w:rPr>
        <w:tab/>
        <w:t xml:space="preserve">кг. </w:t>
      </w:r>
      <w:r>
        <w:rPr>
          <w:rStyle w:val="0pt"/>
          <w:rFonts w:ascii="Times New Roman" w:hAnsi="Times New Roman"/>
          <w:sz w:val="22"/>
          <w:szCs w:val="22"/>
          <w:lang w:val="en-US"/>
        </w:rPr>
        <w:t>T</w:t>
      </w:r>
      <w:r>
        <w:rPr>
          <w:rStyle w:val="0pt"/>
          <w:rFonts w:ascii="Times New Roman" w:hAnsi="Times New Roman"/>
          <w:sz w:val="22"/>
          <w:szCs w:val="22"/>
        </w:rPr>
        <w:t xml:space="preserve">      37,4</w:t>
      </w:r>
      <w:r>
        <w:rPr>
          <w:rFonts w:ascii="Times New Roman" w:hAnsi="Times New Roman"/>
          <w:sz w:val="22"/>
          <w:szCs w:val="22"/>
        </w:rPr>
        <w:tab/>
        <w:t>°С.</w:t>
      </w:r>
    </w:p>
    <w:p>
      <w:pPr>
        <w:pStyle w:val="21"/>
        <w:shd w:val="clear" w:fill="FFFFFF"/>
        <w:tabs>
          <w:tab w:val="left" w:pos="2062" w:leader="none"/>
          <w:tab w:val="left" w:pos="4850" w:leader="underscore"/>
          <w:tab w:val="left" w:pos="9396" w:leader="underscore"/>
        </w:tabs>
        <w:spacing w:lineRule="exact" w:line="278" w:before="0" w:after="0"/>
        <w:ind w:left="40" w:right="0" w:hanging="0"/>
        <w:rPr/>
      </w:pPr>
      <w:r>
        <w:rPr>
          <w:rFonts w:ascii="Times New Roman" w:hAnsi="Times New Roman"/>
          <w:sz w:val="22"/>
          <w:szCs w:val="22"/>
        </w:rPr>
        <w:t>Кожные покровы:</w:t>
        <w:tab/>
      </w:r>
      <w:r>
        <w:rPr>
          <w:rFonts w:ascii="Times New Roman" w:hAnsi="Times New Roman"/>
          <w:b w:val="false"/>
          <w:sz w:val="22"/>
          <w:szCs w:val="22"/>
        </w:rPr>
        <w:t>бледно-розовые</w:t>
      </w:r>
      <w:r>
        <w:rPr>
          <w:rFonts w:ascii="Times New Roman" w:hAnsi="Times New Roman"/>
          <w:sz w:val="22"/>
          <w:szCs w:val="22"/>
        </w:rPr>
        <w:t xml:space="preserve">  Кожная сыпь: </w:t>
      </w:r>
      <w:r>
        <w:rPr>
          <w:rStyle w:val="20pt"/>
          <w:rFonts w:ascii="Times New Roman" w:hAnsi="Times New Roman"/>
          <w:sz w:val="22"/>
          <w:szCs w:val="22"/>
          <w:u w:val="single"/>
        </w:rPr>
        <w:t>нет,</w:t>
      </w:r>
      <w:r>
        <w:rPr>
          <w:rStyle w:val="20pt"/>
          <w:rFonts w:ascii="Times New Roman" w:hAnsi="Times New Roman"/>
          <w:sz w:val="22"/>
          <w:szCs w:val="22"/>
        </w:rPr>
        <w:t xml:space="preserve"> да</w:t>
        <w:tab/>
      </w:r>
    </w:p>
    <w:p>
      <w:pPr>
        <w:pStyle w:val="22"/>
        <w:shd w:val="clear" w:fill="FFFFFF"/>
        <w:tabs>
          <w:tab w:val="left" w:pos="3726" w:leader="underscore"/>
          <w:tab w:val="left" w:pos="3973" w:leader="underscore"/>
          <w:tab w:val="left" w:pos="4850" w:leader="underscore"/>
          <w:tab w:val="left" w:pos="7040" w:leader="underscore"/>
          <w:tab w:val="left" w:pos="8514" w:leader="underscore"/>
        </w:tabs>
        <w:spacing w:lineRule="exact" w:line="278" w:before="0" w:after="0"/>
        <w:ind w:left="4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Кожный зуд: </w:t>
      </w:r>
      <w:r>
        <w:rPr>
          <w:rFonts w:ascii="Times New Roman" w:hAnsi="Times New Roman"/>
          <w:sz w:val="22"/>
          <w:szCs w:val="22"/>
        </w:rPr>
        <w:t>есть,</w:t>
      </w:r>
      <w:r>
        <w:rPr>
          <w:rFonts w:ascii="Times New Roman" w:hAnsi="Times New Roman"/>
          <w:sz w:val="22"/>
          <w:szCs w:val="22"/>
          <w:u w:val="single"/>
        </w:rPr>
        <w:t xml:space="preserve"> нет</w:t>
      </w:r>
      <w:r>
        <w:rPr>
          <w:rFonts w:ascii="Times New Roman" w:hAnsi="Times New Roman"/>
          <w:sz w:val="22"/>
          <w:szCs w:val="22"/>
        </w:rPr>
        <w:tab/>
        <w:t xml:space="preserve">_ </w:t>
        <w:tab/>
      </w:r>
      <w:r>
        <w:rPr>
          <w:rStyle w:val="0pt"/>
          <w:rFonts w:ascii="Times New Roman" w:hAnsi="Times New Roman"/>
          <w:sz w:val="22"/>
          <w:szCs w:val="22"/>
        </w:rPr>
        <w:t xml:space="preserve">Отеки, </w:t>
      </w:r>
      <w:r>
        <w:rPr>
          <w:rFonts w:ascii="Times New Roman" w:hAnsi="Times New Roman"/>
          <w:b/>
          <w:sz w:val="22"/>
          <w:szCs w:val="22"/>
        </w:rPr>
        <w:t>пастозность: нет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22"/>
        <w:shd w:val="clear" w:fill="FFFFFF"/>
        <w:spacing w:lineRule="exact" w:line="210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Видимые слизистые: </w:t>
      </w:r>
      <w:r>
        <w:rPr>
          <w:rFonts w:ascii="Times New Roman" w:hAnsi="Times New Roman"/>
          <w:sz w:val="22"/>
          <w:szCs w:val="22"/>
        </w:rPr>
        <w:t xml:space="preserve">без изменений, иктеричны, гиперемированы, </w:t>
      </w:r>
      <w:r>
        <w:rPr>
          <w:rFonts w:ascii="Times New Roman" w:hAnsi="Times New Roman"/>
          <w:sz w:val="22"/>
          <w:szCs w:val="22"/>
          <w:u w:val="single"/>
        </w:rPr>
        <w:t>бледные</w:t>
      </w:r>
      <w:r>
        <w:rPr>
          <w:rStyle w:val="75pt0pt"/>
          <w:rFonts w:ascii="Times New Roman" w:hAnsi="Times New Roman"/>
          <w:sz w:val="22"/>
          <w:szCs w:val="22"/>
        </w:rPr>
        <w:t xml:space="preserve">(нужное </w:t>
      </w:r>
      <w:r>
        <w:rPr>
          <w:rStyle w:val="75pt0pt1"/>
          <w:rFonts w:ascii="Times New Roman" w:hAnsi="Times New Roman"/>
          <w:sz w:val="22"/>
          <w:szCs w:val="22"/>
        </w:rPr>
        <w:t>подчеркнуть).</w:t>
      </w:r>
    </w:p>
    <w:p>
      <w:pPr>
        <w:pStyle w:val="22"/>
        <w:shd w:val="clear" w:fill="FFFFFF"/>
        <w:spacing w:lineRule="exact" w:line="210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Лимфоузлы: </w:t>
      </w:r>
      <w:r>
        <w:rPr>
          <w:rFonts w:ascii="Times New Roman" w:hAnsi="Times New Roman"/>
          <w:sz w:val="22"/>
          <w:szCs w:val="22"/>
          <w:u w:val="single"/>
        </w:rPr>
        <w:t>не увеличены</w:t>
      </w:r>
      <w:r>
        <w:rPr>
          <w:rFonts w:ascii="Times New Roman" w:hAnsi="Times New Roman"/>
          <w:sz w:val="22"/>
          <w:szCs w:val="22"/>
        </w:rPr>
        <w:t xml:space="preserve">, увеличены, плотные, эластичные, безболезненные, болезненные </w:t>
      </w:r>
      <w:r>
        <w:rPr>
          <w:rStyle w:val="75pt0pt"/>
          <w:rFonts w:ascii="Times New Roman" w:hAnsi="Times New Roman"/>
          <w:sz w:val="22"/>
          <w:szCs w:val="22"/>
        </w:rPr>
        <w:t>(нужное подчеркнуть)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/>
      </w:pPr>
      <w:r>
        <w:rPr>
          <w:rFonts w:cs="Arial Narrow" w:ascii="Times New Roman" w:hAnsi="Times New Roman"/>
          <w:b/>
          <w:sz w:val="22"/>
          <w:szCs w:val="22"/>
        </w:rPr>
        <w:t xml:space="preserve">Костно-мышечная и суставная система: </w:t>
      </w:r>
      <w:r>
        <w:rPr>
          <w:rStyle w:val="20pt"/>
          <w:rFonts w:ascii="Times New Roman" w:hAnsi="Times New Roman"/>
          <w:sz w:val="22"/>
          <w:szCs w:val="22"/>
        </w:rPr>
        <w:t>без отклонений от нормы</w:t>
      </w:r>
      <w:r>
        <w:rPr>
          <w:rStyle w:val="20pt"/>
          <w:rFonts w:ascii="Times New Roman" w:hAnsi="Times New Roman"/>
          <w:sz w:val="22"/>
          <w:szCs w:val="22"/>
          <w:u w:val="single"/>
        </w:rPr>
        <w:t xml:space="preserve">, </w:t>
      </w:r>
      <w:r>
        <w:rPr>
          <w:rFonts w:eastAsia="Arial Narrow" w:cs="Arial Narrow" w:ascii="Times New Roman" w:hAnsi="Times New Roman"/>
          <w:bCs/>
          <w:color w:val="000000"/>
          <w:spacing w:val="-5"/>
          <w:sz w:val="22"/>
          <w:szCs w:val="22"/>
          <w:u w:val="single"/>
          <w:shd w:fill="FFFFFF" w:val="clear"/>
        </w:rPr>
        <w:t>дефигурация лучезапястных, пястно-фаланговых, проксимальных межфаланговых и локтевых суставов, синовит правого коленного сустава</w:t>
      </w:r>
      <w:r>
        <w:rPr>
          <w:rFonts w:ascii="Times New Roman" w:hAnsi="Times New Roman"/>
          <w:sz w:val="22"/>
          <w:szCs w:val="22"/>
        </w:rPr>
        <w:t xml:space="preserve">, ограничение движений в коленных, лучезапястных, локтевых, пястно-фаланговых, проксимальных межфаланговых суставах </w:t>
      </w:r>
      <w:r>
        <w:rPr>
          <w:rStyle w:val="275pt0pt"/>
          <w:rFonts w:ascii="Times New Roman" w:hAnsi="Times New Roman"/>
          <w:sz w:val="22"/>
          <w:szCs w:val="22"/>
        </w:rPr>
        <w:t>(описать)</w:t>
      </w:r>
    </w:p>
    <w:p>
      <w:pPr>
        <w:pStyle w:val="21"/>
        <w:shd w:val="clear" w:fill="FFFFFF"/>
        <w:spacing w:lineRule="exact" w:line="210" w:before="0" w:after="0"/>
        <w:ind w:left="2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ОРГАНЫ КРОВООБРАЩЕНИЯ</w:t>
      </w:r>
    </w:p>
    <w:p>
      <w:pPr>
        <w:pStyle w:val="22"/>
        <w:shd w:val="clear" w:fill="FFFFFF"/>
        <w:tabs>
          <w:tab w:val="left" w:pos="1638" w:leader="underscore"/>
          <w:tab w:val="left" w:pos="8994" w:leader="underscore"/>
        </w:tabs>
        <w:spacing w:lineRule="exact" w:line="210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>Пульс       75</w:t>
      </w:r>
      <w:r>
        <w:rPr>
          <w:rFonts w:ascii="Times New Roman" w:hAnsi="Times New Roman"/>
          <w:sz w:val="22"/>
          <w:szCs w:val="22"/>
        </w:rPr>
        <w:tab/>
        <w:t xml:space="preserve">ударов в мин.; </w:t>
      </w:r>
      <w:r>
        <w:rPr>
          <w:rFonts w:ascii="Times New Roman" w:hAnsi="Times New Roman"/>
          <w:sz w:val="22"/>
          <w:szCs w:val="22"/>
          <w:u w:val="single"/>
        </w:rPr>
        <w:t>ритмичный</w:t>
      </w:r>
      <w:r>
        <w:rPr>
          <w:rFonts w:ascii="Times New Roman" w:hAnsi="Times New Roman"/>
          <w:sz w:val="22"/>
          <w:szCs w:val="22"/>
        </w:rPr>
        <w:t xml:space="preserve">, аритмичный, нитевидный дефицит </w:t>
      </w:r>
      <w:r>
        <w:rPr>
          <w:rStyle w:val="1"/>
          <w:rFonts w:ascii="Times New Roman" w:hAnsi="Times New Roman"/>
          <w:sz w:val="22"/>
          <w:szCs w:val="22"/>
        </w:rPr>
        <w:t xml:space="preserve">пульса: </w:t>
      </w:r>
      <w:r>
        <w:rPr>
          <w:rFonts w:ascii="Times New Roman" w:hAnsi="Times New Roman"/>
          <w:sz w:val="22"/>
          <w:szCs w:val="22"/>
          <w:u w:val="single"/>
        </w:rPr>
        <w:t>нет,</w:t>
      </w:r>
      <w:r>
        <w:rPr>
          <w:rFonts w:ascii="Times New Roman" w:hAnsi="Times New Roman"/>
          <w:sz w:val="22"/>
          <w:szCs w:val="22"/>
        </w:rPr>
        <w:t xml:space="preserve"> да</w:t>
        <w:tab/>
        <w:t xml:space="preserve">ударов </w:t>
      </w:r>
      <w:r>
        <w:rPr>
          <w:rStyle w:val="1"/>
          <w:rFonts w:ascii="Times New Roman" w:hAnsi="Times New Roman"/>
          <w:sz w:val="22"/>
          <w:szCs w:val="22"/>
        </w:rPr>
        <w:t xml:space="preserve">в </w:t>
      </w:r>
      <w:r>
        <w:rPr>
          <w:rFonts w:ascii="Times New Roman" w:hAnsi="Times New Roman"/>
          <w:sz w:val="22"/>
          <w:szCs w:val="22"/>
        </w:rPr>
        <w:t>мин.</w:t>
      </w:r>
    </w:p>
    <w:p>
      <w:pPr>
        <w:pStyle w:val="31"/>
        <w:shd w:val="clear" w:fill="FFFFFF"/>
        <w:spacing w:lineRule="exact" w:line="264" w:before="0" w:after="0"/>
        <w:ind w:left="2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(нужное подчеркнуть).</w:t>
      </w:r>
    </w:p>
    <w:p>
      <w:pPr>
        <w:pStyle w:val="21"/>
        <w:shd w:val="clear" w:fill="FFFFFF"/>
        <w:tabs>
          <w:tab w:val="left" w:pos="3760" w:leader="underscore"/>
          <w:tab w:val="left" w:pos="6026" w:leader="underscore"/>
        </w:tabs>
        <w:spacing w:lineRule="exact" w:line="264" w:before="0" w:after="0"/>
        <w:ind w:left="20" w:right="0" w:hanging="0"/>
        <w:rPr/>
      </w:pPr>
      <w:r>
        <w:rPr>
          <w:rFonts w:ascii="Times New Roman" w:hAnsi="Times New Roman"/>
          <w:sz w:val="22"/>
          <w:szCs w:val="22"/>
        </w:rPr>
        <w:t xml:space="preserve">Артериальное давление </w:t>
      </w:r>
      <w:r>
        <w:rPr>
          <w:rFonts w:ascii="Times New Roman" w:hAnsi="Times New Roman"/>
          <w:b w:val="false"/>
          <w:sz w:val="22"/>
          <w:szCs w:val="22"/>
        </w:rPr>
        <w:t xml:space="preserve">120 </w:t>
      </w:r>
      <w:r>
        <w:rPr>
          <w:rStyle w:val="20pt"/>
          <w:rFonts w:ascii="Times New Roman" w:hAnsi="Times New Roman"/>
          <w:sz w:val="22"/>
          <w:szCs w:val="22"/>
        </w:rPr>
        <w:t>мм рт. ст. / 60 мм рт. ст.</w:t>
      </w:r>
    </w:p>
    <w:p>
      <w:pPr>
        <w:pStyle w:val="22"/>
        <w:shd w:val="clear" w:fill="FFFFFF"/>
        <w:tabs>
          <w:tab w:val="left" w:pos="5286" w:leader="underscore"/>
          <w:tab w:val="left" w:pos="6026" w:leader="underscore"/>
        </w:tabs>
        <w:spacing w:lineRule="exact" w:line="264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Границы сердца </w:t>
      </w:r>
      <w:r>
        <w:rPr>
          <w:rFonts w:ascii="Times New Roman" w:hAnsi="Times New Roman"/>
          <w:sz w:val="22"/>
          <w:szCs w:val="22"/>
          <w:u w:val="single"/>
        </w:rPr>
        <w:t>не расширены</w:t>
      </w:r>
      <w:r>
        <w:rPr>
          <w:rFonts w:ascii="Times New Roman" w:hAnsi="Times New Roman"/>
          <w:sz w:val="22"/>
          <w:szCs w:val="22"/>
        </w:rPr>
        <w:t xml:space="preserve">; расширены: правая на _ </w:t>
        <w:tab/>
        <w:t>_ см от правого края грудины; верхняя: край</w:t>
      </w:r>
    </w:p>
    <w:p>
      <w:pPr>
        <w:pStyle w:val="22"/>
        <w:shd w:val="clear" w:fill="FFFFFF"/>
        <w:tabs>
          <w:tab w:val="left" w:pos="2516" w:leader="underscore"/>
          <w:tab w:val="left" w:pos="4972" w:leader="underscore"/>
        </w:tabs>
        <w:spacing w:lineRule="exact" w:line="264" w:before="0" w:after="0"/>
        <w:ind w:left="2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(верхний, нижний)</w:t>
        <w:tab/>
        <w:t>ребра; левая: на</w:t>
        <w:tab/>
        <w:t>см (кнаружи, кнутри) от левой средне-ключичной линии.</w:t>
      </w:r>
    </w:p>
    <w:p>
      <w:pPr>
        <w:pStyle w:val="22"/>
        <w:shd w:val="clear" w:fill="FFFFFF"/>
        <w:spacing w:lineRule="exact" w:line="210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Тоны сердца: </w:t>
      </w:r>
      <w:r>
        <w:rPr>
          <w:rFonts w:ascii="Times New Roman" w:hAnsi="Times New Roman"/>
          <w:sz w:val="22"/>
          <w:szCs w:val="22"/>
        </w:rPr>
        <w:t xml:space="preserve">ясные, </w:t>
      </w:r>
      <w:r>
        <w:rPr>
          <w:rFonts w:ascii="Times New Roman" w:hAnsi="Times New Roman"/>
          <w:sz w:val="22"/>
          <w:szCs w:val="22"/>
          <w:u w:val="single"/>
        </w:rPr>
        <w:t>приглушены</w:t>
      </w:r>
      <w:r>
        <w:rPr>
          <w:rFonts w:ascii="Times New Roman" w:hAnsi="Times New Roman"/>
          <w:sz w:val="22"/>
          <w:szCs w:val="22"/>
        </w:rPr>
        <w:t xml:space="preserve">, глухие, </w:t>
      </w:r>
      <w:r>
        <w:rPr>
          <w:rFonts w:ascii="Times New Roman" w:hAnsi="Times New Roman"/>
          <w:sz w:val="22"/>
          <w:szCs w:val="22"/>
          <w:u w:val="single"/>
        </w:rPr>
        <w:t>ритмичные</w:t>
      </w:r>
      <w:r>
        <w:rPr>
          <w:rFonts w:ascii="Times New Roman" w:hAnsi="Times New Roman"/>
          <w:sz w:val="22"/>
          <w:szCs w:val="22"/>
        </w:rPr>
        <w:t xml:space="preserve">, аритмичные </w:t>
      </w:r>
      <w:r>
        <w:rPr>
          <w:rStyle w:val="75pt0pt1"/>
          <w:rFonts w:ascii="Times New Roman" w:hAnsi="Times New Roman"/>
          <w:sz w:val="22"/>
          <w:szCs w:val="22"/>
        </w:rPr>
        <w:t xml:space="preserve">(нужное </w:t>
      </w:r>
      <w:r>
        <w:rPr>
          <w:rStyle w:val="75pt0pt"/>
          <w:rFonts w:ascii="Times New Roman" w:hAnsi="Times New Roman"/>
          <w:sz w:val="22"/>
          <w:szCs w:val="22"/>
        </w:rPr>
        <w:t>подчеркнуть).</w:t>
      </w:r>
    </w:p>
    <w:p>
      <w:pPr>
        <w:pStyle w:val="21"/>
        <w:shd w:val="clear" w:fill="FFFFFF"/>
        <w:tabs>
          <w:tab w:val="left" w:pos="1550" w:leader="none"/>
          <w:tab w:val="left" w:pos="4029" w:leader="underscore"/>
        </w:tabs>
        <w:spacing w:lineRule="exact" w:line="210" w:before="0" w:after="0"/>
        <w:ind w:left="2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Шумы:</w:t>
        <w:tab/>
      </w:r>
      <w:r>
        <w:rPr>
          <w:rFonts w:ascii="Times New Roman" w:hAnsi="Times New Roman"/>
          <w:b w:val="false"/>
          <w:sz w:val="22"/>
          <w:szCs w:val="22"/>
        </w:rPr>
        <w:t>нет</w:t>
      </w:r>
      <w:r>
        <w:rPr>
          <w:rFonts w:ascii="Times New Roman" w:hAnsi="Times New Roman"/>
          <w:sz w:val="22"/>
          <w:szCs w:val="22"/>
        </w:rPr>
        <w:tab/>
      </w:r>
    </w:p>
    <w:p>
      <w:pPr>
        <w:pStyle w:val="21"/>
        <w:shd w:val="clear" w:fill="FFFFFF"/>
        <w:spacing w:lineRule="exact" w:line="269" w:before="0" w:after="0"/>
        <w:ind w:left="2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ОРГАНЫ ДЫХАНИЯ</w:t>
      </w:r>
    </w:p>
    <w:p>
      <w:pPr>
        <w:pStyle w:val="21"/>
        <w:shd w:val="clear" w:fill="FFFFFF"/>
        <w:tabs>
          <w:tab w:val="left" w:pos="2000" w:leader="none"/>
          <w:tab w:val="left" w:pos="2516" w:leader="underscore"/>
        </w:tabs>
        <w:spacing w:lineRule="exact" w:line="269" w:before="0" w:after="0"/>
        <w:ind w:left="20" w:right="0" w:hanging="0"/>
        <w:rPr/>
      </w:pPr>
      <w:r>
        <w:rPr>
          <w:rFonts w:ascii="Times New Roman" w:hAnsi="Times New Roman"/>
          <w:sz w:val="22"/>
          <w:szCs w:val="22"/>
        </w:rPr>
        <w:t>Число дыханий</w:t>
      </w:r>
      <w:r>
        <w:rPr>
          <w:rStyle w:val="20pt"/>
          <w:rFonts w:ascii="Times New Roman" w:hAnsi="Times New Roman"/>
          <w:sz w:val="22"/>
          <w:szCs w:val="22"/>
        </w:rPr>
        <w:tab/>
        <w:t>18</w:t>
        <w:tab/>
        <w:t>в минуту.</w:t>
      </w:r>
    </w:p>
    <w:p>
      <w:pPr>
        <w:pStyle w:val="22"/>
        <w:shd w:val="clear" w:fill="FFFFFF"/>
        <w:spacing w:lineRule="exact" w:line="269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Одышка </w:t>
      </w:r>
      <w:r>
        <w:rPr>
          <w:rFonts w:ascii="Times New Roman" w:hAnsi="Times New Roman"/>
          <w:sz w:val="22"/>
          <w:szCs w:val="22"/>
        </w:rPr>
        <w:t xml:space="preserve">носит: инспираторный, экспираторный, смешанный характер </w:t>
      </w:r>
      <w:r>
        <w:rPr>
          <w:rStyle w:val="75pt0pt"/>
          <w:rFonts w:ascii="Times New Roman" w:hAnsi="Times New Roman"/>
          <w:sz w:val="22"/>
          <w:szCs w:val="22"/>
        </w:rPr>
        <w:t xml:space="preserve">(нужное </w:t>
      </w:r>
      <w:r>
        <w:rPr>
          <w:rStyle w:val="75pt0pt1"/>
          <w:rFonts w:ascii="Times New Roman" w:hAnsi="Times New Roman"/>
          <w:sz w:val="22"/>
          <w:szCs w:val="22"/>
        </w:rPr>
        <w:t>подчеркнуть).</w:t>
      </w:r>
    </w:p>
    <w:p>
      <w:pPr>
        <w:pStyle w:val="22"/>
        <w:shd w:val="clear" w:fill="FFFFFF"/>
        <w:spacing w:lineRule="exact" w:line="269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Перкуторно: </w:t>
      </w:r>
      <w:r>
        <w:rPr>
          <w:rFonts w:ascii="Times New Roman" w:hAnsi="Times New Roman"/>
          <w:sz w:val="22"/>
          <w:szCs w:val="22"/>
          <w:u w:val="single"/>
        </w:rPr>
        <w:t xml:space="preserve">звук ясный </w:t>
      </w:r>
      <w:r>
        <w:rPr>
          <w:rStyle w:val="1"/>
          <w:rFonts w:ascii="Times New Roman" w:hAnsi="Times New Roman"/>
          <w:sz w:val="22"/>
          <w:szCs w:val="22"/>
          <w:u w:val="single"/>
        </w:rPr>
        <w:t xml:space="preserve">легочной, </w:t>
      </w:r>
      <w:r>
        <w:rPr>
          <w:rFonts w:ascii="Times New Roman" w:hAnsi="Times New Roman"/>
          <w:sz w:val="22"/>
          <w:szCs w:val="22"/>
        </w:rPr>
        <w:t>притуплённый, тупой, коробочный, тимпанический, справа, слева, с обеих сторон</w:t>
      </w:r>
    </w:p>
    <w:p>
      <w:pPr>
        <w:pStyle w:val="51"/>
        <w:shd w:val="clear" w:fill="FFFFFF"/>
        <w:tabs>
          <w:tab w:val="left" w:pos="9376" w:leader="underscore"/>
        </w:tabs>
        <w:spacing w:before="0" w:after="169"/>
        <w:ind w:left="2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(нужное подчеркнуть)</w:t>
        <w:tab/>
      </w:r>
    </w:p>
    <w:p>
      <w:pPr>
        <w:pStyle w:val="22"/>
        <w:shd w:val="clear" w:fill="FFFFFF"/>
        <w:tabs>
          <w:tab w:val="left" w:pos="5668" w:leader="underscore"/>
          <w:tab w:val="left" w:pos="9376" w:leader="underscore"/>
        </w:tabs>
        <w:spacing w:lineRule="exact" w:line="283" w:before="0" w:after="0"/>
        <w:ind w:left="20" w:right="-1" w:hanging="0"/>
        <w:jc w:val="left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Дыхание: </w:t>
      </w:r>
      <w:r>
        <w:rPr>
          <w:rFonts w:ascii="Times New Roman" w:hAnsi="Times New Roman"/>
          <w:sz w:val="22"/>
          <w:szCs w:val="22"/>
          <w:u w:val="single"/>
        </w:rPr>
        <w:t>везикулярное</w:t>
      </w:r>
      <w:r>
        <w:rPr>
          <w:rFonts w:ascii="Times New Roman" w:hAnsi="Times New Roman"/>
          <w:sz w:val="22"/>
          <w:szCs w:val="22"/>
        </w:rPr>
        <w:t xml:space="preserve">, бронхиальное, амфорическое, ослаблено, усилено, справа, слева, </w:t>
      </w:r>
      <w:r>
        <w:rPr>
          <w:rFonts w:ascii="Times New Roman" w:hAnsi="Times New Roman"/>
          <w:sz w:val="22"/>
          <w:szCs w:val="22"/>
          <w:u w:val="single"/>
        </w:rPr>
        <w:t>с обеих сторон</w:t>
        <w:br/>
      </w:r>
      <w:r>
        <w:rPr>
          <w:rStyle w:val="75pt0pt"/>
          <w:rFonts w:ascii="Times New Roman" w:hAnsi="Times New Roman"/>
          <w:sz w:val="22"/>
          <w:szCs w:val="22"/>
        </w:rPr>
        <w:t xml:space="preserve">(нужное подчеркнуть) </w:t>
        <w:tab/>
        <w:t>:</w:t>
        <w:tab/>
        <w:tab/>
      </w:r>
    </w:p>
    <w:p>
      <w:pPr>
        <w:pStyle w:val="22"/>
        <w:shd w:val="clear" w:fill="FFFFFF"/>
        <w:tabs>
          <w:tab w:val="left" w:pos="9234" w:leader="underscore"/>
        </w:tabs>
        <w:spacing w:lineRule="exact" w:line="274" w:before="0" w:after="169"/>
        <w:ind w:left="20" w:right="12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Хрипы: </w:t>
      </w:r>
      <w:r>
        <w:rPr>
          <w:rFonts w:ascii="Times New Roman" w:hAnsi="Times New Roman"/>
          <w:sz w:val="22"/>
          <w:szCs w:val="22"/>
        </w:rPr>
        <w:t>сухие, влажные (мелкопузырчатые, среднепузырчатые, крупнопузырчатые), крепитация, шум трения плевры</w:t>
        <w:br/>
        <w:t xml:space="preserve">справа, слева, с обеих сторон </w:t>
      </w:r>
      <w:r>
        <w:rPr>
          <w:rStyle w:val="75pt0pt"/>
          <w:rFonts w:ascii="Times New Roman" w:hAnsi="Times New Roman"/>
          <w:sz w:val="22"/>
          <w:szCs w:val="22"/>
        </w:rPr>
        <w:t xml:space="preserve">(нужное подчеркнуть)  - </w:t>
      </w:r>
      <w:r>
        <w:rPr>
          <w:rStyle w:val="75pt0pt"/>
          <w:rFonts w:ascii="Times New Roman" w:hAnsi="Times New Roman"/>
          <w:sz w:val="22"/>
          <w:szCs w:val="22"/>
          <w:u w:val="single"/>
        </w:rPr>
        <w:t>нет</w:t>
      </w:r>
    </w:p>
    <w:p>
      <w:pPr>
        <w:pStyle w:val="21"/>
        <w:shd w:val="clear" w:fill="FFFFFF"/>
        <w:spacing w:lineRule="exact" w:line="288" w:before="0" w:after="0"/>
        <w:ind w:left="2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ОРГАНЫ ПИЩЕВАРЕНИЯ</w:t>
      </w:r>
    </w:p>
    <w:p>
      <w:pPr>
        <w:pStyle w:val="22"/>
        <w:shd w:val="clear" w:fill="FFFFFF"/>
        <w:tabs>
          <w:tab w:val="left" w:pos="2516" w:leader="underscore"/>
          <w:tab w:val="left" w:pos="3126" w:leader="underscore"/>
        </w:tabs>
        <w:spacing w:lineRule="exact" w:line="288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>Рвота:</w:t>
      </w:r>
      <w:r>
        <w:rPr>
          <w:rFonts w:ascii="Times New Roman" w:hAnsi="Times New Roman"/>
          <w:sz w:val="22"/>
          <w:szCs w:val="22"/>
          <w:u w:val="single"/>
        </w:rPr>
        <w:t>нет</w:t>
      </w:r>
      <w:r>
        <w:rPr>
          <w:rFonts w:ascii="Times New Roman" w:hAnsi="Times New Roman"/>
          <w:sz w:val="22"/>
          <w:szCs w:val="22"/>
        </w:rPr>
        <w:t>/есть</w:t>
        <w:tab/>
        <w:tab/>
        <w:t>раз в сутки, с едой и питьем связанная (да/нет).</w:t>
      </w:r>
    </w:p>
    <w:p>
      <w:pPr>
        <w:pStyle w:val="22"/>
        <w:shd w:val="clear" w:fill="FFFFFF"/>
        <w:tabs>
          <w:tab w:val="left" w:pos="7341" w:leader="underscore"/>
        </w:tabs>
        <w:spacing w:lineRule="exact" w:line="288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Язык: </w:t>
      </w:r>
      <w:r>
        <w:rPr>
          <w:rFonts w:ascii="Times New Roman" w:hAnsi="Times New Roman"/>
          <w:sz w:val="22"/>
          <w:szCs w:val="22"/>
        </w:rPr>
        <w:t xml:space="preserve">сухой, </w:t>
      </w:r>
      <w:r>
        <w:rPr>
          <w:rFonts w:ascii="Times New Roman" w:hAnsi="Times New Roman"/>
          <w:sz w:val="22"/>
          <w:szCs w:val="22"/>
          <w:u w:val="single"/>
        </w:rPr>
        <w:t>влажный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  <w:u w:val="single"/>
        </w:rPr>
        <w:t>не обложен</w:t>
      </w:r>
      <w:r>
        <w:rPr>
          <w:rFonts w:ascii="Times New Roman" w:hAnsi="Times New Roman"/>
          <w:sz w:val="22"/>
          <w:szCs w:val="22"/>
        </w:rPr>
        <w:t>, обложен светлым  налетом.</w:t>
      </w:r>
    </w:p>
    <w:p>
      <w:pPr>
        <w:pStyle w:val="22"/>
        <w:shd w:val="clear" w:fill="FFFFFF"/>
        <w:tabs>
          <w:tab w:val="left" w:pos="9376" w:leader="underscore"/>
        </w:tabs>
        <w:spacing w:lineRule="exact" w:line="288" w:before="0" w:after="0"/>
        <w:ind w:left="20" w:right="0" w:hanging="0"/>
        <w:rPr/>
      </w:pPr>
      <w:r>
        <w:rPr>
          <w:rStyle w:val="1"/>
          <w:rFonts w:ascii="Times New Roman" w:hAnsi="Times New Roman"/>
          <w:sz w:val="22"/>
          <w:szCs w:val="22"/>
        </w:rPr>
        <w:t xml:space="preserve">Зев: </w:t>
      </w:r>
      <w:r>
        <w:rPr>
          <w:rFonts w:ascii="Times New Roman" w:hAnsi="Times New Roman"/>
          <w:sz w:val="22"/>
          <w:szCs w:val="22"/>
          <w:u w:val="single"/>
        </w:rPr>
        <w:t>не гиперемирован</w:t>
      </w:r>
      <w:r>
        <w:rPr>
          <w:rFonts w:ascii="Times New Roman" w:hAnsi="Times New Roman"/>
          <w:sz w:val="22"/>
          <w:szCs w:val="22"/>
        </w:rPr>
        <w:t>, гиперемирован</w:t>
        <w:tab/>
      </w:r>
    </w:p>
    <w:p>
      <w:pPr>
        <w:pStyle w:val="22"/>
        <w:shd w:val="clear" w:fill="FFFFFF"/>
        <w:tabs>
          <w:tab w:val="left" w:pos="4972" w:leader="underscore"/>
        </w:tabs>
        <w:spacing w:lineRule="exact" w:line="288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Печень: </w:t>
      </w:r>
      <w:r>
        <w:rPr>
          <w:rFonts w:ascii="Times New Roman" w:hAnsi="Times New Roman"/>
          <w:sz w:val="22"/>
          <w:szCs w:val="22"/>
          <w:u w:val="single"/>
        </w:rPr>
        <w:t>не увеличена</w:t>
      </w:r>
      <w:r>
        <w:rPr>
          <w:rFonts w:ascii="Times New Roman" w:hAnsi="Times New Roman"/>
          <w:sz w:val="22"/>
          <w:szCs w:val="22"/>
        </w:rPr>
        <w:t>, выходит из подреберья на</w:t>
        <w:tab/>
        <w:t xml:space="preserve">см, </w:t>
      </w:r>
      <w:r>
        <w:rPr>
          <w:rFonts w:ascii="Times New Roman" w:hAnsi="Times New Roman"/>
          <w:sz w:val="22"/>
          <w:szCs w:val="22"/>
          <w:u w:val="single"/>
        </w:rPr>
        <w:t>безболезненна,</w:t>
      </w:r>
      <w:r>
        <w:rPr>
          <w:rFonts w:ascii="Times New Roman" w:hAnsi="Times New Roman"/>
          <w:sz w:val="22"/>
          <w:szCs w:val="22"/>
        </w:rPr>
        <w:t xml:space="preserve"> болезненна </w:t>
      </w:r>
      <w:r>
        <w:rPr>
          <w:rStyle w:val="75pt0pt1"/>
          <w:rFonts w:ascii="Times New Roman" w:hAnsi="Times New Roman"/>
          <w:sz w:val="22"/>
          <w:szCs w:val="22"/>
        </w:rPr>
        <w:t xml:space="preserve">(нужное </w:t>
      </w:r>
      <w:r>
        <w:rPr>
          <w:rStyle w:val="75pt0pt"/>
          <w:rFonts w:ascii="Times New Roman" w:hAnsi="Times New Roman"/>
          <w:sz w:val="22"/>
          <w:szCs w:val="22"/>
        </w:rPr>
        <w:t>подчеркнуть).</w:t>
      </w:r>
    </w:p>
    <w:p>
      <w:pPr>
        <w:pStyle w:val="22"/>
        <w:shd w:val="clear" w:fill="FFFFFF"/>
        <w:tabs>
          <w:tab w:val="left" w:pos="5286" w:leader="underscore"/>
        </w:tabs>
        <w:spacing w:lineRule="exact" w:line="288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Желчный пузырь: </w:t>
      </w:r>
      <w:r>
        <w:rPr>
          <w:rFonts w:ascii="Times New Roman" w:hAnsi="Times New Roman"/>
          <w:sz w:val="22"/>
          <w:szCs w:val="22"/>
          <w:u w:val="single"/>
        </w:rPr>
        <w:t>не определяется,</w:t>
      </w:r>
      <w:r>
        <w:rPr>
          <w:rFonts w:ascii="Times New Roman" w:hAnsi="Times New Roman"/>
          <w:sz w:val="22"/>
          <w:szCs w:val="22"/>
        </w:rPr>
        <w:t xml:space="preserve"> выступает на</w:t>
        <w:tab/>
        <w:t xml:space="preserve">см, болезненный, </w:t>
      </w:r>
      <w:r>
        <w:rPr>
          <w:rFonts w:ascii="Times New Roman" w:hAnsi="Times New Roman"/>
          <w:sz w:val="22"/>
          <w:szCs w:val="22"/>
          <w:u w:val="single"/>
        </w:rPr>
        <w:t xml:space="preserve">безболезненный </w:t>
      </w:r>
      <w:r>
        <w:rPr>
          <w:rStyle w:val="75pt0pt1"/>
          <w:rFonts w:ascii="Times New Roman" w:hAnsi="Times New Roman"/>
          <w:sz w:val="22"/>
          <w:szCs w:val="22"/>
        </w:rPr>
        <w:t xml:space="preserve">(нужное </w:t>
      </w:r>
      <w:r>
        <w:rPr>
          <w:rStyle w:val="75pt0pt"/>
          <w:rFonts w:ascii="Times New Roman" w:hAnsi="Times New Roman"/>
          <w:sz w:val="22"/>
          <w:szCs w:val="22"/>
        </w:rPr>
        <w:t>подчеркнуть).</w:t>
      </w:r>
    </w:p>
    <w:p>
      <w:pPr>
        <w:pStyle w:val="22"/>
        <w:shd w:val="clear" w:fill="FFFFFF"/>
        <w:spacing w:lineRule="exact" w:line="288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Перистальтика </w:t>
      </w:r>
      <w:r>
        <w:rPr>
          <w:rFonts w:ascii="Times New Roman" w:hAnsi="Times New Roman"/>
          <w:sz w:val="22"/>
          <w:szCs w:val="22"/>
        </w:rPr>
        <w:t>кишечника</w:t>
      </w:r>
      <w:r>
        <w:rPr>
          <w:rFonts w:ascii="Times New Roman" w:hAnsi="Times New Roman"/>
          <w:sz w:val="22"/>
          <w:szCs w:val="22"/>
          <w:u w:val="single"/>
        </w:rPr>
        <w:t xml:space="preserve"> обычна,</w:t>
      </w:r>
      <w:r>
        <w:rPr>
          <w:rFonts w:ascii="Times New Roman" w:hAnsi="Times New Roman"/>
          <w:sz w:val="22"/>
          <w:szCs w:val="22"/>
        </w:rPr>
        <w:t xml:space="preserve"> изменена </w:t>
      </w:r>
      <w:r>
        <w:rPr>
          <w:rStyle w:val="75pt0pt1"/>
          <w:rFonts w:ascii="Times New Roman" w:hAnsi="Times New Roman"/>
          <w:sz w:val="22"/>
          <w:szCs w:val="22"/>
        </w:rPr>
        <w:t>(описать)</w:t>
      </w:r>
    </w:p>
    <w:p>
      <w:pPr>
        <w:pStyle w:val="22"/>
        <w:shd w:val="clear" w:fill="FFFFFF"/>
        <w:spacing w:lineRule="exact" w:line="210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>Живот:</w:t>
      </w:r>
      <w:r>
        <w:rPr>
          <w:rFonts w:ascii="Times New Roman" w:hAnsi="Times New Roman"/>
          <w:sz w:val="22"/>
          <w:szCs w:val="22"/>
          <w:u w:val="single"/>
        </w:rPr>
        <w:t xml:space="preserve">мягкий, </w:t>
      </w:r>
      <w:r>
        <w:rPr>
          <w:rFonts w:ascii="Times New Roman" w:hAnsi="Times New Roman"/>
          <w:sz w:val="22"/>
          <w:szCs w:val="22"/>
        </w:rPr>
        <w:t xml:space="preserve">доступен для глубокой пальпации во всех отделах, </w:t>
      </w:r>
      <w:r>
        <w:rPr>
          <w:rFonts w:ascii="Times New Roman" w:hAnsi="Times New Roman"/>
          <w:sz w:val="22"/>
          <w:szCs w:val="22"/>
          <w:u w:val="single"/>
        </w:rPr>
        <w:t>безболезненный,</w:t>
      </w:r>
      <w:r>
        <w:rPr>
          <w:rFonts w:ascii="Times New Roman" w:hAnsi="Times New Roman"/>
          <w:sz w:val="22"/>
          <w:szCs w:val="22"/>
        </w:rPr>
        <w:t xml:space="preserve"> болезненный в</w:t>
      </w:r>
    </w:p>
    <w:p>
      <w:pPr>
        <w:pStyle w:val="51"/>
        <w:shd w:val="clear" w:fill="FFFFFF"/>
        <w:tabs>
          <w:tab w:val="left" w:pos="2516" w:leader="underscore"/>
          <w:tab w:val="left" w:pos="8536" w:leader="underscore"/>
        </w:tabs>
        <w:spacing w:lineRule="exact" w:line="150" w:before="0" w:after="0"/>
        <w:ind w:left="20" w:right="0" w:hanging="0"/>
        <w:rPr/>
      </w:pPr>
      <w:r>
        <w:rPr>
          <w:rStyle w:val="50pt"/>
          <w:rFonts w:ascii="Times New Roman" w:hAnsi="Times New Roman"/>
          <w:sz w:val="22"/>
          <w:szCs w:val="22"/>
        </w:rPr>
        <w:tab/>
        <w:t xml:space="preserve">(нужное </w:t>
      </w:r>
      <w:r>
        <w:rPr>
          <w:rFonts w:ascii="Times New Roman" w:hAnsi="Times New Roman"/>
          <w:sz w:val="22"/>
          <w:szCs w:val="22"/>
        </w:rPr>
        <w:t>подчеркнуть).</w:t>
      </w:r>
    </w:p>
    <w:p>
      <w:pPr>
        <w:pStyle w:val="22"/>
        <w:shd w:val="clear" w:fill="FFFFFF"/>
        <w:tabs>
          <w:tab w:val="left" w:pos="9376" w:leader="underscore"/>
        </w:tabs>
        <w:spacing w:lineRule="exact" w:line="210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Перитонеальные симптомы: </w:t>
      </w:r>
      <w:r>
        <w:rPr>
          <w:rFonts w:ascii="Times New Roman" w:hAnsi="Times New Roman"/>
          <w:sz w:val="22"/>
          <w:szCs w:val="22"/>
          <w:u w:val="single"/>
        </w:rPr>
        <w:t>отсутствуют,</w:t>
      </w:r>
      <w:r>
        <w:rPr>
          <w:rFonts w:ascii="Times New Roman" w:hAnsi="Times New Roman"/>
          <w:sz w:val="22"/>
          <w:szCs w:val="22"/>
        </w:rPr>
        <w:t xml:space="preserve"> вызываются</w:t>
        <w:tab/>
      </w:r>
    </w:p>
    <w:p>
      <w:pPr>
        <w:pStyle w:val="Normal"/>
        <w:rPr>
          <w:rFonts w:ascii="Times New Roman" w:hAnsi="Times New Roman" w:cs="Arial Narrow"/>
          <w:sz w:val="22"/>
          <w:szCs w:val="22"/>
        </w:rPr>
      </w:pPr>
      <w:r>
        <w:rPr>
          <w:rFonts w:cs="Arial Narrow" w:ascii="Times New Roman" w:hAnsi="Times New Roman"/>
          <w:sz w:val="22"/>
          <w:szCs w:val="22"/>
        </w:rPr>
      </w:r>
    </w:p>
    <w:p>
      <w:pPr>
        <w:pStyle w:val="22"/>
        <w:shd w:val="clear" w:fill="FFFFFF"/>
        <w:tabs>
          <w:tab w:val="left" w:pos="7341" w:leader="underscore"/>
          <w:tab w:val="right" w:pos="10091" w:leader="none"/>
        </w:tabs>
        <w:spacing w:lineRule="exact" w:line="210" w:before="0" w:after="0"/>
        <w:ind w:left="20" w:right="0" w:hanging="0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Стул: </w:t>
      </w:r>
      <w:r>
        <w:rPr>
          <w:rFonts w:ascii="Times New Roman" w:hAnsi="Times New Roman"/>
          <w:sz w:val="22"/>
          <w:szCs w:val="22"/>
          <w:u w:val="single"/>
        </w:rPr>
        <w:t>ежедневный,</w:t>
      </w:r>
      <w:r>
        <w:rPr>
          <w:rFonts w:ascii="Times New Roman" w:hAnsi="Times New Roman"/>
          <w:sz w:val="22"/>
          <w:szCs w:val="22"/>
        </w:rPr>
        <w:t xml:space="preserve"> запоры, послабляющий </w:t>
      </w:r>
      <w:r>
        <w:rPr>
          <w:rStyle w:val="75pt0pt"/>
          <w:rFonts w:ascii="Times New Roman" w:hAnsi="Times New Roman"/>
          <w:sz w:val="22"/>
          <w:szCs w:val="22"/>
        </w:rPr>
        <w:t xml:space="preserve">(нужное подчеркнуть), </w:t>
      </w:r>
      <w:r>
        <w:rPr>
          <w:rFonts w:ascii="Times New Roman" w:hAnsi="Times New Roman"/>
          <w:sz w:val="22"/>
          <w:szCs w:val="22"/>
        </w:rPr>
        <w:t>частота           1</w:t>
        <w:tab/>
        <w:t>минут</w:t>
      </w:r>
      <w:r>
        <w:rPr>
          <w:rFonts w:ascii="Times New Roman" w:hAnsi="Times New Roman"/>
          <w:sz w:val="22"/>
          <w:szCs w:val="22"/>
          <w:u w:val="single"/>
        </w:rPr>
        <w:t>/день</w:t>
      </w:r>
      <w:r>
        <w:rPr>
          <w:rFonts w:ascii="Times New Roman" w:hAnsi="Times New Roman"/>
          <w:sz w:val="22"/>
          <w:szCs w:val="22"/>
        </w:rPr>
        <w:t>/неделя,</w:t>
      </w:r>
    </w:p>
    <w:p>
      <w:pPr>
        <w:pStyle w:val="22"/>
        <w:shd w:val="clear" w:fill="FFFFFF"/>
        <w:tabs>
          <w:tab w:val="left" w:pos="5668" w:leader="underscore"/>
          <w:tab w:val="left" w:pos="6026" w:leader="underscore"/>
        </w:tabs>
        <w:spacing w:lineRule="exact" w:line="210" w:before="0" w:after="0"/>
        <w:ind w:left="2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цвет:</w:t>
      </w:r>
      <w:r>
        <w:rPr>
          <w:rFonts w:ascii="Times New Roman" w:hAnsi="Times New Roman"/>
          <w:sz w:val="22"/>
          <w:szCs w:val="22"/>
          <w:u w:val="single"/>
        </w:rPr>
        <w:t xml:space="preserve"> обычный,</w:t>
      </w:r>
      <w:r>
        <w:rPr>
          <w:rFonts w:ascii="Times New Roman" w:hAnsi="Times New Roman"/>
          <w:sz w:val="22"/>
          <w:szCs w:val="22"/>
        </w:rPr>
        <w:t xml:space="preserve"> необычный</w:t>
        <w:tab/>
        <w:tab/>
        <w:t xml:space="preserve">патологические примеси: </w:t>
      </w:r>
      <w:r>
        <w:rPr>
          <w:rFonts w:ascii="Times New Roman" w:hAnsi="Times New Roman"/>
          <w:sz w:val="22"/>
          <w:szCs w:val="22"/>
          <w:u w:val="single"/>
        </w:rPr>
        <w:t>нет,</w:t>
      </w:r>
      <w:r>
        <w:rPr>
          <w:rFonts w:ascii="Times New Roman" w:hAnsi="Times New Roman"/>
          <w:sz w:val="22"/>
          <w:szCs w:val="22"/>
        </w:rPr>
        <w:t xml:space="preserve"> есть.</w:t>
      </w:r>
    </w:p>
    <w:p>
      <w:pPr>
        <w:pStyle w:val="22"/>
        <w:shd w:val="clear" w:fill="FFFFFF"/>
        <w:spacing w:lineRule="exact" w:line="494" w:before="0" w:after="0"/>
        <w:ind w:left="20" w:right="480" w:hanging="0"/>
        <w:jc w:val="left"/>
        <w:rPr/>
      </w:pPr>
      <w:r>
        <w:rPr>
          <w:rStyle w:val="0pt"/>
          <w:rFonts w:ascii="Times New Roman" w:hAnsi="Times New Roman"/>
          <w:sz w:val="22"/>
          <w:szCs w:val="22"/>
        </w:rPr>
        <w:t xml:space="preserve">Мочеиспускание: </w:t>
      </w:r>
      <w:r>
        <w:rPr>
          <w:rFonts w:ascii="Times New Roman" w:hAnsi="Times New Roman"/>
          <w:sz w:val="22"/>
          <w:szCs w:val="22"/>
          <w:u w:val="single"/>
        </w:rPr>
        <w:t>свободное,</w:t>
      </w:r>
      <w:r>
        <w:rPr>
          <w:rFonts w:ascii="Times New Roman" w:hAnsi="Times New Roman"/>
          <w:sz w:val="22"/>
          <w:szCs w:val="22"/>
        </w:rPr>
        <w:t xml:space="preserve"> затруднено,</w:t>
      </w:r>
      <w:r>
        <w:rPr>
          <w:rFonts w:ascii="Times New Roman" w:hAnsi="Times New Roman"/>
          <w:sz w:val="22"/>
          <w:szCs w:val="22"/>
          <w:u w:val="single"/>
        </w:rPr>
        <w:t xml:space="preserve"> безболезненное, </w:t>
      </w:r>
      <w:r>
        <w:rPr>
          <w:rFonts w:ascii="Times New Roman" w:hAnsi="Times New Roman"/>
          <w:sz w:val="22"/>
          <w:szCs w:val="22"/>
        </w:rPr>
        <w:t xml:space="preserve">болезненное, расстройства мочеиспускания: </w:t>
      </w:r>
      <w:r>
        <w:rPr>
          <w:rFonts w:ascii="Times New Roman" w:hAnsi="Times New Roman"/>
          <w:sz w:val="22"/>
          <w:szCs w:val="22"/>
          <w:u w:val="single"/>
        </w:rPr>
        <w:t>нет</w:t>
      </w:r>
      <w:r>
        <w:rPr>
          <w:rFonts w:ascii="Times New Roman" w:hAnsi="Times New Roman"/>
          <w:sz w:val="22"/>
          <w:szCs w:val="22"/>
        </w:rPr>
        <w:t>, да</w:t>
        <w:br/>
      </w:r>
      <w:r>
        <w:rPr>
          <w:rStyle w:val="0pt"/>
          <w:rFonts w:ascii="Times New Roman" w:hAnsi="Times New Roman"/>
          <w:sz w:val="22"/>
          <w:szCs w:val="22"/>
        </w:rPr>
        <w:t xml:space="preserve">Симптом поколачивания: </w:t>
      </w:r>
      <w:r>
        <w:rPr>
          <w:rFonts w:ascii="Times New Roman" w:hAnsi="Times New Roman"/>
          <w:sz w:val="22"/>
          <w:szCs w:val="22"/>
          <w:u w:val="single"/>
        </w:rPr>
        <w:t>отрицательный</w:t>
      </w:r>
    </w:p>
    <w:p>
      <w:pPr>
        <w:pStyle w:val="21"/>
        <w:shd w:val="clear" w:fill="FFFFFF"/>
        <w:tabs>
          <w:tab w:val="left" w:pos="1638" w:leader="underscore"/>
        </w:tabs>
        <w:spacing w:lineRule="exact" w:line="210" w:before="0" w:after="0"/>
        <w:ind w:left="2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21"/>
        <w:shd w:val="clear" w:fill="FFFFFF"/>
        <w:tabs>
          <w:tab w:val="left" w:pos="1638" w:leader="underscore"/>
        </w:tabs>
        <w:spacing w:lineRule="exact" w:line="210" w:before="0" w:after="0"/>
        <w:ind w:left="2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Диурез   </w:t>
      </w:r>
      <w:r>
        <w:rPr>
          <w:rFonts w:ascii="Times New Roman" w:hAnsi="Times New Roman"/>
          <w:b w:val="false"/>
          <w:sz w:val="22"/>
          <w:szCs w:val="22"/>
        </w:rPr>
        <w:t>достаточный.</w:t>
      </w:r>
    </w:p>
    <w:p>
      <w:pPr>
        <w:pStyle w:val="Style21"/>
        <w:shd w:val="clear" w:fill="FFFFFF"/>
        <w:spacing w:lineRule="exact" w:line="2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Данные исследований: </w:t>
      </w:r>
    </w:p>
    <w:p>
      <w:pPr>
        <w:pStyle w:val="Normal"/>
        <w:jc w:val="both"/>
        <w:rPr/>
      </w:pPr>
      <w:r>
        <w:rPr>
          <w:rFonts w:cs="Arial" w:ascii="Times New Roman" w:hAnsi="Times New Roman"/>
          <w:bCs/>
          <w:sz w:val="22"/>
          <w:szCs w:val="22"/>
        </w:rPr>
        <w:t>Общий анализ крови</w:t>
      </w:r>
      <w:r>
        <w:rPr>
          <w:rFonts w:cs="Arial" w:ascii="Times New Roman" w:hAnsi="Times New Roman"/>
          <w:sz w:val="22"/>
          <w:szCs w:val="22"/>
        </w:rPr>
        <w:t>: эритроциты – 3,6*10</w:t>
      </w:r>
      <w:r>
        <w:rPr>
          <w:rFonts w:cs="Arial" w:ascii="Times New Roman" w:hAnsi="Times New Roman"/>
          <w:sz w:val="22"/>
          <w:szCs w:val="22"/>
          <w:vertAlign w:val="superscript"/>
        </w:rPr>
        <w:t>12</w:t>
      </w:r>
      <w:r>
        <w:rPr>
          <w:rFonts w:cs="Arial" w:ascii="Times New Roman" w:hAnsi="Times New Roman"/>
          <w:sz w:val="22"/>
          <w:szCs w:val="22"/>
        </w:rPr>
        <w:t>/л, Нb – 116 г/л, лейкоциты – 9,0*10</w:t>
      </w:r>
      <w:r>
        <w:rPr>
          <w:rFonts w:cs="Arial" w:ascii="Times New Roman" w:hAnsi="Times New Roman"/>
          <w:sz w:val="22"/>
          <w:szCs w:val="22"/>
          <w:vertAlign w:val="superscript"/>
        </w:rPr>
        <w:t>9</w:t>
      </w:r>
      <w:r>
        <w:rPr>
          <w:rFonts w:cs="Arial" w:ascii="Times New Roman" w:hAnsi="Times New Roman"/>
          <w:sz w:val="22"/>
          <w:szCs w:val="22"/>
        </w:rPr>
        <w:t>/л, тромбоциты – 215*10</w:t>
      </w:r>
      <w:r>
        <w:rPr>
          <w:rFonts w:cs="Arial" w:ascii="Times New Roman" w:hAnsi="Times New Roman"/>
          <w:sz w:val="22"/>
          <w:szCs w:val="22"/>
          <w:vertAlign w:val="superscript"/>
        </w:rPr>
        <w:t>9</w:t>
      </w:r>
      <w:r>
        <w:rPr>
          <w:rFonts w:cs="Arial" w:ascii="Times New Roman" w:hAnsi="Times New Roman"/>
          <w:sz w:val="22"/>
          <w:szCs w:val="22"/>
        </w:rPr>
        <w:t xml:space="preserve">/л, СОЭ – 50 мм/ч. </w:t>
      </w:r>
      <w:r>
        <w:rPr>
          <w:rFonts w:cs="Arial" w:ascii="Times New Roman" w:hAnsi="Times New Roman"/>
          <w:sz w:val="22"/>
          <w:szCs w:val="22"/>
        </w:rPr>
        <w:t>РФ — 30 МЕ/мл.</w:t>
      </w:r>
    </w:p>
    <w:p>
      <w:pPr>
        <w:pStyle w:val="22"/>
        <w:shd w:val="clear" w:fill="FFFFFF"/>
        <w:tabs>
          <w:tab w:val="left" w:pos="3726" w:leader="underscore"/>
          <w:tab w:val="left" w:pos="5206" w:leader="underscore"/>
          <w:tab w:val="left" w:pos="6379" w:leader="underscore"/>
        </w:tabs>
        <w:spacing w:lineRule="exact" w:line="278" w:before="0" w:after="0"/>
        <w:ind w:left="40" w:right="40" w:hanging="0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Рентгенография кистей: околосуставный остеопороз, сужение суставных щелей, множественные узуры в области проксимальных межфаланговых суставов. </w:t>
      </w:r>
    </w:p>
    <w:p>
      <w:pPr>
        <w:pStyle w:val="Style21"/>
        <w:shd w:val="clear" w:fill="FFFFFF"/>
        <w:spacing w:lineRule="exact" w:line="2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Arial Narrow" w:ascii="Times New Roman" w:hAnsi="Times New Roman"/>
          <w:b/>
          <w:sz w:val="22"/>
          <w:szCs w:val="22"/>
        </w:rPr>
        <w:t>Предварительный диагноз:</w:t>
      </w:r>
    </w:p>
    <w:p>
      <w:pPr>
        <w:pStyle w:val="Normal"/>
        <w:spacing w:before="0" w:after="12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  <w:shd w:fill="FFFFFF" w:val="clear"/>
        </w:rPr>
        <w:t xml:space="preserve">Ревматоидный артрит, поздняя стадия, активность 3 степени, </w:t>
      </w:r>
      <w:r>
        <w:rPr>
          <w:rFonts w:cs="Arial" w:ascii="Times New Roman" w:hAnsi="Times New Roman"/>
          <w:color w:val="000000"/>
          <w:sz w:val="22"/>
          <w:szCs w:val="22"/>
          <w:lang w:val="en-US"/>
        </w:rPr>
        <w:t>III</w:t>
      </w:r>
      <w:r>
        <w:rPr>
          <w:rFonts w:cs="Arial" w:ascii="Times New Roman" w:hAnsi="Times New Roman"/>
          <w:color w:val="000000"/>
          <w:sz w:val="22"/>
          <w:szCs w:val="22"/>
        </w:rPr>
        <w:t xml:space="preserve"> рентгенол</w:t>
      </w:r>
      <w:r>
        <w:rPr>
          <w:rFonts w:cs="Arial" w:ascii="Times New Roman" w:hAnsi="Times New Roman"/>
          <w:color w:val="000000"/>
          <w:sz w:val="22"/>
          <w:szCs w:val="22"/>
          <w:shd w:fill="FFFFFF" w:val="clear"/>
        </w:rPr>
        <w:t>огическая стадия, функциональный класс 2.</w:t>
      </w:r>
    </w:p>
    <w:p>
      <w:pPr>
        <w:pStyle w:val="Normal"/>
        <w:spacing w:lineRule="exact" w:line="210"/>
        <w:ind w:left="20" w:right="0" w:hanging="0"/>
        <w:rPr>
          <w:rFonts w:ascii="Times New Roman" w:hAnsi="Times New Roman" w:cs="Arial Narrow"/>
          <w:b/>
          <w:b/>
          <w:sz w:val="22"/>
          <w:szCs w:val="22"/>
        </w:rPr>
      </w:pPr>
      <w:r>
        <w:rPr>
          <w:rFonts w:cs="Arial Narrow" w:ascii="Times New Roman" w:hAnsi="Times New Roman"/>
          <w:b/>
          <w:sz w:val="22"/>
          <w:szCs w:val="22"/>
        </w:rPr>
      </w:r>
    </w:p>
    <w:p>
      <w:pPr>
        <w:pStyle w:val="Default"/>
        <w:rPr>
          <w:b/>
          <w:b/>
          <w:sz w:val="26"/>
          <w:szCs w:val="26"/>
        </w:rPr>
      </w:pPr>
      <w:r>
        <w:rPr>
          <w:b/>
          <w:sz w:val="22"/>
          <w:szCs w:val="22"/>
        </w:rPr>
        <w:t xml:space="preserve">Выберите план обследования: </w:t>
      </w:r>
    </w:p>
    <w:p>
      <w:pPr>
        <w:pStyle w:val="Default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A"/>
          <w:sz w:val="22"/>
          <w:szCs w:val="22"/>
        </w:rPr>
        <w:t>1. ОАМ; БАК; иммунологический анализ (определение АССР, РФ); Rtg ОГК; ЭКГ, колоноскопия, проба Манту.</w:t>
      </w:r>
    </w:p>
    <w:p>
      <w:pPr>
        <w:pStyle w:val="Normal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Normal"/>
        <w:rPr/>
      </w:pPr>
      <w:r>
        <w:rPr>
          <w:rFonts w:cs="Arial" w:ascii="Times New Roman" w:hAnsi="Times New Roman"/>
          <w:color w:val="00000A"/>
          <w:sz w:val="22"/>
          <w:szCs w:val="22"/>
        </w:rPr>
        <w:t>2. ОАМ; БАК; иммунологический анализ (</w:t>
      </w:r>
      <w:r>
        <w:rPr>
          <w:rStyle w:val="Style15"/>
          <w:rFonts w:cs="Arial" w:ascii="Times New Roman" w:hAnsi="Times New Roman"/>
          <w:bCs/>
          <w:i w:val="false"/>
          <w:iCs w:val="false"/>
          <w:color w:val="00000A"/>
          <w:sz w:val="22"/>
          <w:szCs w:val="22"/>
        </w:rPr>
        <w:t>антитела к циклическому</w:t>
      </w:r>
      <w:r>
        <w:rPr>
          <w:rFonts w:cs="Arial" w:ascii="Times New Roman" w:hAnsi="Times New Roman"/>
          <w:color w:val="00000A"/>
          <w:sz w:val="22"/>
          <w:szCs w:val="22"/>
          <w:shd w:fill="FFFFFF" w:val="clear"/>
        </w:rPr>
        <w:t xml:space="preserve"> цитруллинированному </w:t>
      </w:r>
      <w:r>
        <w:rPr>
          <w:rStyle w:val="Style15"/>
          <w:rFonts w:cs="Arial" w:ascii="Times New Roman" w:hAnsi="Times New Roman"/>
          <w:bCs/>
          <w:i w:val="false"/>
          <w:iCs w:val="false"/>
          <w:color w:val="00000A"/>
          <w:sz w:val="22"/>
          <w:szCs w:val="22"/>
        </w:rPr>
        <w:t xml:space="preserve">пептиду </w:t>
      </w:r>
      <w:r>
        <w:rPr>
          <w:rFonts w:cs="Arial" w:ascii="Times New Roman" w:hAnsi="Times New Roman"/>
          <w:color w:val="00000A"/>
          <w:sz w:val="22"/>
          <w:szCs w:val="22"/>
          <w:shd w:fill="FFFFFF" w:val="clear"/>
        </w:rPr>
        <w:t>(АCCP), ревматоидный фактор (</w:t>
      </w:r>
      <w:r>
        <w:rPr>
          <w:rFonts w:cs="Arial" w:ascii="Times New Roman" w:hAnsi="Times New Roman"/>
          <w:color w:val="00000A"/>
          <w:sz w:val="22"/>
          <w:szCs w:val="22"/>
        </w:rPr>
        <w:t xml:space="preserve">РФ); </w:t>
      </w:r>
      <w:r>
        <w:rPr>
          <w:rFonts w:cs="Arial" w:ascii="Times New Roman" w:hAnsi="Times New Roman"/>
          <w:color w:val="00000A"/>
          <w:sz w:val="22"/>
          <w:szCs w:val="22"/>
          <w:lang w:val="en-US"/>
        </w:rPr>
        <w:t>Rtg</w:t>
      </w:r>
      <w:r>
        <w:rPr>
          <w:rFonts w:cs="Arial" w:ascii="Times New Roman" w:hAnsi="Times New Roman"/>
          <w:color w:val="00000A"/>
          <w:sz w:val="22"/>
          <w:szCs w:val="22"/>
        </w:rPr>
        <w:t xml:space="preserve"> ОГК; ЭКГ;</w:t>
      </w:r>
    </w:p>
    <w:p>
      <w:pPr>
        <w:pStyle w:val="Normal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A"/>
          <w:sz w:val="22"/>
          <w:szCs w:val="22"/>
        </w:rPr>
        <w:t xml:space="preserve">3. ОАМ; БАК; иммунологический анализ (определение АССР, РФ); Rtg ОГК; ЭКГ, определение фрагментов ДНК </w:t>
      </w:r>
      <w:r>
        <w:rPr>
          <w:rFonts w:cs="Arial" w:ascii="Times New Roman" w:hAnsi="Times New Roman"/>
          <w:i/>
          <w:color w:val="00000A"/>
          <w:sz w:val="22"/>
          <w:szCs w:val="22"/>
        </w:rPr>
        <w:t>Chl. trachomatis</w:t>
      </w:r>
      <w:r>
        <w:rPr>
          <w:rFonts w:cs="Arial" w:ascii="Times New Roman" w:hAnsi="Times New Roman"/>
          <w:color w:val="00000A"/>
          <w:sz w:val="22"/>
          <w:szCs w:val="22"/>
        </w:rPr>
        <w:t xml:space="preserve"> в синовиальной жидкости методом полимеразной цепной реакции.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Narro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SimSun" w:cs="Arial"/>
      <w:color w:val="00000A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2">
    <w:name w:val="Основной текст (2)_"/>
    <w:basedOn w:val="DefaultParagraphFont"/>
    <w:qFormat/>
    <w:rPr>
      <w:rFonts w:ascii="Arial Narrow" w:hAnsi="Arial Narrow" w:eastAsia="Arial Narrow" w:cs="Arial Narrow"/>
      <w:spacing w:val="-6"/>
      <w:sz w:val="21"/>
      <w:szCs w:val="21"/>
      <w:shd w:fill="FFFFFF" w:val="clear"/>
    </w:rPr>
  </w:style>
  <w:style w:type="character" w:styleId="275pt0pt">
    <w:name w:val="Основной текст (2) + 7;5 pt;Интервал 0 pt"/>
    <w:basedOn w:val="2"/>
    <w:qFormat/>
    <w:rPr>
      <w:rFonts w:ascii="Arial Narrow" w:hAnsi="Arial Narrow" w:eastAsia="Arial Narrow" w:cs="Arial Narrow"/>
      <w:color w:val="000000"/>
      <w:spacing w:val="-4"/>
      <w:w w:val="100"/>
      <w:sz w:val="15"/>
      <w:szCs w:val="15"/>
      <w:shd w:fill="FFFFFF" w:val="clear"/>
      <w:lang w:val="ru-RU"/>
    </w:rPr>
  </w:style>
  <w:style w:type="character" w:styleId="Style14">
    <w:name w:val="Основной текст_"/>
    <w:basedOn w:val="DefaultParagraphFont"/>
    <w:qFormat/>
    <w:rPr>
      <w:rFonts w:ascii="Arial Narrow" w:hAnsi="Arial Narrow" w:eastAsia="Arial Narrow" w:cs="Arial Narrow"/>
      <w:spacing w:val="-5"/>
      <w:sz w:val="21"/>
      <w:szCs w:val="21"/>
      <w:shd w:fill="FFFFFF" w:val="clear"/>
    </w:rPr>
  </w:style>
  <w:style w:type="character" w:styleId="1">
    <w:name w:val="Основной текст1"/>
    <w:basedOn w:val="Style14"/>
    <w:qFormat/>
    <w:rPr>
      <w:rFonts w:ascii="Arial Narrow" w:hAnsi="Arial Narrow" w:eastAsia="Arial Narrow" w:cs="Arial Narrow"/>
      <w:color w:val="000000"/>
      <w:spacing w:val="-5"/>
      <w:w w:val="100"/>
      <w:sz w:val="21"/>
      <w:szCs w:val="21"/>
      <w:shd w:fill="FFFFFF" w:val="clear"/>
      <w:lang w:val="ru-RU"/>
    </w:rPr>
  </w:style>
  <w:style w:type="character" w:styleId="20pt">
    <w:name w:val="Основной текст (2) + Не полужирный;Интервал 0 pt"/>
    <w:basedOn w:val="2"/>
    <w:qFormat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5"/>
      <w:w w:val="100"/>
      <w:sz w:val="21"/>
      <w:szCs w:val="21"/>
      <w:shd w:fill="FFFFFF" w:val="clear"/>
      <w:lang w:val="ru-RU"/>
    </w:rPr>
  </w:style>
  <w:style w:type="character" w:styleId="275pt0pt1">
    <w:name w:val="Основной текст (2) + 7;5 pt;Не полужирный;Интервал 0 pt"/>
    <w:basedOn w:val="2"/>
    <w:qFormat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4"/>
      <w:w w:val="100"/>
      <w:sz w:val="15"/>
      <w:szCs w:val="15"/>
      <w:shd w:fill="FFFFFF" w:val="clear"/>
      <w:lang w:val="ru-RU"/>
    </w:rPr>
  </w:style>
  <w:style w:type="character" w:styleId="3">
    <w:name w:val="Основной текст (3)_"/>
    <w:basedOn w:val="DefaultParagraphFont"/>
    <w:qFormat/>
    <w:rPr>
      <w:rFonts w:ascii="Arial Narrow" w:hAnsi="Arial Narrow" w:eastAsia="Arial Narrow" w:cs="Arial Narrow"/>
      <w:spacing w:val="-4"/>
      <w:sz w:val="15"/>
      <w:szCs w:val="15"/>
      <w:shd w:fill="FFFFFF" w:val="clear"/>
    </w:rPr>
  </w:style>
  <w:style w:type="character" w:styleId="3105pt0pt">
    <w:name w:val="Основной текст (3) + 10;5 pt;Интервал 0 pt"/>
    <w:basedOn w:val="3"/>
    <w:qFormat/>
    <w:rPr>
      <w:rFonts w:ascii="Arial Narrow" w:hAnsi="Arial Narrow" w:eastAsia="Arial Narrow" w:cs="Arial Narrow"/>
      <w:color w:val="000000"/>
      <w:spacing w:val="-6"/>
      <w:w w:val="100"/>
      <w:sz w:val="21"/>
      <w:szCs w:val="21"/>
      <w:shd w:fill="FFFFFF" w:val="clear"/>
      <w:lang w:val="ru-RU"/>
    </w:rPr>
  </w:style>
  <w:style w:type="character" w:styleId="3105pt0pt1">
    <w:name w:val="Основной текст (3) + 10;5 pt;Не полужирный;Интервал 0 pt"/>
    <w:basedOn w:val="3"/>
    <w:qFormat/>
    <w:rPr>
      <w:rFonts w:ascii="Arial Narrow" w:hAnsi="Arial Narrow" w:eastAsia="Arial Narrow" w:cs="Arial Narrow"/>
      <w:color w:val="000000"/>
      <w:spacing w:val="-5"/>
      <w:w w:val="100"/>
      <w:sz w:val="21"/>
      <w:szCs w:val="21"/>
      <w:shd w:fill="FFFFFF" w:val="clear"/>
      <w:lang w:val="ru-RU"/>
    </w:rPr>
  </w:style>
  <w:style w:type="character" w:styleId="0pt">
    <w:name w:val="Основной текст + Полужирный;Интервал 0 pt"/>
    <w:basedOn w:val="Style14"/>
    <w:qFormat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6"/>
      <w:w w:val="100"/>
      <w:sz w:val="21"/>
      <w:szCs w:val="21"/>
      <w:shd w:fill="FFFFFF" w:val="clear"/>
      <w:lang w:val="ru-RU"/>
    </w:rPr>
  </w:style>
  <w:style w:type="character" w:styleId="75pt0pt">
    <w:name w:val="Основной текст + 7;5 pt;Полужирный;Интервал 0 pt"/>
    <w:basedOn w:val="Style14"/>
    <w:qFormat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4"/>
      <w:w w:val="100"/>
      <w:sz w:val="15"/>
      <w:szCs w:val="15"/>
      <w:shd w:fill="FFFFFF" w:val="clear"/>
      <w:lang w:val="ru-RU"/>
    </w:rPr>
  </w:style>
  <w:style w:type="character" w:styleId="75pt0pt1">
    <w:name w:val="Основной текст + 7;5 pt;Интервал 0 pt"/>
    <w:basedOn w:val="Style14"/>
    <w:qFormat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3"/>
      <w:w w:val="100"/>
      <w:sz w:val="15"/>
      <w:szCs w:val="15"/>
      <w:shd w:fill="FFFFFF" w:val="clear"/>
      <w:lang w:val="ru-RU"/>
    </w:rPr>
  </w:style>
  <w:style w:type="character" w:styleId="5">
    <w:name w:val="Основной текст (5)_"/>
    <w:basedOn w:val="DefaultParagraphFont"/>
    <w:qFormat/>
    <w:rPr>
      <w:rFonts w:ascii="Arial Narrow" w:hAnsi="Arial Narrow" w:eastAsia="Arial Narrow" w:cs="Arial Narrow"/>
      <w:spacing w:val="-3"/>
      <w:sz w:val="15"/>
      <w:szCs w:val="15"/>
      <w:shd w:fill="FFFFFF" w:val="clear"/>
    </w:rPr>
  </w:style>
  <w:style w:type="character" w:styleId="50pt">
    <w:name w:val="Основной текст (5) + Полужирный;Интервал 0 pt"/>
    <w:basedOn w:val="5"/>
    <w:qFormat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4"/>
      <w:w w:val="100"/>
      <w:sz w:val="15"/>
      <w:szCs w:val="15"/>
      <w:shd w:fill="FFFFFF" w:val="clear"/>
      <w:lang w:val="ru-RU"/>
    </w:rPr>
  </w:style>
  <w:style w:type="character" w:styleId="Style15">
    <w:name w:val="Выделение"/>
    <w:basedOn w:val="DefaultParagraphFont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(2)"/>
    <w:basedOn w:val="Normal"/>
    <w:qFormat/>
    <w:pPr>
      <w:widowControl w:val="false"/>
      <w:shd w:val="clear" w:fill="FFFFFF"/>
      <w:spacing w:lineRule="auto" w:line="240" w:before="0" w:after="300"/>
      <w:jc w:val="both"/>
    </w:pPr>
    <w:rPr>
      <w:rFonts w:ascii="Arial Narrow" w:hAnsi="Arial Narrow" w:eastAsia="Arial Narrow" w:cs="Arial Narrow"/>
      <w:b/>
      <w:bCs/>
      <w:spacing w:val="-6"/>
      <w:sz w:val="21"/>
      <w:szCs w:val="21"/>
    </w:rPr>
  </w:style>
  <w:style w:type="paragraph" w:styleId="22">
    <w:name w:val="Основной текст2"/>
    <w:basedOn w:val="Normal"/>
    <w:qFormat/>
    <w:pPr>
      <w:widowControl w:val="false"/>
      <w:shd w:val="clear" w:fill="FFFFFF"/>
      <w:spacing w:lineRule="auto" w:line="240" w:before="300" w:after="60"/>
      <w:jc w:val="both"/>
    </w:pPr>
    <w:rPr>
      <w:rFonts w:ascii="Arial Narrow" w:hAnsi="Arial Narrow" w:eastAsia="Arial Narrow" w:cs="Arial Narrow"/>
      <w:spacing w:val="-5"/>
      <w:sz w:val="21"/>
      <w:szCs w:val="21"/>
    </w:rPr>
  </w:style>
  <w:style w:type="paragraph" w:styleId="31">
    <w:name w:val="Основной текст (3)"/>
    <w:basedOn w:val="Normal"/>
    <w:qFormat/>
    <w:pPr>
      <w:widowControl w:val="false"/>
      <w:shd w:val="clear" w:fill="FFFFFF"/>
      <w:spacing w:lineRule="auto" w:line="240" w:before="540" w:after="540"/>
      <w:jc w:val="both"/>
    </w:pPr>
    <w:rPr>
      <w:rFonts w:ascii="Arial Narrow" w:hAnsi="Arial Narrow" w:eastAsia="Arial Narrow" w:cs="Arial Narrow"/>
      <w:b/>
      <w:bCs/>
      <w:spacing w:val="-4"/>
      <w:sz w:val="15"/>
      <w:szCs w:val="15"/>
    </w:rPr>
  </w:style>
  <w:style w:type="paragraph" w:styleId="51">
    <w:name w:val="Основной текст (5)"/>
    <w:basedOn w:val="Normal"/>
    <w:qFormat/>
    <w:pPr>
      <w:widowControl w:val="false"/>
      <w:shd w:val="clear" w:fill="FFFFFF"/>
      <w:spacing w:lineRule="exact" w:line="269" w:before="0" w:after="180"/>
      <w:jc w:val="both"/>
    </w:pPr>
    <w:rPr>
      <w:rFonts w:ascii="Arial Narrow" w:hAnsi="Arial Narrow" w:eastAsia="Arial Narrow" w:cs="Arial Narrow"/>
      <w:spacing w:val="-3"/>
      <w:sz w:val="15"/>
      <w:szCs w:val="15"/>
    </w:rPr>
  </w:style>
  <w:style w:type="paragraph" w:styleId="Style21">
    <w:name w:val="Колонтитул"/>
    <w:basedOn w:val="Normal"/>
    <w:qFormat/>
    <w:pPr>
      <w:widowControl w:val="false"/>
      <w:shd w:val="clear" w:fill="FFFFFF"/>
      <w:spacing w:lineRule="auto" w:line="240" w:before="0" w:after="0"/>
    </w:pPr>
    <w:rPr>
      <w:rFonts w:ascii="Arial Narrow" w:hAnsi="Arial Narrow" w:eastAsia="Arial Narrow" w:cs="Arial Narrow"/>
      <w:b/>
      <w:bCs/>
      <w:spacing w:val="-4"/>
      <w:sz w:val="21"/>
      <w:szCs w:val="21"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SimSun" w:cs="Times New Roman"/>
      <w:color w:val="000000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LibreOffice/5.2.5.1$Windows_x86 LibreOffice_project/0312e1a284a7d50ca85a365c316c7abbf20a4d22</Application>
  <Pages>2</Pages>
  <Words>630</Words>
  <Characters>4670</Characters>
  <CharactersWithSpaces>5308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2021-02-08T11:09:23Z</dcterms:created>
  <dc:creator/>
  <dc:description/>
  <dc:language>ru-RU</dc:language>
  <cp:lastModifiedBy/>
  <cp:lastPrinted>2021-02-11T11:25:58Z</cp:lastPrinted>
  <dcterms:modified xsi:type="dcterms:W3CDTF">2021-02-12T12:50:01Z</dcterms:modified>
  <cp:revision>3</cp:revision>
  <dc:subject/>
  <dc:title/>
</cp:coreProperties>
</file>