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38DF" w:rsidRPr="00613E27" w:rsidRDefault="000F38DF" w:rsidP="000F38DF">
      <w:pPr>
        <w:pStyle w:val="a5"/>
        <w:spacing w:after="120"/>
        <w:ind w:right="51" w:firstLine="0"/>
        <w:rPr>
          <w:b w:val="0"/>
          <w:sz w:val="28"/>
          <w:szCs w:val="28"/>
        </w:rPr>
      </w:pPr>
      <w:r w:rsidRPr="00613E27">
        <w:rPr>
          <w:b w:val="0"/>
          <w:sz w:val="28"/>
          <w:szCs w:val="28"/>
        </w:rPr>
        <w:t>Министерство здравоохранения Республики Беларусь</w:t>
      </w:r>
    </w:p>
    <w:p w:rsidR="000F38DF" w:rsidRPr="00613E27" w:rsidRDefault="000F38DF" w:rsidP="000F38DF">
      <w:pPr>
        <w:pStyle w:val="a5"/>
        <w:spacing w:after="120"/>
        <w:ind w:right="51" w:firstLine="0"/>
        <w:rPr>
          <w:b w:val="0"/>
          <w:sz w:val="28"/>
          <w:szCs w:val="28"/>
        </w:rPr>
      </w:pPr>
      <w:r w:rsidRPr="00613E27">
        <w:rPr>
          <w:b w:val="0"/>
          <w:sz w:val="28"/>
          <w:szCs w:val="28"/>
        </w:rPr>
        <w:t xml:space="preserve">Учреждение образования «Витебский государственный ордена Дружбы народов </w:t>
      </w:r>
      <w:r w:rsidRPr="00613E27">
        <w:rPr>
          <w:b w:val="0"/>
          <w:sz w:val="28"/>
          <w:szCs w:val="28"/>
        </w:rPr>
        <w:br/>
        <w:t>медицинский университет»</w:t>
      </w:r>
    </w:p>
    <w:p w:rsidR="000F38DF" w:rsidRPr="00B27F81" w:rsidRDefault="000F38DF" w:rsidP="000F38DF">
      <w:pPr>
        <w:pStyle w:val="a5"/>
        <w:spacing w:after="120"/>
        <w:ind w:right="51" w:firstLine="0"/>
        <w:rPr>
          <w:b w:val="0"/>
          <w:sz w:val="28"/>
          <w:szCs w:val="28"/>
        </w:rPr>
      </w:pPr>
      <w:r w:rsidRPr="00613E27">
        <w:rPr>
          <w:b w:val="0"/>
          <w:sz w:val="28"/>
          <w:szCs w:val="28"/>
        </w:rPr>
        <w:t xml:space="preserve">Кафедра </w:t>
      </w:r>
      <w:r w:rsidRPr="00B27F81">
        <w:rPr>
          <w:b w:val="0"/>
          <w:sz w:val="28"/>
          <w:szCs w:val="28"/>
        </w:rPr>
        <w:t>фармацевтических технологий с курсом ФПК и ПК</w:t>
      </w:r>
    </w:p>
    <w:p w:rsidR="000F38DF" w:rsidRPr="00613E27" w:rsidRDefault="000F38DF" w:rsidP="000F38DF">
      <w:pPr>
        <w:pStyle w:val="a5"/>
        <w:ind w:right="51" w:firstLine="0"/>
        <w:rPr>
          <w:sz w:val="32"/>
          <w:szCs w:val="32"/>
        </w:rPr>
      </w:pPr>
    </w:p>
    <w:p w:rsidR="000F38DF" w:rsidRPr="00613E27" w:rsidRDefault="000F38DF" w:rsidP="000F38DF">
      <w:pPr>
        <w:ind w:firstLine="5103"/>
        <w:rPr>
          <w:rFonts w:ascii="Times New Roman" w:hAnsi="Times New Roman"/>
          <w:sz w:val="26"/>
          <w:szCs w:val="26"/>
        </w:rPr>
      </w:pPr>
      <w:r w:rsidRPr="00613E27">
        <w:rPr>
          <w:rFonts w:ascii="Times New Roman" w:hAnsi="Times New Roman"/>
          <w:sz w:val="26"/>
          <w:szCs w:val="26"/>
        </w:rPr>
        <w:t>Утверждено на заседании кафедр</w:t>
      </w:r>
      <w:r>
        <w:rPr>
          <w:rFonts w:ascii="Times New Roman" w:hAnsi="Times New Roman"/>
          <w:sz w:val="26"/>
          <w:szCs w:val="26"/>
        </w:rPr>
        <w:t>ы</w:t>
      </w:r>
    </w:p>
    <w:p w:rsidR="000F38DF" w:rsidRPr="00B27F81" w:rsidRDefault="000F38DF" w:rsidP="000F38DF">
      <w:pPr>
        <w:ind w:left="5103"/>
        <w:rPr>
          <w:rFonts w:ascii="Times New Roman" w:hAnsi="Times New Roman"/>
          <w:sz w:val="26"/>
          <w:szCs w:val="26"/>
        </w:rPr>
      </w:pPr>
      <w:r w:rsidRPr="00B27F81">
        <w:rPr>
          <w:rFonts w:ascii="Times New Roman" w:hAnsi="Times New Roman"/>
          <w:sz w:val="26"/>
          <w:szCs w:val="26"/>
        </w:rPr>
        <w:t>фармацевтических технологий с курсом ФПК и ПК</w:t>
      </w:r>
    </w:p>
    <w:p w:rsidR="000F38DF" w:rsidRPr="00613E27" w:rsidRDefault="000F38DF" w:rsidP="000F38DF">
      <w:pPr>
        <w:ind w:firstLine="5103"/>
        <w:rPr>
          <w:rFonts w:ascii="Times New Roman" w:hAnsi="Times New Roman"/>
          <w:sz w:val="26"/>
          <w:szCs w:val="26"/>
        </w:rPr>
      </w:pPr>
      <w:r w:rsidRPr="00613E27">
        <w:rPr>
          <w:rFonts w:ascii="Times New Roman" w:hAnsi="Times New Roman"/>
          <w:sz w:val="26"/>
          <w:szCs w:val="26"/>
        </w:rPr>
        <w:t>протокол № __ от ________20___ г.</w:t>
      </w:r>
    </w:p>
    <w:p w:rsidR="000F38DF" w:rsidRPr="00613E27" w:rsidRDefault="000F38DF" w:rsidP="000F38DF">
      <w:pPr>
        <w:pStyle w:val="a5"/>
        <w:ind w:right="51" w:firstLine="0"/>
        <w:rPr>
          <w:sz w:val="32"/>
          <w:szCs w:val="32"/>
        </w:rPr>
      </w:pPr>
    </w:p>
    <w:p w:rsidR="000F38DF" w:rsidRPr="00613E27" w:rsidRDefault="000F38DF" w:rsidP="000F38DF">
      <w:pPr>
        <w:pStyle w:val="a5"/>
        <w:ind w:right="51" w:firstLine="0"/>
        <w:rPr>
          <w:sz w:val="32"/>
          <w:szCs w:val="32"/>
        </w:rPr>
      </w:pPr>
    </w:p>
    <w:p w:rsidR="000F38DF" w:rsidRPr="00613E27" w:rsidRDefault="000F38DF" w:rsidP="000F38DF">
      <w:pPr>
        <w:pStyle w:val="a5"/>
        <w:ind w:right="51" w:firstLine="0"/>
        <w:rPr>
          <w:sz w:val="28"/>
          <w:szCs w:val="28"/>
        </w:rPr>
      </w:pPr>
      <w:r w:rsidRPr="00613E27">
        <w:rPr>
          <w:sz w:val="28"/>
          <w:szCs w:val="28"/>
        </w:rPr>
        <w:t>МЕТОДИЧЕСКИЕ УКАЗАНИЯ ОБУЧАЮЩИМСЯ</w:t>
      </w:r>
    </w:p>
    <w:p w:rsidR="000F38DF" w:rsidRPr="00B27F81" w:rsidRDefault="000F38DF" w:rsidP="000F38DF">
      <w:pPr>
        <w:pStyle w:val="a5"/>
        <w:ind w:right="51" w:firstLine="0"/>
        <w:rPr>
          <w:sz w:val="28"/>
          <w:szCs w:val="28"/>
        </w:rPr>
      </w:pPr>
      <w:r w:rsidRPr="00613E27">
        <w:rPr>
          <w:sz w:val="28"/>
          <w:szCs w:val="28"/>
        </w:rPr>
        <w:t xml:space="preserve">для </w:t>
      </w:r>
      <w:r w:rsidRPr="00B27F81">
        <w:rPr>
          <w:sz w:val="28"/>
          <w:szCs w:val="28"/>
        </w:rPr>
        <w:t>лабораторного занятия</w:t>
      </w:r>
    </w:p>
    <w:p w:rsidR="00325D3E" w:rsidRPr="00B27F81" w:rsidRDefault="00325D3E" w:rsidP="000F38DF">
      <w:pPr>
        <w:pStyle w:val="a5"/>
        <w:ind w:right="51" w:firstLine="0"/>
        <w:rPr>
          <w:b w:val="0"/>
          <w:sz w:val="28"/>
          <w:szCs w:val="28"/>
        </w:rPr>
      </w:pPr>
    </w:p>
    <w:p w:rsidR="000F38DF" w:rsidRPr="00325D3E" w:rsidRDefault="000F38DF" w:rsidP="000F38DF">
      <w:pPr>
        <w:pStyle w:val="a5"/>
        <w:ind w:right="51" w:firstLine="0"/>
        <w:rPr>
          <w:b w:val="0"/>
          <w:sz w:val="28"/>
          <w:szCs w:val="28"/>
        </w:rPr>
      </w:pPr>
      <w:r w:rsidRPr="005E1B72">
        <w:rPr>
          <w:b w:val="0"/>
          <w:sz w:val="28"/>
          <w:szCs w:val="28"/>
        </w:rPr>
        <w:t xml:space="preserve">по </w:t>
      </w:r>
      <w:r w:rsidRPr="00325D3E">
        <w:rPr>
          <w:b w:val="0"/>
          <w:sz w:val="28"/>
          <w:szCs w:val="28"/>
        </w:rPr>
        <w:t>промышленной технологии лекарственных средств</w:t>
      </w:r>
    </w:p>
    <w:p w:rsidR="00325D3E" w:rsidRPr="00325D3E" w:rsidRDefault="00325D3E" w:rsidP="000F38DF">
      <w:pPr>
        <w:pStyle w:val="a5"/>
        <w:ind w:right="51" w:firstLine="0"/>
        <w:rPr>
          <w:b w:val="0"/>
          <w:bCs w:val="0"/>
          <w:sz w:val="28"/>
          <w:szCs w:val="28"/>
        </w:rPr>
      </w:pPr>
    </w:p>
    <w:p w:rsidR="000F38DF" w:rsidRPr="00325D3E" w:rsidRDefault="000F38DF" w:rsidP="000F38DF">
      <w:pPr>
        <w:pStyle w:val="a5"/>
        <w:ind w:right="51" w:firstLine="0"/>
        <w:rPr>
          <w:b w:val="0"/>
          <w:bCs w:val="0"/>
          <w:sz w:val="28"/>
          <w:szCs w:val="28"/>
        </w:rPr>
      </w:pPr>
      <w:r w:rsidRPr="00325D3E">
        <w:rPr>
          <w:b w:val="0"/>
          <w:bCs w:val="0"/>
          <w:sz w:val="28"/>
          <w:szCs w:val="28"/>
        </w:rPr>
        <w:t xml:space="preserve">специальности </w:t>
      </w:r>
      <w:r w:rsidR="002C6FDC" w:rsidRPr="00325D3E">
        <w:rPr>
          <w:b w:val="0"/>
          <w:bCs w:val="0"/>
          <w:sz w:val="28"/>
          <w:szCs w:val="28"/>
        </w:rPr>
        <w:t>1 -79 01 08 «Фармация»</w:t>
      </w:r>
    </w:p>
    <w:p w:rsidR="00325D3E" w:rsidRPr="00325D3E" w:rsidRDefault="00325D3E" w:rsidP="000F38DF">
      <w:pPr>
        <w:pStyle w:val="a5"/>
        <w:ind w:right="51" w:firstLine="0"/>
        <w:rPr>
          <w:b w:val="0"/>
          <w:bCs w:val="0"/>
          <w:sz w:val="28"/>
          <w:szCs w:val="28"/>
        </w:rPr>
      </w:pPr>
    </w:p>
    <w:p w:rsidR="000F38DF" w:rsidRPr="00325D3E" w:rsidRDefault="002C6FDC" w:rsidP="000F38DF">
      <w:pPr>
        <w:pStyle w:val="a5"/>
        <w:ind w:right="51" w:firstLine="0"/>
        <w:rPr>
          <w:b w:val="0"/>
          <w:bCs w:val="0"/>
          <w:sz w:val="28"/>
          <w:szCs w:val="28"/>
        </w:rPr>
      </w:pPr>
      <w:r w:rsidRPr="00325D3E">
        <w:rPr>
          <w:b w:val="0"/>
          <w:bCs w:val="0"/>
          <w:sz w:val="28"/>
          <w:szCs w:val="28"/>
        </w:rPr>
        <w:t>4 курс, фармацевтический факультет</w:t>
      </w:r>
    </w:p>
    <w:p w:rsidR="00325D3E" w:rsidRPr="00325D3E" w:rsidRDefault="00325D3E" w:rsidP="000F38DF">
      <w:pPr>
        <w:pStyle w:val="a5"/>
        <w:ind w:right="51" w:firstLine="0"/>
        <w:rPr>
          <w:b w:val="0"/>
          <w:bCs w:val="0"/>
          <w:sz w:val="28"/>
          <w:szCs w:val="28"/>
        </w:rPr>
      </w:pPr>
    </w:p>
    <w:p w:rsidR="000F38DF" w:rsidRPr="00325D3E" w:rsidRDefault="002C6FDC" w:rsidP="000F38DF">
      <w:pPr>
        <w:pStyle w:val="a5"/>
        <w:ind w:right="51" w:firstLine="0"/>
        <w:rPr>
          <w:b w:val="0"/>
          <w:bCs w:val="0"/>
          <w:sz w:val="28"/>
          <w:szCs w:val="28"/>
        </w:rPr>
      </w:pPr>
      <w:r w:rsidRPr="00325D3E">
        <w:rPr>
          <w:b w:val="0"/>
          <w:bCs w:val="0"/>
          <w:sz w:val="28"/>
          <w:szCs w:val="28"/>
        </w:rPr>
        <w:t>дневная форма получения высшего образования</w:t>
      </w:r>
    </w:p>
    <w:p w:rsidR="000F38DF" w:rsidRPr="00325D3E" w:rsidRDefault="000F38DF" w:rsidP="000F38DF">
      <w:pPr>
        <w:pStyle w:val="a5"/>
        <w:ind w:right="51" w:firstLine="0"/>
        <w:rPr>
          <w:b w:val="0"/>
          <w:sz w:val="28"/>
          <w:szCs w:val="28"/>
        </w:rPr>
      </w:pPr>
    </w:p>
    <w:p w:rsidR="00B27F81" w:rsidRDefault="00B27F81" w:rsidP="000F38DF">
      <w:pPr>
        <w:pStyle w:val="a5"/>
        <w:tabs>
          <w:tab w:val="left" w:pos="6270"/>
        </w:tabs>
        <w:ind w:right="51" w:firstLine="0"/>
        <w:jc w:val="left"/>
        <w:rPr>
          <w:sz w:val="28"/>
          <w:szCs w:val="28"/>
        </w:rPr>
      </w:pPr>
    </w:p>
    <w:p w:rsidR="00B27F81" w:rsidRDefault="00B27F81" w:rsidP="000F38DF">
      <w:pPr>
        <w:pStyle w:val="a5"/>
        <w:tabs>
          <w:tab w:val="left" w:pos="6270"/>
        </w:tabs>
        <w:ind w:right="51" w:firstLine="0"/>
        <w:jc w:val="left"/>
        <w:rPr>
          <w:sz w:val="28"/>
          <w:szCs w:val="28"/>
        </w:rPr>
      </w:pPr>
    </w:p>
    <w:p w:rsidR="00B27F81" w:rsidRDefault="00B27F81" w:rsidP="000F38DF">
      <w:pPr>
        <w:pStyle w:val="a5"/>
        <w:tabs>
          <w:tab w:val="left" w:pos="6270"/>
        </w:tabs>
        <w:ind w:right="51" w:firstLine="0"/>
        <w:jc w:val="left"/>
        <w:rPr>
          <w:sz w:val="28"/>
          <w:szCs w:val="28"/>
        </w:rPr>
      </w:pPr>
    </w:p>
    <w:p w:rsidR="000F38DF" w:rsidRPr="00325D3E" w:rsidRDefault="000F38DF" w:rsidP="000F38DF">
      <w:pPr>
        <w:pStyle w:val="a5"/>
        <w:tabs>
          <w:tab w:val="left" w:pos="6270"/>
        </w:tabs>
        <w:ind w:right="51" w:firstLine="0"/>
        <w:jc w:val="left"/>
        <w:rPr>
          <w:b w:val="0"/>
          <w:sz w:val="28"/>
          <w:szCs w:val="28"/>
        </w:rPr>
      </w:pPr>
      <w:r w:rsidRPr="00613E27">
        <w:rPr>
          <w:sz w:val="28"/>
          <w:szCs w:val="28"/>
        </w:rPr>
        <w:t xml:space="preserve">Тема занятия: </w:t>
      </w:r>
      <w:r w:rsidR="00325D3E" w:rsidRPr="00325D3E">
        <w:rPr>
          <w:b w:val="0"/>
          <w:sz w:val="28"/>
          <w:szCs w:val="28"/>
        </w:rPr>
        <w:t>Промышленное производство порошков и сборов</w:t>
      </w:r>
    </w:p>
    <w:p w:rsidR="00325D3E" w:rsidRDefault="00325D3E" w:rsidP="000F38DF">
      <w:pPr>
        <w:pStyle w:val="a5"/>
        <w:tabs>
          <w:tab w:val="left" w:pos="6270"/>
        </w:tabs>
        <w:ind w:right="51" w:firstLine="0"/>
        <w:jc w:val="left"/>
        <w:rPr>
          <w:sz w:val="28"/>
          <w:szCs w:val="28"/>
        </w:rPr>
      </w:pPr>
    </w:p>
    <w:p w:rsidR="00325D3E" w:rsidRDefault="00325D3E" w:rsidP="000F38DF">
      <w:pPr>
        <w:pStyle w:val="a5"/>
        <w:tabs>
          <w:tab w:val="left" w:pos="6270"/>
        </w:tabs>
        <w:ind w:right="51" w:firstLine="0"/>
        <w:jc w:val="left"/>
        <w:rPr>
          <w:sz w:val="28"/>
          <w:szCs w:val="28"/>
        </w:rPr>
      </w:pPr>
    </w:p>
    <w:p w:rsidR="000F38DF" w:rsidRPr="00613E27" w:rsidRDefault="000F38DF" w:rsidP="000F38DF">
      <w:pPr>
        <w:pStyle w:val="a5"/>
        <w:tabs>
          <w:tab w:val="left" w:pos="6270"/>
        </w:tabs>
        <w:ind w:right="51" w:firstLine="0"/>
        <w:jc w:val="left"/>
        <w:rPr>
          <w:b w:val="0"/>
          <w:sz w:val="28"/>
          <w:szCs w:val="28"/>
        </w:rPr>
      </w:pPr>
      <w:r w:rsidRPr="00613E27">
        <w:rPr>
          <w:sz w:val="28"/>
          <w:szCs w:val="28"/>
        </w:rPr>
        <w:t>Продолжительность</w:t>
      </w:r>
      <w:r w:rsidRPr="00613E27">
        <w:rPr>
          <w:b w:val="0"/>
          <w:sz w:val="28"/>
          <w:szCs w:val="28"/>
        </w:rPr>
        <w:t>:</w:t>
      </w:r>
      <w:r w:rsidR="00325D3E">
        <w:rPr>
          <w:b w:val="0"/>
          <w:sz w:val="28"/>
          <w:szCs w:val="28"/>
        </w:rPr>
        <w:t xml:space="preserve"> </w:t>
      </w:r>
      <w:r w:rsidR="00325D3E">
        <w:rPr>
          <w:b w:val="0"/>
          <w:sz w:val="28"/>
          <w:szCs w:val="28"/>
          <w:u w:val="single"/>
        </w:rPr>
        <w:t>4</w:t>
      </w:r>
      <w:r w:rsidRPr="00613E27">
        <w:rPr>
          <w:b w:val="0"/>
          <w:sz w:val="28"/>
          <w:szCs w:val="28"/>
        </w:rPr>
        <w:t xml:space="preserve"> часа </w:t>
      </w:r>
    </w:p>
    <w:p w:rsidR="000F38DF" w:rsidRPr="00613E27" w:rsidRDefault="000F38DF" w:rsidP="000F38DF">
      <w:pPr>
        <w:pStyle w:val="a5"/>
        <w:tabs>
          <w:tab w:val="left" w:pos="6270"/>
        </w:tabs>
        <w:ind w:right="51" w:firstLine="0"/>
        <w:jc w:val="left"/>
        <w:rPr>
          <w:b w:val="0"/>
          <w:sz w:val="32"/>
          <w:szCs w:val="32"/>
        </w:rPr>
      </w:pPr>
    </w:p>
    <w:p w:rsidR="000F38DF" w:rsidRPr="00613E27" w:rsidRDefault="000F38DF" w:rsidP="000F38DF">
      <w:pPr>
        <w:pStyle w:val="a5"/>
        <w:tabs>
          <w:tab w:val="left" w:pos="6270"/>
        </w:tabs>
        <w:ind w:right="51" w:firstLine="0"/>
        <w:jc w:val="left"/>
        <w:rPr>
          <w:b w:val="0"/>
          <w:sz w:val="32"/>
          <w:szCs w:val="32"/>
        </w:rPr>
      </w:pPr>
    </w:p>
    <w:p w:rsidR="000F38DF" w:rsidRPr="00613E27" w:rsidRDefault="000F38DF" w:rsidP="000F38DF">
      <w:pPr>
        <w:pStyle w:val="newncpi0"/>
        <w:rPr>
          <w:sz w:val="28"/>
          <w:szCs w:val="28"/>
        </w:rPr>
      </w:pPr>
      <w:r w:rsidRPr="00613E27">
        <w:rPr>
          <w:sz w:val="28"/>
          <w:szCs w:val="28"/>
        </w:rPr>
        <w:t>Составители:</w:t>
      </w:r>
    </w:p>
    <w:p w:rsidR="00325D3E" w:rsidRDefault="00325D3E" w:rsidP="000F38DF">
      <w:pPr>
        <w:pStyle w:val="a5"/>
        <w:ind w:right="51" w:firstLine="0"/>
        <w:jc w:val="left"/>
        <w:rPr>
          <w:rFonts w:eastAsia="Calibri"/>
          <w:b w:val="0"/>
          <w:bCs w:val="0"/>
          <w:sz w:val="28"/>
          <w:szCs w:val="28"/>
        </w:rPr>
      </w:pPr>
      <w:r>
        <w:rPr>
          <w:rFonts w:eastAsia="Calibri"/>
          <w:b w:val="0"/>
          <w:bCs w:val="0"/>
          <w:sz w:val="28"/>
          <w:szCs w:val="28"/>
        </w:rPr>
        <w:t>О.М. Хишова, заведующий кафедрой, д.ф.н., профессор</w:t>
      </w:r>
    </w:p>
    <w:p w:rsidR="000F38DF" w:rsidRPr="00613E27" w:rsidRDefault="000F38DF" w:rsidP="000F38DF">
      <w:pPr>
        <w:pStyle w:val="a5"/>
        <w:ind w:right="51" w:firstLine="0"/>
        <w:rPr>
          <w:sz w:val="32"/>
          <w:szCs w:val="32"/>
        </w:rPr>
      </w:pPr>
    </w:p>
    <w:p w:rsidR="000F38DF" w:rsidRDefault="000F38DF" w:rsidP="000F38DF">
      <w:pPr>
        <w:pStyle w:val="a5"/>
        <w:ind w:right="51" w:firstLine="0"/>
        <w:rPr>
          <w:b w:val="0"/>
          <w:sz w:val="32"/>
          <w:szCs w:val="32"/>
        </w:rPr>
      </w:pPr>
    </w:p>
    <w:p w:rsidR="00B27F81" w:rsidRPr="00B27F81" w:rsidRDefault="00B27F81" w:rsidP="00B27F81">
      <w:pPr>
        <w:rPr>
          <w:rFonts w:asciiTheme="minorHAnsi" w:hAnsiTheme="minorHAnsi"/>
          <w:lang w:eastAsia="en-US"/>
        </w:rPr>
      </w:pPr>
    </w:p>
    <w:p w:rsidR="000F38DF" w:rsidRPr="00613E27" w:rsidRDefault="000F38DF" w:rsidP="000F38DF">
      <w:pPr>
        <w:pStyle w:val="a5"/>
        <w:ind w:right="51" w:firstLine="0"/>
        <w:rPr>
          <w:b w:val="0"/>
          <w:sz w:val="28"/>
          <w:szCs w:val="28"/>
        </w:rPr>
      </w:pPr>
      <w:r w:rsidRPr="00613E27">
        <w:rPr>
          <w:b w:val="0"/>
          <w:sz w:val="28"/>
          <w:szCs w:val="28"/>
        </w:rPr>
        <w:t>Витебск, 20</w:t>
      </w:r>
      <w:r w:rsidR="00325D3E" w:rsidRPr="00884FDA">
        <w:rPr>
          <w:b w:val="0"/>
          <w:sz w:val="28"/>
          <w:szCs w:val="28"/>
        </w:rPr>
        <w:t>24</w:t>
      </w:r>
      <w:r w:rsidRPr="00884FDA">
        <w:rPr>
          <w:b w:val="0"/>
          <w:sz w:val="28"/>
          <w:szCs w:val="28"/>
        </w:rPr>
        <w:t xml:space="preserve"> </w:t>
      </w:r>
      <w:r w:rsidRPr="00613E27">
        <w:rPr>
          <w:b w:val="0"/>
          <w:sz w:val="28"/>
          <w:szCs w:val="28"/>
        </w:rPr>
        <w:t>г.</w:t>
      </w:r>
    </w:p>
    <w:p w:rsidR="00325D3E" w:rsidRDefault="00325D3E" w:rsidP="000F38DF">
      <w:pPr>
        <w:ind w:firstLine="709"/>
        <w:jc w:val="both"/>
        <w:rPr>
          <w:rFonts w:ascii="Times New Roman" w:hAnsi="Times New Roman"/>
          <w:b/>
          <w:sz w:val="28"/>
          <w:szCs w:val="28"/>
        </w:rPr>
      </w:pPr>
    </w:p>
    <w:p w:rsidR="00325D3E" w:rsidRDefault="00325D3E" w:rsidP="000F38DF">
      <w:pPr>
        <w:ind w:firstLine="709"/>
        <w:jc w:val="both"/>
        <w:rPr>
          <w:rFonts w:ascii="Times New Roman" w:hAnsi="Times New Roman"/>
          <w:b/>
          <w:sz w:val="28"/>
          <w:szCs w:val="28"/>
        </w:rPr>
      </w:pPr>
    </w:p>
    <w:p w:rsidR="00325D3E" w:rsidRDefault="00325D3E" w:rsidP="000F38DF">
      <w:pPr>
        <w:ind w:firstLine="709"/>
        <w:jc w:val="both"/>
        <w:rPr>
          <w:rFonts w:ascii="Times New Roman" w:hAnsi="Times New Roman"/>
          <w:b/>
          <w:sz w:val="28"/>
          <w:szCs w:val="28"/>
        </w:rPr>
      </w:pPr>
    </w:p>
    <w:p w:rsidR="00B27F81" w:rsidRDefault="00B27F81" w:rsidP="000F38DF">
      <w:pPr>
        <w:ind w:firstLine="709"/>
        <w:jc w:val="both"/>
        <w:rPr>
          <w:rFonts w:ascii="Times New Roman" w:hAnsi="Times New Roman"/>
          <w:b/>
          <w:sz w:val="28"/>
          <w:szCs w:val="28"/>
        </w:rPr>
      </w:pPr>
    </w:p>
    <w:p w:rsidR="00884FDA" w:rsidRDefault="00884FDA" w:rsidP="000F38DF">
      <w:pPr>
        <w:ind w:firstLine="709"/>
        <w:jc w:val="both"/>
        <w:rPr>
          <w:rFonts w:ascii="Times New Roman" w:hAnsi="Times New Roman"/>
          <w:b/>
          <w:sz w:val="28"/>
          <w:szCs w:val="28"/>
        </w:rPr>
      </w:pPr>
    </w:p>
    <w:p w:rsidR="000F38DF" w:rsidRPr="00613E27" w:rsidRDefault="000F38DF" w:rsidP="000F38DF">
      <w:pPr>
        <w:ind w:firstLine="709"/>
        <w:jc w:val="both"/>
        <w:rPr>
          <w:rFonts w:ascii="Times New Roman" w:hAnsi="Times New Roman"/>
          <w:b/>
          <w:sz w:val="28"/>
          <w:szCs w:val="28"/>
        </w:rPr>
      </w:pPr>
      <w:r w:rsidRPr="00613E27">
        <w:rPr>
          <w:rFonts w:ascii="Times New Roman" w:hAnsi="Times New Roman"/>
          <w:b/>
          <w:sz w:val="28"/>
          <w:szCs w:val="28"/>
        </w:rPr>
        <w:lastRenderedPageBreak/>
        <w:t>Мотивационная характеристика необходимости изучения темы</w:t>
      </w:r>
    </w:p>
    <w:p w:rsidR="000F38DF" w:rsidRPr="00613E27" w:rsidRDefault="000F38DF" w:rsidP="000F38DF">
      <w:pPr>
        <w:ind w:firstLine="709"/>
        <w:jc w:val="both"/>
        <w:rPr>
          <w:rFonts w:ascii="Times New Roman" w:hAnsi="Times New Roman"/>
          <w:b/>
          <w:sz w:val="28"/>
          <w:szCs w:val="28"/>
        </w:rPr>
      </w:pPr>
    </w:p>
    <w:p w:rsidR="000F38DF" w:rsidRDefault="000F38DF" w:rsidP="000F38DF">
      <w:pPr>
        <w:ind w:firstLine="709"/>
        <w:jc w:val="both"/>
        <w:rPr>
          <w:rFonts w:ascii="Times New Roman" w:hAnsi="Times New Roman"/>
          <w:b/>
          <w:sz w:val="28"/>
          <w:szCs w:val="28"/>
        </w:rPr>
      </w:pPr>
      <w:r w:rsidRPr="005E1B72">
        <w:rPr>
          <w:rFonts w:ascii="Times New Roman" w:hAnsi="Times New Roman"/>
          <w:b/>
          <w:sz w:val="28"/>
          <w:szCs w:val="28"/>
        </w:rPr>
        <w:t>Цели и задачи занятия:</w:t>
      </w:r>
    </w:p>
    <w:p w:rsidR="00275D18" w:rsidRDefault="00275D18" w:rsidP="000F38DF">
      <w:pPr>
        <w:ind w:firstLine="709"/>
        <w:jc w:val="both"/>
        <w:rPr>
          <w:rFonts w:ascii="Times New Roman" w:hAnsi="Times New Roman"/>
          <w:b/>
          <w:sz w:val="28"/>
          <w:szCs w:val="28"/>
        </w:rPr>
      </w:pPr>
    </w:p>
    <w:p w:rsidR="00B27F81" w:rsidRDefault="00B27F81" w:rsidP="000F38DF">
      <w:pPr>
        <w:ind w:firstLine="709"/>
        <w:jc w:val="both"/>
        <w:rPr>
          <w:rFonts w:ascii="Times New Roman" w:hAnsi="Times New Roman"/>
          <w:b/>
          <w:sz w:val="28"/>
          <w:szCs w:val="28"/>
        </w:rPr>
      </w:pPr>
      <w:r>
        <w:rPr>
          <w:rFonts w:ascii="Times New Roman" w:hAnsi="Times New Roman"/>
          <w:b/>
          <w:sz w:val="28"/>
          <w:szCs w:val="28"/>
        </w:rPr>
        <w:t>Обучающие цели:</w:t>
      </w:r>
    </w:p>
    <w:p w:rsidR="00B27F81" w:rsidRPr="00B27F81" w:rsidRDefault="00B27F81" w:rsidP="00B27F81">
      <w:pPr>
        <w:numPr>
          <w:ilvl w:val="0"/>
          <w:numId w:val="2"/>
        </w:numPr>
        <w:shd w:val="clear" w:color="auto" w:fill="FFFFFF"/>
        <w:tabs>
          <w:tab w:val="clear" w:pos="720"/>
          <w:tab w:val="left" w:pos="0"/>
        </w:tabs>
        <w:ind w:left="0" w:firstLine="709"/>
        <w:jc w:val="both"/>
        <w:rPr>
          <w:rFonts w:ascii="Times New Roman" w:hAnsi="Times New Roman" w:cs="Times New Roman"/>
          <w:iCs/>
          <w:sz w:val="28"/>
          <w:szCs w:val="28"/>
        </w:rPr>
      </w:pPr>
      <w:r w:rsidRPr="00B27F81">
        <w:rPr>
          <w:rFonts w:ascii="Times New Roman" w:hAnsi="Times New Roman" w:cs="Times New Roman"/>
          <w:iCs/>
          <w:sz w:val="28"/>
          <w:szCs w:val="28"/>
        </w:rPr>
        <w:t>Научить студентов готовить сборы и порошки по технологической схеме промышленного производства.</w:t>
      </w:r>
    </w:p>
    <w:p w:rsidR="00B27F81" w:rsidRPr="00B27F81" w:rsidRDefault="00B27F81" w:rsidP="00B27F81">
      <w:pPr>
        <w:numPr>
          <w:ilvl w:val="0"/>
          <w:numId w:val="2"/>
        </w:numPr>
        <w:shd w:val="clear" w:color="auto" w:fill="FFFFFF"/>
        <w:tabs>
          <w:tab w:val="clear" w:pos="720"/>
          <w:tab w:val="left" w:pos="0"/>
        </w:tabs>
        <w:ind w:left="0" w:firstLine="709"/>
        <w:jc w:val="both"/>
        <w:rPr>
          <w:rFonts w:ascii="Times New Roman" w:hAnsi="Times New Roman" w:cs="Times New Roman"/>
          <w:iCs/>
          <w:sz w:val="28"/>
          <w:szCs w:val="28"/>
        </w:rPr>
      </w:pPr>
      <w:r w:rsidRPr="00B27F81">
        <w:rPr>
          <w:rFonts w:ascii="Times New Roman" w:hAnsi="Times New Roman" w:cs="Times New Roman"/>
          <w:iCs/>
          <w:sz w:val="28"/>
          <w:szCs w:val="28"/>
        </w:rPr>
        <w:t>Изучить машины и оборудование, применяемые в производстве сборов и порошков.</w:t>
      </w:r>
    </w:p>
    <w:p w:rsidR="00B27F81" w:rsidRPr="00B27F81" w:rsidRDefault="00B27F81" w:rsidP="00B27F81">
      <w:pPr>
        <w:numPr>
          <w:ilvl w:val="0"/>
          <w:numId w:val="2"/>
        </w:numPr>
        <w:shd w:val="clear" w:color="auto" w:fill="FFFFFF"/>
        <w:tabs>
          <w:tab w:val="clear" w:pos="720"/>
          <w:tab w:val="left" w:pos="0"/>
        </w:tabs>
        <w:ind w:left="0" w:firstLine="709"/>
        <w:jc w:val="both"/>
        <w:rPr>
          <w:rFonts w:ascii="Times New Roman" w:hAnsi="Times New Roman" w:cs="Times New Roman"/>
          <w:iCs/>
          <w:sz w:val="28"/>
          <w:szCs w:val="28"/>
        </w:rPr>
      </w:pPr>
      <w:r w:rsidRPr="00B27F81">
        <w:rPr>
          <w:rFonts w:ascii="Times New Roman" w:hAnsi="Times New Roman" w:cs="Times New Roman"/>
          <w:iCs/>
          <w:sz w:val="28"/>
          <w:szCs w:val="28"/>
        </w:rPr>
        <w:t>Научить студентов определять качество сборов и порошков.</w:t>
      </w:r>
    </w:p>
    <w:p w:rsidR="00B27F81" w:rsidRPr="00B27F81" w:rsidRDefault="00B27F81" w:rsidP="00B27F81">
      <w:pPr>
        <w:numPr>
          <w:ilvl w:val="0"/>
          <w:numId w:val="2"/>
        </w:numPr>
        <w:shd w:val="clear" w:color="auto" w:fill="FFFFFF"/>
        <w:tabs>
          <w:tab w:val="clear" w:pos="720"/>
          <w:tab w:val="left" w:pos="0"/>
        </w:tabs>
        <w:ind w:left="0" w:firstLine="709"/>
        <w:jc w:val="both"/>
        <w:rPr>
          <w:rFonts w:ascii="Times New Roman" w:hAnsi="Times New Roman" w:cs="Times New Roman"/>
          <w:iCs/>
          <w:sz w:val="28"/>
          <w:szCs w:val="28"/>
        </w:rPr>
      </w:pPr>
      <w:r w:rsidRPr="00B27F81">
        <w:rPr>
          <w:rFonts w:ascii="Times New Roman" w:hAnsi="Times New Roman" w:cs="Times New Roman"/>
          <w:iCs/>
          <w:sz w:val="28"/>
          <w:szCs w:val="28"/>
        </w:rPr>
        <w:t>Научить студентов составлять материальный баланс.</w:t>
      </w:r>
    </w:p>
    <w:p w:rsidR="00B27F81" w:rsidRPr="00B27F81" w:rsidRDefault="00B27F81" w:rsidP="00B27F81">
      <w:pPr>
        <w:numPr>
          <w:ilvl w:val="0"/>
          <w:numId w:val="2"/>
        </w:numPr>
        <w:shd w:val="clear" w:color="auto" w:fill="FFFFFF"/>
        <w:tabs>
          <w:tab w:val="clear" w:pos="720"/>
          <w:tab w:val="left" w:pos="0"/>
        </w:tabs>
        <w:ind w:left="0" w:firstLine="709"/>
        <w:jc w:val="both"/>
        <w:rPr>
          <w:rFonts w:ascii="Times New Roman" w:hAnsi="Times New Roman" w:cs="Times New Roman"/>
          <w:iCs/>
          <w:sz w:val="28"/>
          <w:szCs w:val="28"/>
        </w:rPr>
      </w:pPr>
      <w:r w:rsidRPr="00B27F81">
        <w:rPr>
          <w:rFonts w:ascii="Times New Roman" w:hAnsi="Times New Roman" w:cs="Times New Roman"/>
          <w:iCs/>
          <w:sz w:val="28"/>
          <w:szCs w:val="28"/>
        </w:rPr>
        <w:t>Производить анализ готового продукта.</w:t>
      </w:r>
    </w:p>
    <w:p w:rsidR="00B27F81" w:rsidRDefault="00B27F81" w:rsidP="000F38DF">
      <w:pPr>
        <w:ind w:firstLine="709"/>
        <w:jc w:val="both"/>
        <w:rPr>
          <w:rFonts w:ascii="Times New Roman" w:hAnsi="Times New Roman"/>
          <w:b/>
          <w:sz w:val="28"/>
          <w:szCs w:val="28"/>
        </w:rPr>
      </w:pPr>
    </w:p>
    <w:p w:rsidR="00B27F81" w:rsidRPr="00C12A5B" w:rsidRDefault="00B27F81" w:rsidP="000F38DF">
      <w:pPr>
        <w:ind w:firstLine="709"/>
        <w:jc w:val="both"/>
        <w:rPr>
          <w:rFonts w:ascii="Times New Roman" w:hAnsi="Times New Roman"/>
          <w:sz w:val="28"/>
          <w:szCs w:val="28"/>
        </w:rPr>
      </w:pPr>
      <w:r>
        <w:rPr>
          <w:rFonts w:ascii="Times New Roman" w:hAnsi="Times New Roman"/>
          <w:b/>
          <w:sz w:val="28"/>
          <w:szCs w:val="28"/>
        </w:rPr>
        <w:t>Развивающие цели:</w:t>
      </w:r>
      <w:r w:rsidR="00C12A5B">
        <w:rPr>
          <w:rFonts w:ascii="Times New Roman" w:hAnsi="Times New Roman"/>
          <w:b/>
          <w:sz w:val="28"/>
          <w:szCs w:val="28"/>
        </w:rPr>
        <w:t xml:space="preserve"> </w:t>
      </w:r>
      <w:r w:rsidR="00C12A5B" w:rsidRPr="00C12A5B">
        <w:rPr>
          <w:rFonts w:ascii="Times New Roman" w:hAnsi="Times New Roman"/>
          <w:sz w:val="28"/>
          <w:szCs w:val="28"/>
        </w:rPr>
        <w:t>Формирование у студентов внимательности, наблюдательности при рассмотрении вопросов занятия и при отработке практических навыков.</w:t>
      </w:r>
    </w:p>
    <w:p w:rsidR="00B27F81" w:rsidRDefault="00B27F81" w:rsidP="000F38DF">
      <w:pPr>
        <w:ind w:firstLine="709"/>
        <w:jc w:val="both"/>
        <w:rPr>
          <w:rFonts w:ascii="Times New Roman" w:hAnsi="Times New Roman"/>
          <w:b/>
          <w:sz w:val="28"/>
          <w:szCs w:val="28"/>
        </w:rPr>
      </w:pPr>
    </w:p>
    <w:p w:rsidR="00B27F81" w:rsidRPr="00C12A5B" w:rsidRDefault="00B27F81" w:rsidP="000F38DF">
      <w:pPr>
        <w:ind w:firstLine="709"/>
        <w:jc w:val="both"/>
        <w:rPr>
          <w:rFonts w:ascii="Times New Roman" w:hAnsi="Times New Roman"/>
          <w:sz w:val="28"/>
          <w:szCs w:val="28"/>
        </w:rPr>
      </w:pPr>
      <w:r>
        <w:rPr>
          <w:rFonts w:ascii="Times New Roman" w:hAnsi="Times New Roman"/>
          <w:b/>
          <w:sz w:val="28"/>
          <w:szCs w:val="28"/>
        </w:rPr>
        <w:t>Воспитательные цели</w:t>
      </w:r>
      <w:r w:rsidRPr="00C12A5B">
        <w:rPr>
          <w:rFonts w:ascii="Times New Roman" w:hAnsi="Times New Roman"/>
          <w:sz w:val="28"/>
          <w:szCs w:val="28"/>
        </w:rPr>
        <w:t>: Формирование у студентов ответственности за порученное дело, аккуратности в выполнение практической части занятия</w:t>
      </w:r>
      <w:r w:rsidR="00C12A5B" w:rsidRPr="00C12A5B">
        <w:rPr>
          <w:rFonts w:ascii="Times New Roman" w:hAnsi="Times New Roman"/>
          <w:sz w:val="28"/>
          <w:szCs w:val="28"/>
        </w:rPr>
        <w:t>, исполнительности, добросовестности, понимания значимости профессии.</w:t>
      </w:r>
    </w:p>
    <w:p w:rsidR="00C12A5B" w:rsidRDefault="00C12A5B" w:rsidP="000F38DF">
      <w:pPr>
        <w:ind w:firstLine="709"/>
        <w:jc w:val="both"/>
        <w:rPr>
          <w:rFonts w:ascii="Times New Roman" w:hAnsi="Times New Roman"/>
          <w:i/>
          <w:sz w:val="28"/>
          <w:szCs w:val="28"/>
        </w:rPr>
      </w:pPr>
    </w:p>
    <w:p w:rsidR="000F38DF" w:rsidRPr="005E1B72" w:rsidRDefault="000F38DF" w:rsidP="000F38DF">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Cs/>
          <w:color w:val="auto"/>
          <w:sz w:val="28"/>
          <w:szCs w:val="28"/>
        </w:rPr>
        <w:t xml:space="preserve">В ходе изучения темы учебного занятия обучающийся должен </w:t>
      </w:r>
    </w:p>
    <w:p w:rsidR="000F38DF" w:rsidRPr="005E1B72" w:rsidRDefault="000F38DF" w:rsidP="000F38DF">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
          <w:bCs/>
          <w:color w:val="auto"/>
          <w:sz w:val="28"/>
          <w:szCs w:val="28"/>
        </w:rPr>
        <w:t>изучить:</w:t>
      </w:r>
    </w:p>
    <w:p w:rsidR="000F38DF" w:rsidRPr="00275D18" w:rsidRDefault="000F38DF" w:rsidP="000F38DF">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основные понятия</w:t>
      </w:r>
      <w:r w:rsidR="00FA3107" w:rsidRPr="00275D18">
        <w:rPr>
          <w:rFonts w:ascii="Times New Roman" w:eastAsia="Times New Roman" w:hAnsi="Times New Roman" w:cs="Times New Roman"/>
          <w:color w:val="auto"/>
          <w:sz w:val="28"/>
          <w:szCs w:val="28"/>
        </w:rPr>
        <w:t>: определение</w:t>
      </w:r>
      <w:r w:rsidRPr="00275D18">
        <w:rPr>
          <w:rFonts w:ascii="Times New Roman" w:eastAsia="Times New Roman" w:hAnsi="Times New Roman" w:cs="Times New Roman"/>
          <w:color w:val="auto"/>
          <w:sz w:val="28"/>
          <w:szCs w:val="28"/>
        </w:rPr>
        <w:t xml:space="preserve"> </w:t>
      </w:r>
      <w:r w:rsidR="00FA3107" w:rsidRPr="00275D18">
        <w:rPr>
          <w:rFonts w:ascii="Times New Roman" w:eastAsia="Times New Roman" w:hAnsi="Times New Roman" w:cs="Times New Roman"/>
          <w:color w:val="auto"/>
          <w:sz w:val="28"/>
          <w:szCs w:val="28"/>
        </w:rPr>
        <w:t>порошкам и сборам, классификацию порошков и сборов</w:t>
      </w:r>
      <w:r w:rsidRPr="00275D18">
        <w:rPr>
          <w:rFonts w:ascii="Times New Roman" w:eastAsia="Times New Roman" w:hAnsi="Times New Roman" w:cs="Times New Roman"/>
          <w:color w:val="auto"/>
          <w:sz w:val="28"/>
          <w:szCs w:val="28"/>
        </w:rPr>
        <w:t>;</w:t>
      </w:r>
    </w:p>
    <w:p w:rsidR="00313FD9" w:rsidRPr="00275D18" w:rsidRDefault="00313FD9" w:rsidP="000F38DF">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вопросы промышленного производства порошков и сборов</w:t>
      </w:r>
      <w:r w:rsidR="00275D18" w:rsidRPr="00275D18">
        <w:rPr>
          <w:rFonts w:ascii="Times New Roman" w:eastAsia="Times New Roman" w:hAnsi="Times New Roman" w:cs="Times New Roman"/>
          <w:color w:val="auto"/>
          <w:sz w:val="28"/>
          <w:szCs w:val="28"/>
        </w:rPr>
        <w:t xml:space="preserve"> и их стандартизации;</w:t>
      </w:r>
    </w:p>
    <w:p w:rsidR="00313FD9" w:rsidRPr="00275D18" w:rsidRDefault="00275D18" w:rsidP="000F38DF">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технологическое оборудование, применяемое для производства порошков и сборов.</w:t>
      </w:r>
    </w:p>
    <w:p w:rsidR="000F38DF" w:rsidRPr="00275D18" w:rsidRDefault="000F38DF" w:rsidP="000F38DF">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bCs/>
          <w:color w:val="auto"/>
          <w:sz w:val="28"/>
          <w:szCs w:val="28"/>
        </w:rPr>
        <w:t>научиться:</w:t>
      </w:r>
    </w:p>
    <w:p w:rsidR="00313FD9" w:rsidRPr="00275D18" w:rsidRDefault="007B3050" w:rsidP="000F38DF">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00313FD9" w:rsidRPr="00275D18">
        <w:rPr>
          <w:rFonts w:ascii="Times New Roman" w:eastAsia="Times New Roman" w:hAnsi="Times New Roman" w:cs="Times New Roman"/>
          <w:color w:val="auto"/>
          <w:sz w:val="28"/>
          <w:szCs w:val="28"/>
        </w:rPr>
        <w:t>роводить стандартизацию приготовленных порошков и сборов и их оформление к реализации.</w:t>
      </w:r>
    </w:p>
    <w:p w:rsidR="000F38DF" w:rsidRPr="00275D18" w:rsidRDefault="000F38DF" w:rsidP="000F38DF">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color w:val="auto"/>
          <w:sz w:val="28"/>
          <w:szCs w:val="28"/>
        </w:rPr>
        <w:t>отработать:</w:t>
      </w:r>
    </w:p>
    <w:p w:rsidR="000F38DF" w:rsidRPr="00275D18" w:rsidRDefault="007B3050" w:rsidP="000F38DF">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w:t>
      </w:r>
      <w:r w:rsidR="000F38DF" w:rsidRPr="00275D18">
        <w:rPr>
          <w:rFonts w:ascii="Times New Roman" w:eastAsia="Times New Roman" w:hAnsi="Times New Roman" w:cs="Times New Roman"/>
          <w:color w:val="auto"/>
          <w:sz w:val="28"/>
          <w:szCs w:val="28"/>
        </w:rPr>
        <w:t xml:space="preserve">авыки </w:t>
      </w:r>
      <w:r w:rsidR="00275D18" w:rsidRPr="00275D18">
        <w:rPr>
          <w:rFonts w:ascii="Times New Roman" w:eastAsia="Times New Roman" w:hAnsi="Times New Roman" w:cs="Times New Roman"/>
          <w:color w:val="auto"/>
          <w:sz w:val="28"/>
          <w:szCs w:val="28"/>
        </w:rPr>
        <w:t>составления технологических схем производства порошков и сборов.</w:t>
      </w:r>
    </w:p>
    <w:p w:rsidR="000F38DF" w:rsidRDefault="000F38DF" w:rsidP="000F38DF">
      <w:pPr>
        <w:ind w:firstLine="720"/>
        <w:jc w:val="both"/>
        <w:rPr>
          <w:rFonts w:ascii="Times New Roman" w:hAnsi="Times New Roman"/>
          <w:b/>
          <w:sz w:val="28"/>
          <w:szCs w:val="28"/>
        </w:rPr>
      </w:pPr>
    </w:p>
    <w:p w:rsidR="000F38DF" w:rsidRPr="00613E27" w:rsidRDefault="000F38DF" w:rsidP="000F38DF">
      <w:pPr>
        <w:ind w:firstLine="720"/>
        <w:jc w:val="both"/>
        <w:rPr>
          <w:rFonts w:ascii="Times New Roman" w:hAnsi="Times New Roman"/>
          <w:b/>
          <w:sz w:val="28"/>
          <w:szCs w:val="28"/>
        </w:rPr>
      </w:pPr>
      <w:r w:rsidRPr="00613E27">
        <w:rPr>
          <w:rFonts w:ascii="Times New Roman" w:hAnsi="Times New Roman"/>
          <w:b/>
          <w:sz w:val="28"/>
          <w:szCs w:val="28"/>
        </w:rPr>
        <w:t>Практические навыки, формируемые при проведении занятия, в том числе с использованием симуляционных технологий обучения:</w:t>
      </w:r>
    </w:p>
    <w:p w:rsidR="000F38DF" w:rsidRPr="00613E27" w:rsidRDefault="000F38DF" w:rsidP="000F38DF">
      <w:pPr>
        <w:ind w:firstLine="720"/>
        <w:jc w:val="both"/>
        <w:rPr>
          <w:rFonts w:ascii="Times New Roman" w:hAnsi="Times New Roman"/>
          <w:sz w:val="28"/>
          <w:szCs w:val="28"/>
        </w:rPr>
      </w:pPr>
      <w:r w:rsidRPr="00613E27">
        <w:rPr>
          <w:rFonts w:ascii="Times New Roman" w:hAnsi="Times New Roman"/>
          <w:sz w:val="28"/>
          <w:szCs w:val="28"/>
        </w:rPr>
        <w:t xml:space="preserve">1. </w:t>
      </w:r>
      <w:r w:rsidR="00CC4998">
        <w:rPr>
          <w:rFonts w:ascii="Times New Roman" w:hAnsi="Times New Roman"/>
          <w:sz w:val="28"/>
          <w:szCs w:val="28"/>
        </w:rPr>
        <w:t>Практический навык: составление технологических схем производства порошков и сборов.</w:t>
      </w:r>
    </w:p>
    <w:p w:rsidR="000F38DF" w:rsidRDefault="000F38DF" w:rsidP="000F38DF">
      <w:pPr>
        <w:ind w:firstLine="720"/>
        <w:jc w:val="both"/>
        <w:rPr>
          <w:rFonts w:ascii="Times New Roman" w:hAnsi="Times New Roman"/>
          <w:sz w:val="28"/>
          <w:szCs w:val="28"/>
        </w:rPr>
      </w:pPr>
    </w:p>
    <w:p w:rsidR="00275D18" w:rsidRDefault="00275D18" w:rsidP="000F38DF">
      <w:pPr>
        <w:ind w:firstLine="720"/>
        <w:jc w:val="both"/>
        <w:rPr>
          <w:rFonts w:ascii="Times New Roman" w:hAnsi="Times New Roman"/>
          <w:b/>
          <w:sz w:val="28"/>
          <w:szCs w:val="28"/>
        </w:rPr>
      </w:pPr>
    </w:p>
    <w:p w:rsidR="00275D18" w:rsidRDefault="00275D18" w:rsidP="000F38DF">
      <w:pPr>
        <w:ind w:firstLine="720"/>
        <w:jc w:val="both"/>
        <w:rPr>
          <w:rFonts w:ascii="Times New Roman" w:hAnsi="Times New Roman"/>
          <w:b/>
          <w:sz w:val="28"/>
          <w:szCs w:val="28"/>
        </w:rPr>
      </w:pPr>
    </w:p>
    <w:p w:rsidR="00275D18" w:rsidRDefault="00275D18" w:rsidP="000F38DF">
      <w:pPr>
        <w:ind w:firstLine="720"/>
        <w:jc w:val="both"/>
        <w:rPr>
          <w:rFonts w:ascii="Times New Roman" w:hAnsi="Times New Roman"/>
          <w:b/>
          <w:sz w:val="28"/>
          <w:szCs w:val="28"/>
        </w:rPr>
      </w:pPr>
    </w:p>
    <w:p w:rsidR="00275D18" w:rsidRDefault="00275D18" w:rsidP="000F38DF">
      <w:pPr>
        <w:ind w:firstLine="720"/>
        <w:jc w:val="both"/>
        <w:rPr>
          <w:rFonts w:ascii="Times New Roman" w:hAnsi="Times New Roman"/>
          <w:b/>
          <w:sz w:val="28"/>
          <w:szCs w:val="28"/>
        </w:rPr>
      </w:pPr>
    </w:p>
    <w:p w:rsidR="000F38DF" w:rsidRPr="005E1B72" w:rsidRDefault="000F38DF" w:rsidP="000F38DF">
      <w:pPr>
        <w:ind w:firstLine="720"/>
        <w:jc w:val="both"/>
        <w:rPr>
          <w:rFonts w:ascii="Times New Roman" w:hAnsi="Times New Roman"/>
          <w:b/>
          <w:sz w:val="28"/>
          <w:szCs w:val="28"/>
        </w:rPr>
      </w:pPr>
      <w:r w:rsidRPr="005E1B72">
        <w:rPr>
          <w:rFonts w:ascii="Times New Roman" w:hAnsi="Times New Roman"/>
          <w:b/>
          <w:sz w:val="28"/>
          <w:szCs w:val="28"/>
        </w:rPr>
        <w:lastRenderedPageBreak/>
        <w:t>Междисциплинарные и внутридисциплинарные связи</w:t>
      </w:r>
    </w:p>
    <w:p w:rsidR="000F38DF" w:rsidRDefault="000F38DF" w:rsidP="000F38DF">
      <w:pPr>
        <w:ind w:firstLine="720"/>
        <w:jc w:val="both"/>
        <w:rPr>
          <w:rFonts w:ascii="Times New Roman" w:hAnsi="Times New Roman"/>
          <w:b/>
          <w:sz w:val="28"/>
          <w:szCs w:val="28"/>
        </w:rPr>
      </w:pPr>
    </w:p>
    <w:p w:rsidR="000F38DF" w:rsidRDefault="000F38DF" w:rsidP="000F38DF">
      <w:pPr>
        <w:pStyle w:val="90"/>
        <w:shd w:val="clear" w:color="auto" w:fill="auto"/>
        <w:spacing w:before="0" w:after="0" w:line="240" w:lineRule="auto"/>
        <w:ind w:firstLine="720"/>
        <w:jc w:val="both"/>
      </w:pPr>
      <w:r>
        <w:t>Теоретическая часть</w:t>
      </w:r>
    </w:p>
    <w:p w:rsidR="00CC4998" w:rsidRPr="00CC4998" w:rsidRDefault="00CC4998" w:rsidP="00CC4998">
      <w:pPr>
        <w:tabs>
          <w:tab w:val="left" w:pos="0"/>
        </w:tabs>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При изучении материала по данной теме особое внимание обратить на характеристику порошков и сборов промышленного производства, организацию их производства на фармацевтических предприятиях, а также </w:t>
      </w:r>
      <w:r w:rsidR="009E539D">
        <w:rPr>
          <w:rFonts w:ascii="Times New Roman" w:hAnsi="Times New Roman" w:cs="Times New Roman"/>
          <w:bCs/>
          <w:iCs/>
          <w:sz w:val="28"/>
          <w:szCs w:val="28"/>
        </w:rPr>
        <w:t>испытания для порошков и сборов в соответствии с Государственной фармакопеей Республики Беларусь.</w:t>
      </w:r>
    </w:p>
    <w:p w:rsidR="009E539D" w:rsidRDefault="009E539D" w:rsidP="00CC4998">
      <w:pPr>
        <w:tabs>
          <w:tab w:val="left" w:pos="0"/>
        </w:tabs>
        <w:ind w:firstLine="851"/>
        <w:jc w:val="both"/>
        <w:rPr>
          <w:rFonts w:ascii="Times New Roman" w:hAnsi="Times New Roman" w:cs="Times New Roman"/>
          <w:b/>
          <w:bCs/>
          <w:i/>
          <w:iCs/>
          <w:sz w:val="28"/>
          <w:szCs w:val="28"/>
        </w:rPr>
      </w:pPr>
    </w:p>
    <w:p w:rsidR="00CC4998" w:rsidRPr="00CC4998" w:rsidRDefault="00CC4998" w:rsidP="00CC4998">
      <w:pPr>
        <w:tabs>
          <w:tab w:val="left" w:pos="0"/>
        </w:tabs>
        <w:ind w:firstLine="851"/>
        <w:jc w:val="both"/>
        <w:rPr>
          <w:rFonts w:ascii="Times New Roman" w:hAnsi="Times New Roman" w:cs="Times New Roman"/>
          <w:sz w:val="28"/>
          <w:szCs w:val="28"/>
        </w:rPr>
      </w:pPr>
      <w:r w:rsidRPr="00CC4998">
        <w:rPr>
          <w:rFonts w:ascii="Times New Roman" w:hAnsi="Times New Roman" w:cs="Times New Roman"/>
          <w:b/>
          <w:bCs/>
          <w:i/>
          <w:iCs/>
          <w:sz w:val="28"/>
          <w:szCs w:val="28"/>
        </w:rPr>
        <w:t xml:space="preserve">Порошки </w:t>
      </w:r>
      <w:r w:rsidRPr="00CC4998">
        <w:rPr>
          <w:rFonts w:ascii="Times New Roman" w:hAnsi="Times New Roman" w:cs="Times New Roman"/>
          <w:sz w:val="28"/>
          <w:szCs w:val="28"/>
        </w:rPr>
        <w:t>– твердая лекарственная форма для внутреннего и наружного применения, состоящая из одного или нескольких измельченных веществ, обладающая свойством сыпучести.</w:t>
      </w:r>
    </w:p>
    <w:p w:rsidR="00CC4998" w:rsidRPr="00CC4998" w:rsidRDefault="00CC4998" w:rsidP="00CC4998">
      <w:pPr>
        <w:pStyle w:val="5"/>
        <w:tabs>
          <w:tab w:val="left" w:pos="0"/>
        </w:tabs>
        <w:spacing w:after="120"/>
        <w:ind w:firstLine="851"/>
        <w:rPr>
          <w:szCs w:val="28"/>
        </w:rPr>
      </w:pPr>
      <w:r w:rsidRPr="00CC4998">
        <w:rPr>
          <w:szCs w:val="28"/>
        </w:rPr>
        <w:t>Классификация порошков.</w:t>
      </w:r>
    </w:p>
    <w:p w:rsidR="00CC4998" w:rsidRPr="00CC4998" w:rsidRDefault="00CC4998" w:rsidP="00CC4998">
      <w:pPr>
        <w:tabs>
          <w:tab w:val="left" w:pos="0"/>
        </w:tabs>
        <w:ind w:firstLine="851"/>
        <w:jc w:val="both"/>
        <w:rPr>
          <w:rFonts w:ascii="Times New Roman" w:hAnsi="Times New Roman" w:cs="Times New Roman"/>
          <w:sz w:val="28"/>
          <w:szCs w:val="28"/>
        </w:rPr>
      </w:pPr>
      <w:r w:rsidRPr="00CC4998">
        <w:rPr>
          <w:rFonts w:ascii="Times New Roman" w:hAnsi="Times New Roman" w:cs="Times New Roman"/>
          <w:b/>
          <w:bCs/>
          <w:i/>
          <w:sz w:val="28"/>
          <w:szCs w:val="28"/>
        </w:rPr>
        <w:t>Порошки для внутреннего применения</w:t>
      </w:r>
      <w:r w:rsidRPr="00CC4998">
        <w:rPr>
          <w:rFonts w:ascii="Times New Roman" w:hAnsi="Times New Roman" w:cs="Times New Roman"/>
          <w:i/>
          <w:sz w:val="28"/>
          <w:szCs w:val="28"/>
        </w:rPr>
        <w:t xml:space="preserve"> </w:t>
      </w:r>
      <w:r w:rsidRPr="00CC4998">
        <w:rPr>
          <w:rFonts w:ascii="Times New Roman" w:hAnsi="Times New Roman" w:cs="Times New Roman"/>
          <w:sz w:val="28"/>
          <w:szCs w:val="28"/>
        </w:rPr>
        <w:t xml:space="preserve">представляют собой лекарственную форму, состоящую из твердых отдельных сухих частиц различной степени измельчения, обладающую свойством сыпучести. Они содержат одно или более действующих веществ со вспомогательными веществами или без них и, если необходимо, красители, разрешенные к медицинскому применению и ароматизаторы. Порошки обычно применяют с водой или другой подходящей жидкостью. Их можно также глотать непосредственно. </w:t>
      </w:r>
    </w:p>
    <w:p w:rsidR="00CC4998" w:rsidRPr="00CC4998" w:rsidRDefault="00CC4998" w:rsidP="00CC4998">
      <w:pPr>
        <w:tabs>
          <w:tab w:val="left" w:pos="0"/>
        </w:tabs>
        <w:ind w:firstLine="851"/>
        <w:jc w:val="both"/>
        <w:rPr>
          <w:rFonts w:ascii="Times New Roman" w:hAnsi="Times New Roman" w:cs="Times New Roman"/>
          <w:sz w:val="28"/>
          <w:szCs w:val="28"/>
        </w:rPr>
      </w:pPr>
      <w:r w:rsidRPr="00CC4998">
        <w:rPr>
          <w:rFonts w:ascii="Times New Roman" w:hAnsi="Times New Roman" w:cs="Times New Roman"/>
          <w:sz w:val="28"/>
          <w:szCs w:val="28"/>
        </w:rPr>
        <w:t>Многодозовый порошок для отмеривания предписанного количества должен иметь соответствующее приспособление. Каждая доза однодозового порошка должна быть упакована в отдельную упаковку, например, в пакетик или флакон.</w:t>
      </w:r>
    </w:p>
    <w:p w:rsidR="00CC4998" w:rsidRPr="00CC4998" w:rsidRDefault="00CC4998" w:rsidP="00CC4998">
      <w:pPr>
        <w:tabs>
          <w:tab w:val="left" w:pos="0"/>
        </w:tabs>
        <w:spacing w:after="120"/>
        <w:ind w:firstLine="851"/>
        <w:jc w:val="both"/>
        <w:rPr>
          <w:rFonts w:ascii="Times New Roman" w:hAnsi="Times New Roman" w:cs="Times New Roman"/>
          <w:sz w:val="28"/>
          <w:szCs w:val="28"/>
        </w:rPr>
      </w:pPr>
      <w:r w:rsidRPr="00CC4998">
        <w:rPr>
          <w:rFonts w:ascii="Times New Roman" w:hAnsi="Times New Roman" w:cs="Times New Roman"/>
          <w:sz w:val="28"/>
          <w:szCs w:val="28"/>
        </w:rPr>
        <w:t>При производстве, упаковке, хранении и реализации порошков для внутреннего применения необходимо предпринимать меры, обеспечивающие микробиологическую чистоту в соответствии с требованиями статьи «Микробиологическая чистота лекарственных средств».</w:t>
      </w:r>
    </w:p>
    <w:p w:rsidR="00CC4998" w:rsidRPr="00CC4998" w:rsidRDefault="00CC4998" w:rsidP="00CC4998">
      <w:pPr>
        <w:tabs>
          <w:tab w:val="left" w:pos="0"/>
        </w:tabs>
        <w:ind w:firstLine="851"/>
        <w:jc w:val="both"/>
        <w:rPr>
          <w:rFonts w:ascii="Times New Roman" w:hAnsi="Times New Roman" w:cs="Times New Roman"/>
          <w:sz w:val="28"/>
          <w:szCs w:val="28"/>
        </w:rPr>
      </w:pPr>
      <w:r w:rsidRPr="00CC4998">
        <w:rPr>
          <w:rFonts w:ascii="Times New Roman" w:hAnsi="Times New Roman" w:cs="Times New Roman"/>
          <w:b/>
          <w:bCs/>
          <w:i/>
          <w:iCs/>
          <w:sz w:val="28"/>
          <w:szCs w:val="28"/>
        </w:rPr>
        <w:t>Порошки для наружного применения</w:t>
      </w:r>
      <w:r w:rsidRPr="00CC4998">
        <w:rPr>
          <w:rFonts w:ascii="Times New Roman" w:hAnsi="Times New Roman" w:cs="Times New Roman"/>
          <w:i/>
          <w:sz w:val="28"/>
          <w:szCs w:val="28"/>
        </w:rPr>
        <w:t xml:space="preserve"> </w:t>
      </w:r>
      <w:r w:rsidRPr="00CC4998">
        <w:rPr>
          <w:rFonts w:ascii="Times New Roman" w:hAnsi="Times New Roman" w:cs="Times New Roman"/>
          <w:sz w:val="28"/>
          <w:szCs w:val="28"/>
        </w:rPr>
        <w:t>представляют собой лекарственную форму, состоящую из твердых отдельных частиц различной степени измельчения, обладающую свойством сыпучести. Они содержат одно или более действующих веществ со вспомогательными веществами или без них и, если необходимо красители, разрешенные к медицинскому применению. Порошки для наружного применения могут содержать одну или несколько доз ЛС.</w:t>
      </w:r>
    </w:p>
    <w:p w:rsidR="00CC4998" w:rsidRPr="00CC4998" w:rsidRDefault="00CC4998" w:rsidP="00CC4998">
      <w:pPr>
        <w:tabs>
          <w:tab w:val="left" w:pos="0"/>
        </w:tabs>
        <w:ind w:firstLine="851"/>
        <w:jc w:val="both"/>
        <w:rPr>
          <w:rFonts w:ascii="Times New Roman" w:hAnsi="Times New Roman" w:cs="Times New Roman"/>
          <w:sz w:val="28"/>
          <w:szCs w:val="28"/>
        </w:rPr>
      </w:pPr>
      <w:r w:rsidRPr="00CC4998">
        <w:rPr>
          <w:rFonts w:ascii="Times New Roman" w:hAnsi="Times New Roman" w:cs="Times New Roman"/>
          <w:sz w:val="28"/>
          <w:szCs w:val="28"/>
        </w:rPr>
        <w:t>Порошки, предназначенные для нанесения на большие открытые раны или на сильно поврежденные участки кожи, должны быть стерильными.</w:t>
      </w:r>
    </w:p>
    <w:p w:rsidR="00CC4998" w:rsidRPr="00CC4998" w:rsidRDefault="00CC4998" w:rsidP="00CC4998">
      <w:pPr>
        <w:tabs>
          <w:tab w:val="left" w:pos="0"/>
        </w:tabs>
        <w:ind w:firstLine="851"/>
        <w:jc w:val="both"/>
        <w:rPr>
          <w:rFonts w:ascii="Times New Roman" w:hAnsi="Times New Roman" w:cs="Times New Roman"/>
          <w:sz w:val="28"/>
          <w:szCs w:val="28"/>
        </w:rPr>
      </w:pPr>
      <w:r w:rsidRPr="00CC4998">
        <w:rPr>
          <w:rFonts w:ascii="Times New Roman" w:hAnsi="Times New Roman" w:cs="Times New Roman"/>
          <w:sz w:val="28"/>
          <w:szCs w:val="28"/>
        </w:rPr>
        <w:t>Многодозовые порошки упаковываются в контейнеры, снабженные механическим приспособлением для распыления, или в контейнеры под давлением.</w:t>
      </w:r>
    </w:p>
    <w:p w:rsidR="00CC4998" w:rsidRPr="00CC4998" w:rsidRDefault="00CC4998" w:rsidP="00CC4998">
      <w:pPr>
        <w:tabs>
          <w:tab w:val="left" w:pos="0"/>
        </w:tabs>
        <w:spacing w:after="120"/>
        <w:ind w:firstLine="851"/>
        <w:jc w:val="both"/>
        <w:rPr>
          <w:rFonts w:ascii="Times New Roman" w:hAnsi="Times New Roman" w:cs="Times New Roman"/>
          <w:sz w:val="28"/>
          <w:szCs w:val="28"/>
        </w:rPr>
      </w:pPr>
      <w:r w:rsidRPr="00CC4998">
        <w:rPr>
          <w:rFonts w:ascii="Times New Roman" w:hAnsi="Times New Roman" w:cs="Times New Roman"/>
          <w:sz w:val="28"/>
          <w:szCs w:val="28"/>
        </w:rPr>
        <w:t>При производстве порошков для наружного применения следует предусматривать меры, обеспечивающие необходимый размер частиц, микробиологическую чистоту, если необходима стерильность.</w:t>
      </w:r>
    </w:p>
    <w:p w:rsidR="00CC4998" w:rsidRPr="00CC4998" w:rsidRDefault="00CC4998" w:rsidP="00CC4998">
      <w:pPr>
        <w:pStyle w:val="ac"/>
        <w:tabs>
          <w:tab w:val="left" w:pos="0"/>
        </w:tabs>
        <w:ind w:left="0" w:firstLine="851"/>
        <w:jc w:val="both"/>
        <w:rPr>
          <w:rFonts w:ascii="Times New Roman" w:hAnsi="Times New Roman" w:cs="Times New Roman"/>
          <w:sz w:val="28"/>
          <w:szCs w:val="28"/>
        </w:rPr>
      </w:pPr>
      <w:r w:rsidRPr="00CC4998">
        <w:rPr>
          <w:rFonts w:ascii="Times New Roman" w:hAnsi="Times New Roman" w:cs="Times New Roman"/>
          <w:b/>
          <w:bCs/>
          <w:i/>
          <w:iCs/>
          <w:sz w:val="28"/>
          <w:szCs w:val="28"/>
        </w:rPr>
        <w:lastRenderedPageBreak/>
        <w:t>Порошки «шипучие»</w:t>
      </w:r>
      <w:r w:rsidRPr="00CC4998">
        <w:rPr>
          <w:rFonts w:ascii="Times New Roman" w:hAnsi="Times New Roman" w:cs="Times New Roman"/>
          <w:sz w:val="28"/>
          <w:szCs w:val="28"/>
        </w:rPr>
        <w:t xml:space="preserve"> - однодозовые или многодозовые порошки, содержащие главным образом кислоты и карбонаты или гидрокарбонаты, которые при наличии воды быстро вступают в реакцию с выделением углекислого газа. Они предназначены для растворения или диспергирования в воде перед применением. </w:t>
      </w:r>
    </w:p>
    <w:p w:rsidR="00CC4998" w:rsidRPr="00CC4998" w:rsidRDefault="00CC4998" w:rsidP="00CC4998">
      <w:pPr>
        <w:pStyle w:val="ac"/>
        <w:tabs>
          <w:tab w:val="left" w:pos="0"/>
        </w:tabs>
        <w:ind w:left="0" w:firstLine="851"/>
        <w:jc w:val="both"/>
        <w:rPr>
          <w:rFonts w:ascii="Times New Roman" w:hAnsi="Times New Roman" w:cs="Times New Roman"/>
          <w:sz w:val="28"/>
          <w:szCs w:val="28"/>
        </w:rPr>
      </w:pPr>
      <w:r w:rsidRPr="00CC4998">
        <w:rPr>
          <w:rFonts w:ascii="Times New Roman" w:hAnsi="Times New Roman" w:cs="Times New Roman"/>
          <w:b/>
          <w:bCs/>
          <w:i/>
          <w:iCs/>
          <w:sz w:val="28"/>
          <w:szCs w:val="28"/>
        </w:rPr>
        <w:t>Порошки для ингаляций</w:t>
      </w:r>
      <w:r w:rsidRPr="00CC4998">
        <w:rPr>
          <w:rFonts w:ascii="Times New Roman" w:hAnsi="Times New Roman" w:cs="Times New Roman"/>
          <w:sz w:val="28"/>
          <w:szCs w:val="28"/>
        </w:rPr>
        <w:t xml:space="preserve"> содержат одну или несколько доз порошка. Для более эффективного их использования, действующие вещества могут быть в смеси с носителями. Как правило, порошки вводят с помощью порошковых ингаляторов.</w:t>
      </w:r>
    </w:p>
    <w:p w:rsidR="00CC4998" w:rsidRPr="00CC4998" w:rsidRDefault="00CC4998" w:rsidP="00CC4998">
      <w:pPr>
        <w:pStyle w:val="ac"/>
        <w:tabs>
          <w:tab w:val="left" w:pos="0"/>
        </w:tabs>
        <w:ind w:left="0" w:firstLine="851"/>
        <w:jc w:val="both"/>
        <w:rPr>
          <w:rFonts w:ascii="Times New Roman" w:hAnsi="Times New Roman" w:cs="Times New Roman"/>
          <w:sz w:val="28"/>
          <w:szCs w:val="28"/>
        </w:rPr>
      </w:pPr>
      <w:r w:rsidRPr="00CC4998">
        <w:rPr>
          <w:rFonts w:ascii="Times New Roman" w:hAnsi="Times New Roman" w:cs="Times New Roman"/>
          <w:b/>
          <w:bCs/>
          <w:i/>
          <w:iCs/>
          <w:sz w:val="28"/>
          <w:szCs w:val="28"/>
        </w:rPr>
        <w:t>Порошки для приготовления инъекционных лекарственных средств и инфузий</w:t>
      </w:r>
      <w:r w:rsidRPr="00CC4998">
        <w:rPr>
          <w:rFonts w:ascii="Times New Roman" w:hAnsi="Times New Roman" w:cs="Times New Roman"/>
          <w:sz w:val="28"/>
          <w:szCs w:val="28"/>
        </w:rPr>
        <w:t xml:space="preserve"> представляют собой твердые стерильные вещества, помещенные в контейнеры, при встряхивании с указанным объемом соответствующей стерильной жидкости быстро образуют или прозрачный, свободный от частиц раствор, или однородную суспензию. Лиофилизированные ЛС для парентерального применения рассматривают как порошки для приготовления инъекционных ЛС или инфузий.</w:t>
      </w:r>
    </w:p>
    <w:p w:rsidR="00CC4998" w:rsidRPr="00CC4998" w:rsidRDefault="00CC4998" w:rsidP="00CC4998">
      <w:pPr>
        <w:pStyle w:val="ac"/>
        <w:tabs>
          <w:tab w:val="left" w:pos="0"/>
        </w:tabs>
        <w:ind w:left="0" w:firstLine="851"/>
        <w:jc w:val="both"/>
        <w:rPr>
          <w:rFonts w:ascii="Times New Roman" w:hAnsi="Times New Roman" w:cs="Times New Roman"/>
          <w:sz w:val="28"/>
          <w:szCs w:val="28"/>
        </w:rPr>
      </w:pPr>
      <w:r w:rsidRPr="00CC4998">
        <w:rPr>
          <w:rFonts w:ascii="Times New Roman" w:hAnsi="Times New Roman" w:cs="Times New Roman"/>
          <w:b/>
          <w:bCs/>
          <w:i/>
          <w:iCs/>
          <w:sz w:val="28"/>
          <w:szCs w:val="28"/>
        </w:rPr>
        <w:t>Назальные порошки</w:t>
      </w:r>
      <w:r w:rsidRPr="00CC4998">
        <w:rPr>
          <w:rFonts w:ascii="Times New Roman" w:hAnsi="Times New Roman" w:cs="Times New Roman"/>
          <w:sz w:val="28"/>
          <w:szCs w:val="28"/>
        </w:rPr>
        <w:t xml:space="preserve"> представляют собой порошки, предназначенные для введения в носовую полость посредством подходящего приспособления.</w:t>
      </w:r>
    </w:p>
    <w:p w:rsidR="00CC4998" w:rsidRPr="00CC4998" w:rsidRDefault="00CC4998" w:rsidP="00CC4998">
      <w:pPr>
        <w:pStyle w:val="ac"/>
        <w:tabs>
          <w:tab w:val="left" w:pos="0"/>
        </w:tabs>
        <w:ind w:left="0" w:firstLine="851"/>
        <w:jc w:val="both"/>
        <w:rPr>
          <w:rFonts w:ascii="Times New Roman" w:hAnsi="Times New Roman" w:cs="Times New Roman"/>
          <w:sz w:val="28"/>
          <w:szCs w:val="28"/>
        </w:rPr>
      </w:pPr>
      <w:r w:rsidRPr="00CC4998">
        <w:rPr>
          <w:rFonts w:ascii="Times New Roman" w:hAnsi="Times New Roman" w:cs="Times New Roman"/>
          <w:b/>
          <w:bCs/>
          <w:i/>
          <w:sz w:val="28"/>
          <w:szCs w:val="28"/>
        </w:rPr>
        <w:t>Порошки и гранулы для приготовления сиропов, растворов и суспензий</w:t>
      </w:r>
      <w:r w:rsidRPr="00CC4998">
        <w:rPr>
          <w:rFonts w:ascii="Times New Roman" w:hAnsi="Times New Roman" w:cs="Times New Roman"/>
          <w:i/>
          <w:sz w:val="28"/>
          <w:szCs w:val="28"/>
        </w:rPr>
        <w:t xml:space="preserve"> </w:t>
      </w:r>
      <w:r w:rsidRPr="00CC4998">
        <w:rPr>
          <w:rFonts w:ascii="Times New Roman" w:hAnsi="Times New Roman" w:cs="Times New Roman"/>
          <w:sz w:val="28"/>
          <w:szCs w:val="28"/>
        </w:rPr>
        <w:t>соответствуют определению порошки для внутреннего применения.</w:t>
      </w:r>
    </w:p>
    <w:p w:rsidR="00CC4998" w:rsidRPr="00CC4998" w:rsidRDefault="00CC4998" w:rsidP="00CC4998">
      <w:pPr>
        <w:tabs>
          <w:tab w:val="left" w:pos="0"/>
        </w:tabs>
        <w:ind w:firstLine="851"/>
        <w:jc w:val="both"/>
        <w:rPr>
          <w:rFonts w:ascii="Times New Roman" w:hAnsi="Times New Roman" w:cs="Times New Roman"/>
          <w:sz w:val="28"/>
          <w:szCs w:val="28"/>
        </w:rPr>
      </w:pPr>
      <w:r w:rsidRPr="00CC4998">
        <w:rPr>
          <w:rFonts w:ascii="Times New Roman" w:hAnsi="Times New Roman" w:cs="Times New Roman"/>
          <w:i/>
          <w:iCs/>
          <w:sz w:val="28"/>
          <w:szCs w:val="28"/>
        </w:rPr>
        <w:t>В зависимости от состава</w:t>
      </w:r>
      <w:r w:rsidRPr="00CC4998">
        <w:rPr>
          <w:rFonts w:ascii="Times New Roman" w:hAnsi="Times New Roman" w:cs="Times New Roman"/>
          <w:sz w:val="28"/>
          <w:szCs w:val="28"/>
        </w:rPr>
        <w:t xml:space="preserve"> порошки делят на простые и сложные, </w:t>
      </w:r>
      <w:r w:rsidRPr="00CC4998">
        <w:rPr>
          <w:rFonts w:ascii="Times New Roman" w:hAnsi="Times New Roman" w:cs="Times New Roman"/>
          <w:i/>
          <w:iCs/>
          <w:sz w:val="28"/>
          <w:szCs w:val="28"/>
        </w:rPr>
        <w:t>от характера дозирования</w:t>
      </w:r>
      <w:r w:rsidRPr="00CC4998">
        <w:rPr>
          <w:rFonts w:ascii="Times New Roman" w:hAnsi="Times New Roman" w:cs="Times New Roman"/>
          <w:sz w:val="28"/>
          <w:szCs w:val="28"/>
        </w:rPr>
        <w:t xml:space="preserve"> порошки подразделяют на дозированные и недозированные (разделенные и неразделенные на дозы), </w:t>
      </w:r>
      <w:r w:rsidRPr="00CC4998">
        <w:rPr>
          <w:rFonts w:ascii="Times New Roman" w:hAnsi="Times New Roman" w:cs="Times New Roman"/>
          <w:i/>
          <w:iCs/>
          <w:sz w:val="28"/>
          <w:szCs w:val="28"/>
        </w:rPr>
        <w:t>от способа применения</w:t>
      </w:r>
      <w:r w:rsidRPr="00CC4998">
        <w:rPr>
          <w:rFonts w:ascii="Times New Roman" w:hAnsi="Times New Roman" w:cs="Times New Roman"/>
          <w:sz w:val="28"/>
          <w:szCs w:val="28"/>
        </w:rPr>
        <w:t xml:space="preserve"> бывают для внутреннего и наружного применения. Порошки классифицируют по измельченности, которая определяется размером отверстия сита, через которое порошок может полностью проходить.</w:t>
      </w:r>
    </w:p>
    <w:p w:rsidR="00CC4998" w:rsidRPr="00CC4998" w:rsidRDefault="00CC4998" w:rsidP="00CC4998">
      <w:pPr>
        <w:tabs>
          <w:tab w:val="left" w:pos="0"/>
        </w:tabs>
        <w:ind w:firstLine="851"/>
        <w:jc w:val="both"/>
        <w:rPr>
          <w:rFonts w:ascii="Times New Roman" w:hAnsi="Times New Roman" w:cs="Times New Roman"/>
          <w:i/>
          <w:iCs/>
          <w:sz w:val="28"/>
          <w:szCs w:val="28"/>
        </w:rPr>
      </w:pPr>
      <w:r w:rsidRPr="00CC4998">
        <w:rPr>
          <w:rFonts w:ascii="Times New Roman" w:hAnsi="Times New Roman" w:cs="Times New Roman"/>
          <w:i/>
          <w:iCs/>
          <w:sz w:val="28"/>
          <w:szCs w:val="28"/>
        </w:rPr>
        <w:t>Основные требования, предъявляемые к порошкам:</w:t>
      </w:r>
    </w:p>
    <w:p w:rsidR="00CC4998" w:rsidRPr="00CC4998" w:rsidRDefault="00CC4998" w:rsidP="00CC4998">
      <w:pPr>
        <w:numPr>
          <w:ilvl w:val="0"/>
          <w:numId w:val="5"/>
        </w:numPr>
        <w:tabs>
          <w:tab w:val="left" w:pos="0"/>
        </w:tabs>
        <w:ind w:left="0" w:firstLine="851"/>
        <w:jc w:val="both"/>
        <w:rPr>
          <w:rFonts w:ascii="Times New Roman" w:hAnsi="Times New Roman" w:cs="Times New Roman"/>
          <w:sz w:val="28"/>
          <w:szCs w:val="28"/>
        </w:rPr>
      </w:pPr>
      <w:r w:rsidRPr="00CC4998">
        <w:rPr>
          <w:rFonts w:ascii="Times New Roman" w:hAnsi="Times New Roman" w:cs="Times New Roman"/>
          <w:sz w:val="28"/>
          <w:szCs w:val="28"/>
        </w:rPr>
        <w:t>сыпучесть;</w:t>
      </w:r>
    </w:p>
    <w:p w:rsidR="00CC4998" w:rsidRPr="00CC4998" w:rsidRDefault="00CC4998" w:rsidP="00CC4998">
      <w:pPr>
        <w:numPr>
          <w:ilvl w:val="0"/>
          <w:numId w:val="5"/>
        </w:numPr>
        <w:tabs>
          <w:tab w:val="left" w:pos="0"/>
        </w:tabs>
        <w:ind w:left="0" w:firstLine="851"/>
        <w:jc w:val="both"/>
        <w:rPr>
          <w:rFonts w:ascii="Times New Roman" w:hAnsi="Times New Roman" w:cs="Times New Roman"/>
          <w:sz w:val="28"/>
          <w:szCs w:val="28"/>
        </w:rPr>
      </w:pPr>
      <w:r w:rsidRPr="00CC4998">
        <w:rPr>
          <w:rFonts w:ascii="Times New Roman" w:hAnsi="Times New Roman" w:cs="Times New Roman"/>
          <w:sz w:val="28"/>
          <w:szCs w:val="28"/>
        </w:rPr>
        <w:t>однородность массы;</w:t>
      </w:r>
    </w:p>
    <w:p w:rsidR="00CC4998" w:rsidRPr="00CC4998" w:rsidRDefault="00CC4998" w:rsidP="00CC4998">
      <w:pPr>
        <w:numPr>
          <w:ilvl w:val="0"/>
          <w:numId w:val="5"/>
        </w:numPr>
        <w:tabs>
          <w:tab w:val="left" w:pos="0"/>
        </w:tabs>
        <w:ind w:left="0" w:firstLine="851"/>
        <w:jc w:val="both"/>
        <w:rPr>
          <w:rFonts w:ascii="Times New Roman" w:hAnsi="Times New Roman" w:cs="Times New Roman"/>
          <w:sz w:val="28"/>
          <w:szCs w:val="28"/>
        </w:rPr>
      </w:pPr>
      <w:r w:rsidRPr="00CC4998">
        <w:rPr>
          <w:rFonts w:ascii="Times New Roman" w:hAnsi="Times New Roman" w:cs="Times New Roman"/>
          <w:sz w:val="28"/>
          <w:szCs w:val="28"/>
        </w:rPr>
        <w:t>однородность содержания;</w:t>
      </w:r>
    </w:p>
    <w:p w:rsidR="00CC4998" w:rsidRPr="00CC4998" w:rsidRDefault="00CC4998" w:rsidP="00CC4998">
      <w:pPr>
        <w:numPr>
          <w:ilvl w:val="0"/>
          <w:numId w:val="5"/>
        </w:numPr>
        <w:tabs>
          <w:tab w:val="left" w:pos="0"/>
        </w:tabs>
        <w:ind w:left="0" w:firstLine="851"/>
        <w:jc w:val="both"/>
        <w:rPr>
          <w:rFonts w:ascii="Times New Roman" w:hAnsi="Times New Roman" w:cs="Times New Roman"/>
          <w:sz w:val="28"/>
          <w:szCs w:val="28"/>
        </w:rPr>
      </w:pPr>
      <w:r w:rsidRPr="00CC4998">
        <w:rPr>
          <w:rFonts w:ascii="Times New Roman" w:hAnsi="Times New Roman" w:cs="Times New Roman"/>
          <w:sz w:val="28"/>
          <w:szCs w:val="28"/>
        </w:rPr>
        <w:t>однородность дозированных единиц;</w:t>
      </w:r>
    </w:p>
    <w:p w:rsidR="00CC4998" w:rsidRPr="00CC4998" w:rsidRDefault="00CC4998" w:rsidP="00CC4998">
      <w:pPr>
        <w:numPr>
          <w:ilvl w:val="0"/>
          <w:numId w:val="5"/>
        </w:numPr>
        <w:tabs>
          <w:tab w:val="left" w:pos="0"/>
        </w:tabs>
        <w:ind w:left="0" w:firstLine="851"/>
        <w:jc w:val="both"/>
        <w:rPr>
          <w:rFonts w:ascii="Times New Roman" w:hAnsi="Times New Roman" w:cs="Times New Roman"/>
          <w:sz w:val="28"/>
          <w:szCs w:val="28"/>
        </w:rPr>
      </w:pPr>
      <w:r w:rsidRPr="00CC4998">
        <w:rPr>
          <w:rFonts w:ascii="Times New Roman" w:hAnsi="Times New Roman" w:cs="Times New Roman"/>
          <w:sz w:val="28"/>
          <w:szCs w:val="28"/>
        </w:rPr>
        <w:t>однородность массы одной дозы, высвобожденной из многодозового контейнера (порошки для внутреннего применения в многодозовых контейнерах).</w:t>
      </w:r>
    </w:p>
    <w:p w:rsidR="00CC4998" w:rsidRPr="00CC4998" w:rsidRDefault="00CC4998" w:rsidP="00CC4998">
      <w:pPr>
        <w:tabs>
          <w:tab w:val="left" w:pos="0"/>
        </w:tabs>
        <w:ind w:firstLine="851"/>
        <w:jc w:val="both"/>
        <w:rPr>
          <w:rFonts w:ascii="Times New Roman" w:hAnsi="Times New Roman" w:cs="Times New Roman"/>
          <w:sz w:val="28"/>
          <w:szCs w:val="28"/>
        </w:rPr>
      </w:pPr>
      <w:r w:rsidRPr="00CC4998">
        <w:rPr>
          <w:rFonts w:ascii="Times New Roman" w:hAnsi="Times New Roman" w:cs="Times New Roman"/>
          <w:b/>
          <w:bCs/>
          <w:sz w:val="28"/>
          <w:szCs w:val="28"/>
        </w:rPr>
        <w:t>Однородность содержания</w:t>
      </w:r>
      <w:r w:rsidRPr="00CC4998">
        <w:rPr>
          <w:rFonts w:ascii="Times New Roman" w:hAnsi="Times New Roman" w:cs="Times New Roman"/>
          <w:sz w:val="28"/>
          <w:szCs w:val="28"/>
        </w:rPr>
        <w:t>. Однодозовые порошки для внутреннего применения с содержанием действующего вещества менее 2 мг или менее 2% от общей массы должны выдержать требования теста однородность содержания действующего вещества в единице дозированного лекарственного средства.</w:t>
      </w:r>
    </w:p>
    <w:p w:rsidR="00CC4998" w:rsidRPr="00CC4998" w:rsidRDefault="00CC4998" w:rsidP="00CC4998">
      <w:pPr>
        <w:tabs>
          <w:tab w:val="left" w:pos="0"/>
        </w:tabs>
        <w:ind w:firstLine="851"/>
        <w:jc w:val="both"/>
        <w:rPr>
          <w:rFonts w:ascii="Times New Roman" w:hAnsi="Times New Roman" w:cs="Times New Roman"/>
          <w:sz w:val="28"/>
          <w:szCs w:val="28"/>
        </w:rPr>
      </w:pPr>
      <w:r w:rsidRPr="00CC4998">
        <w:rPr>
          <w:rFonts w:ascii="Times New Roman" w:hAnsi="Times New Roman" w:cs="Times New Roman"/>
          <w:b/>
          <w:bCs/>
          <w:sz w:val="28"/>
          <w:szCs w:val="28"/>
        </w:rPr>
        <w:t xml:space="preserve">Однородность массы. </w:t>
      </w:r>
      <w:r w:rsidRPr="00CC4998">
        <w:rPr>
          <w:rFonts w:ascii="Times New Roman" w:hAnsi="Times New Roman" w:cs="Times New Roman"/>
          <w:sz w:val="28"/>
          <w:szCs w:val="28"/>
        </w:rPr>
        <w:t xml:space="preserve">Однодозовые порошки для внутреннего применения должны выдержать требование теста однородность массы для единицы дозированного лекарственного средства. Тест на однородность </w:t>
      </w:r>
      <w:r w:rsidRPr="00CC4998">
        <w:rPr>
          <w:rFonts w:ascii="Times New Roman" w:hAnsi="Times New Roman" w:cs="Times New Roman"/>
          <w:sz w:val="28"/>
          <w:szCs w:val="28"/>
        </w:rPr>
        <w:lastRenderedPageBreak/>
        <w:t>массы не требуется, если тест однородности содержания предусмотрен для всех действующих веществ.</w:t>
      </w:r>
    </w:p>
    <w:p w:rsidR="00CC4998" w:rsidRPr="00CC4998" w:rsidRDefault="00CC4998" w:rsidP="00CC4998">
      <w:pPr>
        <w:tabs>
          <w:tab w:val="left" w:pos="0"/>
        </w:tabs>
        <w:ind w:firstLine="851"/>
        <w:jc w:val="both"/>
        <w:rPr>
          <w:rFonts w:ascii="Times New Roman" w:hAnsi="Times New Roman" w:cs="Times New Roman"/>
          <w:sz w:val="28"/>
          <w:szCs w:val="28"/>
        </w:rPr>
      </w:pPr>
      <w:r w:rsidRPr="00CC4998">
        <w:rPr>
          <w:rFonts w:ascii="Times New Roman" w:hAnsi="Times New Roman" w:cs="Times New Roman"/>
          <w:b/>
          <w:sz w:val="28"/>
          <w:szCs w:val="28"/>
        </w:rPr>
        <w:t xml:space="preserve">Однородность дозированных единиц. </w:t>
      </w:r>
      <w:r w:rsidRPr="00CC4998">
        <w:rPr>
          <w:rFonts w:ascii="Times New Roman" w:hAnsi="Times New Roman" w:cs="Times New Roman"/>
          <w:sz w:val="28"/>
          <w:szCs w:val="28"/>
        </w:rPr>
        <w:t>Однодозовые порошки для внутреннего применения должны выдерживать испытание на однородность дозированных единиц или, если это обосновано и утверждено, испытания на однородность содержания и/или однородность массы. На лекарственное растительное сырье и ЛС из него, представленные в дозированной форме, требования данного раздела не распространяются.</w:t>
      </w:r>
    </w:p>
    <w:p w:rsidR="00CC4998" w:rsidRPr="00CC4998" w:rsidRDefault="00CC4998" w:rsidP="00CC4998">
      <w:pPr>
        <w:tabs>
          <w:tab w:val="left" w:pos="0"/>
        </w:tabs>
        <w:ind w:firstLine="851"/>
        <w:jc w:val="both"/>
        <w:rPr>
          <w:rFonts w:ascii="Times New Roman" w:hAnsi="Times New Roman" w:cs="Times New Roman"/>
          <w:sz w:val="28"/>
          <w:szCs w:val="28"/>
        </w:rPr>
      </w:pPr>
      <w:r w:rsidRPr="00CC4998">
        <w:rPr>
          <w:rFonts w:ascii="Times New Roman" w:hAnsi="Times New Roman" w:cs="Times New Roman"/>
          <w:sz w:val="28"/>
          <w:szCs w:val="28"/>
        </w:rPr>
        <w:t>Дополнительные испытания порошков для наружного применения:</w:t>
      </w:r>
    </w:p>
    <w:p w:rsidR="00CC4998" w:rsidRPr="00CC4998" w:rsidRDefault="00CC4998" w:rsidP="00CC4998">
      <w:pPr>
        <w:tabs>
          <w:tab w:val="left" w:pos="0"/>
        </w:tabs>
        <w:ind w:firstLine="851"/>
        <w:jc w:val="both"/>
        <w:rPr>
          <w:rFonts w:ascii="Times New Roman" w:hAnsi="Times New Roman" w:cs="Times New Roman"/>
          <w:sz w:val="28"/>
          <w:szCs w:val="28"/>
        </w:rPr>
      </w:pPr>
      <w:r w:rsidRPr="00CC4998">
        <w:rPr>
          <w:rFonts w:ascii="Times New Roman" w:hAnsi="Times New Roman" w:cs="Times New Roman"/>
          <w:sz w:val="28"/>
          <w:szCs w:val="28"/>
        </w:rPr>
        <w:t>- степень измельчения;</w:t>
      </w:r>
    </w:p>
    <w:p w:rsidR="00CC4998" w:rsidRPr="00CC4998" w:rsidRDefault="00CC4998" w:rsidP="00CC4998">
      <w:pPr>
        <w:tabs>
          <w:tab w:val="left" w:pos="0"/>
        </w:tabs>
        <w:ind w:firstLine="851"/>
        <w:jc w:val="both"/>
        <w:rPr>
          <w:rFonts w:ascii="Times New Roman" w:hAnsi="Times New Roman" w:cs="Times New Roman"/>
          <w:sz w:val="28"/>
          <w:szCs w:val="28"/>
        </w:rPr>
      </w:pPr>
      <w:r w:rsidRPr="00CC4998">
        <w:rPr>
          <w:rFonts w:ascii="Times New Roman" w:hAnsi="Times New Roman" w:cs="Times New Roman"/>
          <w:sz w:val="28"/>
          <w:szCs w:val="28"/>
        </w:rPr>
        <w:t>- стерильность (если указано на упаковке «Стерильно»).</w:t>
      </w:r>
    </w:p>
    <w:p w:rsidR="00CC4998" w:rsidRPr="00CC4998" w:rsidRDefault="00CC4998" w:rsidP="00CC4998">
      <w:pPr>
        <w:pStyle w:val="ac"/>
        <w:tabs>
          <w:tab w:val="left" w:pos="0"/>
        </w:tabs>
        <w:ind w:left="0" w:firstLine="851"/>
        <w:jc w:val="both"/>
        <w:rPr>
          <w:rFonts w:ascii="Times New Roman" w:hAnsi="Times New Roman" w:cs="Times New Roman"/>
          <w:sz w:val="28"/>
          <w:szCs w:val="28"/>
        </w:rPr>
      </w:pPr>
      <w:r w:rsidRPr="00CC4998">
        <w:rPr>
          <w:rFonts w:ascii="Times New Roman" w:hAnsi="Times New Roman" w:cs="Times New Roman"/>
          <w:sz w:val="28"/>
          <w:szCs w:val="28"/>
        </w:rPr>
        <w:t>В зависимости от медицинского применения и способа употребления порошки должны иметь определенный размер частиц.</w:t>
      </w:r>
    </w:p>
    <w:p w:rsidR="00CC4998" w:rsidRPr="00CC4998" w:rsidRDefault="00CC4998" w:rsidP="00CC4998">
      <w:pPr>
        <w:ind w:firstLine="851"/>
        <w:jc w:val="both"/>
        <w:rPr>
          <w:rFonts w:ascii="Times New Roman" w:hAnsi="Times New Roman" w:cs="Times New Roman"/>
          <w:sz w:val="28"/>
          <w:szCs w:val="28"/>
        </w:rPr>
      </w:pPr>
      <w:r w:rsidRPr="00CC4998">
        <w:rPr>
          <w:rFonts w:ascii="Times New Roman" w:hAnsi="Times New Roman" w:cs="Times New Roman"/>
          <w:b/>
          <w:i/>
          <w:iCs/>
          <w:sz w:val="28"/>
          <w:szCs w:val="28"/>
        </w:rPr>
        <w:t xml:space="preserve">Сборы </w:t>
      </w:r>
      <w:r w:rsidRPr="00CC4998">
        <w:rPr>
          <w:rFonts w:ascii="Times New Roman" w:hAnsi="Times New Roman" w:cs="Times New Roman"/>
          <w:sz w:val="28"/>
          <w:szCs w:val="28"/>
        </w:rPr>
        <w:t>– представляют собой смеси нескольких видов измельченного, реже цельного лекарственного растительного сырья, иногда с добавлением солей, эфирных масел, применяемых в качестве лекарственных средств.</w:t>
      </w:r>
    </w:p>
    <w:p w:rsidR="00CC4998" w:rsidRPr="00CC4998" w:rsidRDefault="00CC4998" w:rsidP="00CC4998">
      <w:pPr>
        <w:ind w:firstLine="851"/>
        <w:jc w:val="both"/>
        <w:rPr>
          <w:rFonts w:ascii="Times New Roman" w:hAnsi="Times New Roman" w:cs="Times New Roman"/>
          <w:b/>
          <w:sz w:val="28"/>
          <w:szCs w:val="28"/>
        </w:rPr>
      </w:pPr>
      <w:r w:rsidRPr="00CC4998">
        <w:rPr>
          <w:rFonts w:ascii="Times New Roman" w:hAnsi="Times New Roman" w:cs="Times New Roman"/>
          <w:b/>
          <w:sz w:val="28"/>
          <w:szCs w:val="28"/>
        </w:rPr>
        <w:t>Приготовление сборов состоит из следующих стадий:</w:t>
      </w:r>
    </w:p>
    <w:p w:rsidR="00CC4998" w:rsidRPr="00CC4998" w:rsidRDefault="00CC4998" w:rsidP="00CC4998">
      <w:pPr>
        <w:numPr>
          <w:ilvl w:val="0"/>
          <w:numId w:val="5"/>
        </w:numPr>
        <w:ind w:left="0" w:firstLine="851"/>
        <w:jc w:val="both"/>
        <w:rPr>
          <w:rFonts w:ascii="Times New Roman" w:hAnsi="Times New Roman" w:cs="Times New Roman"/>
          <w:sz w:val="28"/>
          <w:szCs w:val="28"/>
        </w:rPr>
      </w:pPr>
      <w:r w:rsidRPr="00CC4998">
        <w:rPr>
          <w:rFonts w:ascii="Times New Roman" w:hAnsi="Times New Roman" w:cs="Times New Roman"/>
          <w:sz w:val="28"/>
          <w:szCs w:val="28"/>
        </w:rPr>
        <w:t>измельчение;</w:t>
      </w:r>
    </w:p>
    <w:p w:rsidR="00CC4998" w:rsidRPr="00CC4998" w:rsidRDefault="00CC4998" w:rsidP="00CC4998">
      <w:pPr>
        <w:numPr>
          <w:ilvl w:val="0"/>
          <w:numId w:val="5"/>
        </w:numPr>
        <w:ind w:left="0" w:firstLine="851"/>
        <w:jc w:val="both"/>
        <w:rPr>
          <w:rFonts w:ascii="Times New Roman" w:hAnsi="Times New Roman" w:cs="Times New Roman"/>
          <w:sz w:val="28"/>
          <w:szCs w:val="28"/>
        </w:rPr>
      </w:pPr>
      <w:r w:rsidRPr="00CC4998">
        <w:rPr>
          <w:rFonts w:ascii="Times New Roman" w:hAnsi="Times New Roman" w:cs="Times New Roman"/>
          <w:sz w:val="28"/>
          <w:szCs w:val="28"/>
        </w:rPr>
        <w:t>просеивание;</w:t>
      </w:r>
    </w:p>
    <w:p w:rsidR="00CC4998" w:rsidRPr="00CC4998" w:rsidRDefault="00CC4998" w:rsidP="00CC4998">
      <w:pPr>
        <w:numPr>
          <w:ilvl w:val="0"/>
          <w:numId w:val="5"/>
        </w:numPr>
        <w:ind w:left="0" w:firstLine="851"/>
        <w:jc w:val="both"/>
        <w:rPr>
          <w:rFonts w:ascii="Times New Roman" w:hAnsi="Times New Roman" w:cs="Times New Roman"/>
          <w:sz w:val="28"/>
          <w:szCs w:val="28"/>
        </w:rPr>
      </w:pPr>
      <w:r w:rsidRPr="00CC4998">
        <w:rPr>
          <w:rFonts w:ascii="Times New Roman" w:hAnsi="Times New Roman" w:cs="Times New Roman"/>
          <w:sz w:val="28"/>
          <w:szCs w:val="28"/>
        </w:rPr>
        <w:t>смешивание;</w:t>
      </w:r>
    </w:p>
    <w:p w:rsidR="00CC4998" w:rsidRPr="00CC4998" w:rsidRDefault="00CC4998" w:rsidP="00CC4998">
      <w:pPr>
        <w:numPr>
          <w:ilvl w:val="0"/>
          <w:numId w:val="5"/>
        </w:numPr>
        <w:ind w:left="0" w:firstLine="851"/>
        <w:jc w:val="both"/>
        <w:rPr>
          <w:rFonts w:ascii="Times New Roman" w:hAnsi="Times New Roman" w:cs="Times New Roman"/>
          <w:sz w:val="28"/>
          <w:szCs w:val="28"/>
        </w:rPr>
      </w:pPr>
      <w:r w:rsidRPr="00CC4998">
        <w:rPr>
          <w:rFonts w:ascii="Times New Roman" w:hAnsi="Times New Roman" w:cs="Times New Roman"/>
          <w:sz w:val="28"/>
          <w:szCs w:val="28"/>
        </w:rPr>
        <w:t>добавление солей, эфирных масел (бывает не всегда);</w:t>
      </w:r>
    </w:p>
    <w:p w:rsidR="00CC4998" w:rsidRPr="00CC4998" w:rsidRDefault="00CC4998" w:rsidP="00CC4998">
      <w:pPr>
        <w:numPr>
          <w:ilvl w:val="0"/>
          <w:numId w:val="5"/>
        </w:numPr>
        <w:ind w:left="0" w:firstLine="851"/>
        <w:jc w:val="both"/>
        <w:rPr>
          <w:rFonts w:ascii="Times New Roman" w:hAnsi="Times New Roman" w:cs="Times New Roman"/>
          <w:sz w:val="28"/>
          <w:szCs w:val="28"/>
        </w:rPr>
      </w:pPr>
      <w:r w:rsidRPr="00CC4998">
        <w:rPr>
          <w:rFonts w:ascii="Times New Roman" w:hAnsi="Times New Roman" w:cs="Times New Roman"/>
          <w:sz w:val="28"/>
          <w:szCs w:val="28"/>
        </w:rPr>
        <w:t>упаковка и оформление.</w:t>
      </w:r>
    </w:p>
    <w:p w:rsidR="000F38DF" w:rsidRPr="00CC4998" w:rsidRDefault="000F38DF" w:rsidP="000F38DF">
      <w:pPr>
        <w:pStyle w:val="90"/>
        <w:shd w:val="clear" w:color="auto" w:fill="auto"/>
        <w:spacing w:before="0" w:after="0" w:line="240" w:lineRule="auto"/>
        <w:ind w:firstLine="720"/>
        <w:jc w:val="both"/>
        <w:rPr>
          <w:b w:val="0"/>
        </w:rPr>
      </w:pPr>
    </w:p>
    <w:p w:rsidR="000F38DF" w:rsidRPr="00613E27" w:rsidRDefault="000F38DF" w:rsidP="000F38DF">
      <w:pPr>
        <w:ind w:firstLine="720"/>
        <w:jc w:val="both"/>
        <w:rPr>
          <w:rFonts w:ascii="Times New Roman" w:hAnsi="Times New Roman"/>
          <w:b/>
          <w:sz w:val="28"/>
          <w:szCs w:val="28"/>
        </w:rPr>
      </w:pPr>
      <w:r w:rsidRPr="00613E27">
        <w:rPr>
          <w:rFonts w:ascii="Times New Roman" w:hAnsi="Times New Roman"/>
          <w:b/>
          <w:sz w:val="28"/>
          <w:szCs w:val="28"/>
        </w:rPr>
        <w:t xml:space="preserve">Вопросы для аудиторного контроля на занятии </w:t>
      </w:r>
      <w:r>
        <w:rPr>
          <w:rFonts w:ascii="Times New Roman" w:hAnsi="Times New Roman"/>
          <w:b/>
          <w:sz w:val="28"/>
          <w:szCs w:val="28"/>
        </w:rPr>
        <w:t xml:space="preserve"> </w:t>
      </w:r>
    </w:p>
    <w:p w:rsidR="00AC23DC" w:rsidRPr="00AC23DC" w:rsidRDefault="00AC23DC" w:rsidP="00AC23DC">
      <w:pPr>
        <w:numPr>
          <w:ilvl w:val="0"/>
          <w:numId w:val="3"/>
        </w:numPr>
        <w:tabs>
          <w:tab w:val="clear" w:pos="720"/>
          <w:tab w:val="left" w:pos="0"/>
          <w:tab w:val="left" w:pos="420"/>
        </w:tabs>
        <w:ind w:left="0" w:firstLine="709"/>
        <w:jc w:val="both"/>
        <w:rPr>
          <w:rFonts w:ascii="Times New Roman" w:hAnsi="Times New Roman" w:cs="Times New Roman"/>
          <w:sz w:val="28"/>
          <w:szCs w:val="28"/>
        </w:rPr>
      </w:pPr>
      <w:r w:rsidRPr="00AC23DC">
        <w:rPr>
          <w:sz w:val="28"/>
          <w:szCs w:val="28"/>
        </w:rPr>
        <w:t xml:space="preserve"> </w:t>
      </w:r>
      <w:r w:rsidRPr="00AC23DC">
        <w:rPr>
          <w:rFonts w:ascii="Times New Roman" w:hAnsi="Times New Roman" w:cs="Times New Roman"/>
          <w:sz w:val="28"/>
          <w:szCs w:val="28"/>
        </w:rPr>
        <w:t>Измельчение. Теоретические основы измельчения. Виды измельчения. Значение процесса измельчения для приготовления порошков и других лекарственных форм (суспензий, мазей, суппозиториев). Влияние размера частиц на терапевтическую активность ЛС.</w:t>
      </w:r>
    </w:p>
    <w:p w:rsidR="00AC23DC" w:rsidRPr="00AC23DC" w:rsidRDefault="00AC23DC" w:rsidP="00AC23DC">
      <w:pPr>
        <w:numPr>
          <w:ilvl w:val="0"/>
          <w:numId w:val="3"/>
        </w:numPr>
        <w:tabs>
          <w:tab w:val="clear" w:pos="720"/>
          <w:tab w:val="left" w:pos="0"/>
          <w:tab w:val="left" w:pos="420"/>
        </w:tabs>
        <w:ind w:left="0" w:firstLine="709"/>
        <w:jc w:val="both"/>
        <w:rPr>
          <w:rFonts w:ascii="Times New Roman" w:hAnsi="Times New Roman" w:cs="Times New Roman"/>
          <w:sz w:val="28"/>
          <w:szCs w:val="28"/>
        </w:rPr>
      </w:pPr>
      <w:r w:rsidRPr="00AC23DC">
        <w:rPr>
          <w:rFonts w:ascii="Times New Roman" w:hAnsi="Times New Roman" w:cs="Times New Roman"/>
          <w:sz w:val="28"/>
          <w:szCs w:val="28"/>
        </w:rPr>
        <w:t>Особенности измельчения растительных материалов. Траворезки. Корнерезки.</w:t>
      </w:r>
    </w:p>
    <w:p w:rsidR="00AC23DC" w:rsidRPr="00AC23DC" w:rsidRDefault="00AC23DC" w:rsidP="00AC23DC">
      <w:pPr>
        <w:numPr>
          <w:ilvl w:val="0"/>
          <w:numId w:val="3"/>
        </w:numPr>
        <w:tabs>
          <w:tab w:val="clear" w:pos="720"/>
          <w:tab w:val="left" w:pos="0"/>
          <w:tab w:val="left" w:pos="420"/>
        </w:tabs>
        <w:ind w:left="0" w:firstLine="709"/>
        <w:jc w:val="both"/>
        <w:rPr>
          <w:rFonts w:ascii="Times New Roman" w:hAnsi="Times New Roman" w:cs="Times New Roman"/>
          <w:sz w:val="28"/>
          <w:szCs w:val="28"/>
        </w:rPr>
      </w:pPr>
      <w:r w:rsidRPr="00AC23DC">
        <w:rPr>
          <w:rFonts w:ascii="Times New Roman" w:hAnsi="Times New Roman" w:cs="Times New Roman"/>
          <w:sz w:val="28"/>
          <w:szCs w:val="28"/>
        </w:rPr>
        <w:t>Машины для измельчения: раздавливающие и истирающие. Валки. Мельница «Эксцельсиор». Основы работы истирающих машин.</w:t>
      </w:r>
    </w:p>
    <w:p w:rsidR="00AC23DC" w:rsidRPr="00AC23DC" w:rsidRDefault="00AC23DC" w:rsidP="00AC23DC">
      <w:pPr>
        <w:numPr>
          <w:ilvl w:val="0"/>
          <w:numId w:val="3"/>
        </w:numPr>
        <w:tabs>
          <w:tab w:val="clear" w:pos="720"/>
          <w:tab w:val="left" w:pos="0"/>
          <w:tab w:val="left" w:pos="420"/>
        </w:tabs>
        <w:ind w:left="0" w:firstLine="709"/>
        <w:jc w:val="both"/>
        <w:rPr>
          <w:rFonts w:ascii="Times New Roman" w:hAnsi="Times New Roman" w:cs="Times New Roman"/>
          <w:sz w:val="28"/>
          <w:szCs w:val="28"/>
        </w:rPr>
      </w:pPr>
      <w:r w:rsidRPr="00AC23DC">
        <w:rPr>
          <w:rFonts w:ascii="Times New Roman" w:hAnsi="Times New Roman" w:cs="Times New Roman"/>
          <w:sz w:val="28"/>
          <w:szCs w:val="28"/>
        </w:rPr>
        <w:t>Ударные мельницы. Молотковые мельницы. Струйные мельницы.</w:t>
      </w:r>
    </w:p>
    <w:p w:rsidR="00AC23DC" w:rsidRPr="00AC23DC" w:rsidRDefault="00AC23DC" w:rsidP="00AC23DC">
      <w:pPr>
        <w:numPr>
          <w:ilvl w:val="0"/>
          <w:numId w:val="3"/>
        </w:numPr>
        <w:tabs>
          <w:tab w:val="clear" w:pos="720"/>
          <w:tab w:val="left" w:pos="0"/>
          <w:tab w:val="left" w:pos="420"/>
        </w:tabs>
        <w:ind w:left="0" w:firstLine="709"/>
        <w:jc w:val="both"/>
        <w:rPr>
          <w:rFonts w:ascii="Times New Roman" w:hAnsi="Times New Roman" w:cs="Times New Roman"/>
          <w:sz w:val="28"/>
          <w:szCs w:val="28"/>
        </w:rPr>
      </w:pPr>
      <w:r w:rsidRPr="00AC23DC">
        <w:rPr>
          <w:rFonts w:ascii="Times New Roman" w:hAnsi="Times New Roman" w:cs="Times New Roman"/>
          <w:sz w:val="28"/>
          <w:szCs w:val="28"/>
        </w:rPr>
        <w:t>Характеристика и принцип работы шаровых и вибрационных мельниц.</w:t>
      </w:r>
    </w:p>
    <w:p w:rsidR="00AC23DC" w:rsidRPr="00AC23DC" w:rsidRDefault="00AC23DC" w:rsidP="00AC23DC">
      <w:pPr>
        <w:numPr>
          <w:ilvl w:val="0"/>
          <w:numId w:val="3"/>
        </w:numPr>
        <w:tabs>
          <w:tab w:val="clear" w:pos="720"/>
          <w:tab w:val="left" w:pos="0"/>
          <w:tab w:val="left" w:pos="420"/>
        </w:tabs>
        <w:ind w:left="0" w:firstLine="709"/>
        <w:jc w:val="both"/>
        <w:rPr>
          <w:rFonts w:ascii="Times New Roman" w:hAnsi="Times New Roman" w:cs="Times New Roman"/>
          <w:sz w:val="28"/>
          <w:szCs w:val="28"/>
        </w:rPr>
      </w:pPr>
      <w:r w:rsidRPr="00AC23DC">
        <w:rPr>
          <w:rFonts w:ascii="Times New Roman" w:hAnsi="Times New Roman" w:cs="Times New Roman"/>
          <w:sz w:val="28"/>
          <w:szCs w:val="28"/>
        </w:rPr>
        <w:t>Ударноцентробежные мельницы. Дисмембраторы. Дезинтеграторы. Основы и режим работы. Техника безопасности.</w:t>
      </w:r>
    </w:p>
    <w:p w:rsidR="00AC23DC" w:rsidRPr="00AC23DC" w:rsidRDefault="00AC23DC" w:rsidP="00AC23DC">
      <w:pPr>
        <w:numPr>
          <w:ilvl w:val="0"/>
          <w:numId w:val="3"/>
        </w:numPr>
        <w:tabs>
          <w:tab w:val="clear" w:pos="720"/>
          <w:tab w:val="left" w:pos="0"/>
          <w:tab w:val="left" w:pos="420"/>
        </w:tabs>
        <w:ind w:left="0" w:firstLine="709"/>
        <w:jc w:val="both"/>
        <w:rPr>
          <w:rFonts w:ascii="Times New Roman" w:hAnsi="Times New Roman" w:cs="Times New Roman"/>
          <w:sz w:val="28"/>
          <w:szCs w:val="28"/>
        </w:rPr>
      </w:pPr>
      <w:r w:rsidRPr="00AC23DC">
        <w:rPr>
          <w:rFonts w:ascii="Times New Roman" w:hAnsi="Times New Roman" w:cs="Times New Roman"/>
          <w:sz w:val="28"/>
          <w:szCs w:val="28"/>
        </w:rPr>
        <w:t>Классификация измельченных материалов. Однородность и степень измельчения порошков, их значение.</w:t>
      </w:r>
    </w:p>
    <w:p w:rsidR="00AC23DC" w:rsidRPr="00AC23DC" w:rsidRDefault="00AC23DC" w:rsidP="00AC23DC">
      <w:pPr>
        <w:numPr>
          <w:ilvl w:val="0"/>
          <w:numId w:val="3"/>
        </w:numPr>
        <w:tabs>
          <w:tab w:val="clear" w:pos="720"/>
          <w:tab w:val="left" w:pos="0"/>
          <w:tab w:val="left" w:pos="420"/>
        </w:tabs>
        <w:ind w:left="0" w:firstLine="709"/>
        <w:jc w:val="both"/>
        <w:rPr>
          <w:rFonts w:ascii="Times New Roman" w:hAnsi="Times New Roman" w:cs="Times New Roman"/>
          <w:sz w:val="28"/>
          <w:szCs w:val="28"/>
        </w:rPr>
      </w:pPr>
      <w:r w:rsidRPr="00AC23DC">
        <w:rPr>
          <w:rFonts w:ascii="Times New Roman" w:hAnsi="Times New Roman" w:cs="Times New Roman"/>
          <w:sz w:val="28"/>
          <w:szCs w:val="28"/>
        </w:rPr>
        <w:t>Машины для ситовой классификации. Качающиеся сита. Инерционные сита. Вибрационные сита.</w:t>
      </w:r>
    </w:p>
    <w:p w:rsidR="00AC23DC" w:rsidRPr="00AC23DC" w:rsidRDefault="00AC23DC" w:rsidP="00AC23DC">
      <w:pPr>
        <w:numPr>
          <w:ilvl w:val="0"/>
          <w:numId w:val="3"/>
        </w:numPr>
        <w:tabs>
          <w:tab w:val="clear" w:pos="720"/>
          <w:tab w:val="left" w:pos="0"/>
          <w:tab w:val="left" w:pos="420"/>
        </w:tabs>
        <w:ind w:left="0" w:firstLine="709"/>
        <w:jc w:val="both"/>
        <w:rPr>
          <w:rFonts w:ascii="Times New Roman" w:hAnsi="Times New Roman" w:cs="Times New Roman"/>
          <w:sz w:val="28"/>
          <w:szCs w:val="28"/>
        </w:rPr>
      </w:pPr>
      <w:r w:rsidRPr="00AC23DC">
        <w:rPr>
          <w:rFonts w:ascii="Times New Roman" w:hAnsi="Times New Roman" w:cs="Times New Roman"/>
          <w:sz w:val="28"/>
          <w:szCs w:val="28"/>
        </w:rPr>
        <w:t>Производительность сит. Трибоэлектрические явления при просеивании. Техника безопасности при просеивании.</w:t>
      </w:r>
    </w:p>
    <w:p w:rsidR="00AC23DC" w:rsidRPr="00AC23DC" w:rsidRDefault="00AC23DC" w:rsidP="00AC23DC">
      <w:pPr>
        <w:numPr>
          <w:ilvl w:val="0"/>
          <w:numId w:val="3"/>
        </w:numPr>
        <w:tabs>
          <w:tab w:val="clear" w:pos="720"/>
          <w:tab w:val="left" w:pos="0"/>
          <w:tab w:val="left" w:pos="420"/>
        </w:tabs>
        <w:ind w:left="0" w:firstLine="709"/>
        <w:jc w:val="both"/>
        <w:rPr>
          <w:rFonts w:ascii="Times New Roman" w:hAnsi="Times New Roman" w:cs="Times New Roman"/>
          <w:sz w:val="28"/>
          <w:szCs w:val="28"/>
        </w:rPr>
      </w:pPr>
      <w:r w:rsidRPr="00AC23DC">
        <w:rPr>
          <w:rFonts w:ascii="Times New Roman" w:hAnsi="Times New Roman" w:cs="Times New Roman"/>
          <w:sz w:val="28"/>
          <w:szCs w:val="28"/>
        </w:rPr>
        <w:lastRenderedPageBreak/>
        <w:t>Характеристика сборов как лекарственной формы. Классификация сборов.</w:t>
      </w:r>
    </w:p>
    <w:p w:rsidR="00AC23DC" w:rsidRPr="00AC23DC" w:rsidRDefault="00AC23DC" w:rsidP="00AC23DC">
      <w:pPr>
        <w:numPr>
          <w:ilvl w:val="0"/>
          <w:numId w:val="3"/>
        </w:numPr>
        <w:tabs>
          <w:tab w:val="clear" w:pos="720"/>
          <w:tab w:val="left" w:pos="0"/>
          <w:tab w:val="left" w:pos="420"/>
        </w:tabs>
        <w:ind w:left="0" w:firstLine="709"/>
        <w:jc w:val="both"/>
        <w:rPr>
          <w:rFonts w:ascii="Times New Roman" w:hAnsi="Times New Roman" w:cs="Times New Roman"/>
          <w:sz w:val="28"/>
          <w:szCs w:val="28"/>
        </w:rPr>
      </w:pPr>
      <w:r w:rsidRPr="00AC23DC">
        <w:rPr>
          <w:rFonts w:ascii="Times New Roman" w:hAnsi="Times New Roman" w:cs="Times New Roman"/>
          <w:sz w:val="28"/>
          <w:szCs w:val="28"/>
        </w:rPr>
        <w:t>Особенности измельчения растительных материалов при производстве сборов, в зависимости от назначения.</w:t>
      </w:r>
    </w:p>
    <w:p w:rsidR="00AC23DC" w:rsidRPr="00AC23DC" w:rsidRDefault="00AC23DC" w:rsidP="00AC23DC">
      <w:pPr>
        <w:numPr>
          <w:ilvl w:val="0"/>
          <w:numId w:val="3"/>
        </w:numPr>
        <w:tabs>
          <w:tab w:val="clear" w:pos="720"/>
          <w:tab w:val="left" w:pos="0"/>
          <w:tab w:val="left" w:pos="420"/>
        </w:tabs>
        <w:ind w:left="0" w:firstLine="709"/>
        <w:jc w:val="both"/>
        <w:rPr>
          <w:rFonts w:ascii="Times New Roman" w:hAnsi="Times New Roman" w:cs="Times New Roman"/>
          <w:sz w:val="28"/>
          <w:szCs w:val="28"/>
        </w:rPr>
      </w:pPr>
      <w:r w:rsidRPr="00AC23DC">
        <w:rPr>
          <w:rFonts w:ascii="Times New Roman" w:hAnsi="Times New Roman" w:cs="Times New Roman"/>
          <w:sz w:val="28"/>
          <w:szCs w:val="28"/>
        </w:rPr>
        <w:t>Технологическая схема производства и номенклатура сборов промышленного производства. Прессованные сборы.</w:t>
      </w:r>
    </w:p>
    <w:p w:rsidR="00AC23DC" w:rsidRPr="00AC23DC" w:rsidRDefault="00AC23DC" w:rsidP="00AC23DC">
      <w:pPr>
        <w:numPr>
          <w:ilvl w:val="0"/>
          <w:numId w:val="3"/>
        </w:numPr>
        <w:tabs>
          <w:tab w:val="clear" w:pos="720"/>
          <w:tab w:val="left" w:pos="0"/>
          <w:tab w:val="left" w:pos="420"/>
        </w:tabs>
        <w:ind w:left="0" w:firstLine="709"/>
        <w:jc w:val="both"/>
        <w:rPr>
          <w:rFonts w:ascii="Times New Roman" w:hAnsi="Times New Roman" w:cs="Times New Roman"/>
          <w:sz w:val="28"/>
          <w:szCs w:val="28"/>
        </w:rPr>
      </w:pPr>
      <w:r w:rsidRPr="00AC23DC">
        <w:rPr>
          <w:rFonts w:ascii="Times New Roman" w:hAnsi="Times New Roman" w:cs="Times New Roman"/>
          <w:sz w:val="28"/>
          <w:szCs w:val="28"/>
        </w:rPr>
        <w:t>Характеристика порошков промышленного производства. Технологическая схема производства порошков в промышленных условиях.</w:t>
      </w:r>
    </w:p>
    <w:p w:rsidR="00AC23DC" w:rsidRPr="00AC23DC" w:rsidRDefault="00AC23DC" w:rsidP="00AC23DC">
      <w:pPr>
        <w:numPr>
          <w:ilvl w:val="0"/>
          <w:numId w:val="3"/>
        </w:numPr>
        <w:tabs>
          <w:tab w:val="clear" w:pos="720"/>
          <w:tab w:val="left" w:pos="0"/>
          <w:tab w:val="left" w:pos="420"/>
        </w:tabs>
        <w:ind w:left="0" w:firstLine="709"/>
        <w:jc w:val="both"/>
        <w:rPr>
          <w:rFonts w:ascii="Times New Roman" w:hAnsi="Times New Roman" w:cs="Times New Roman"/>
          <w:sz w:val="28"/>
          <w:szCs w:val="28"/>
        </w:rPr>
      </w:pPr>
      <w:r w:rsidRPr="00AC23DC">
        <w:rPr>
          <w:rFonts w:ascii="Times New Roman" w:hAnsi="Times New Roman" w:cs="Times New Roman"/>
          <w:sz w:val="28"/>
          <w:szCs w:val="28"/>
        </w:rPr>
        <w:t>Сложные порошки (карловарская соль, порошок щелочной для полоскания, порошок солодкового корня сложный).</w:t>
      </w:r>
    </w:p>
    <w:p w:rsidR="00AC23DC" w:rsidRPr="00AC23DC" w:rsidRDefault="00AC23DC" w:rsidP="00AC23DC">
      <w:pPr>
        <w:pStyle w:val="a6"/>
        <w:numPr>
          <w:ilvl w:val="0"/>
          <w:numId w:val="3"/>
        </w:numPr>
        <w:tabs>
          <w:tab w:val="clear" w:pos="720"/>
          <w:tab w:val="left" w:pos="0"/>
          <w:tab w:val="left" w:pos="420"/>
        </w:tabs>
        <w:ind w:left="0" w:firstLine="709"/>
        <w:contextualSpacing w:val="0"/>
        <w:jc w:val="both"/>
        <w:rPr>
          <w:rFonts w:ascii="Times New Roman" w:hAnsi="Times New Roman" w:cs="Times New Roman"/>
          <w:sz w:val="28"/>
          <w:szCs w:val="28"/>
        </w:rPr>
      </w:pPr>
      <w:r w:rsidRPr="00AC23DC">
        <w:rPr>
          <w:rFonts w:ascii="Times New Roman" w:hAnsi="Times New Roman" w:cs="Times New Roman"/>
          <w:sz w:val="28"/>
          <w:szCs w:val="28"/>
        </w:rPr>
        <w:t>Фасовка и упаковка порошков. Оценка качества порошков.</w:t>
      </w:r>
    </w:p>
    <w:p w:rsidR="00AC23DC" w:rsidRDefault="00AC23DC" w:rsidP="00AC23DC">
      <w:pPr>
        <w:tabs>
          <w:tab w:val="left" w:pos="0"/>
        </w:tabs>
        <w:ind w:firstLine="709"/>
        <w:jc w:val="both"/>
        <w:rPr>
          <w:sz w:val="28"/>
        </w:rPr>
      </w:pPr>
    </w:p>
    <w:p w:rsidR="000F38DF" w:rsidRDefault="000F38DF" w:rsidP="000F38DF">
      <w:pPr>
        <w:pStyle w:val="90"/>
        <w:shd w:val="clear" w:color="auto" w:fill="auto"/>
        <w:spacing w:before="0" w:after="0"/>
        <w:ind w:firstLine="780"/>
        <w:jc w:val="both"/>
      </w:pPr>
      <w:r>
        <w:t>Практическая часть</w:t>
      </w:r>
    </w:p>
    <w:p w:rsidR="00037943" w:rsidRPr="00037943" w:rsidRDefault="00037943" w:rsidP="00037943">
      <w:pPr>
        <w:numPr>
          <w:ilvl w:val="0"/>
          <w:numId w:val="4"/>
        </w:numPr>
        <w:ind w:left="0" w:firstLine="680"/>
        <w:jc w:val="both"/>
        <w:rPr>
          <w:rFonts w:ascii="Times New Roman" w:hAnsi="Times New Roman" w:cs="Times New Roman"/>
          <w:sz w:val="28"/>
        </w:rPr>
      </w:pPr>
      <w:r w:rsidRPr="00037943">
        <w:rPr>
          <w:rFonts w:ascii="Times New Roman" w:hAnsi="Times New Roman" w:cs="Times New Roman"/>
          <w:sz w:val="28"/>
        </w:rPr>
        <w:t>Приготовить 10,</w:t>
      </w:r>
      <w:r>
        <w:rPr>
          <w:rFonts w:ascii="Times New Roman" w:hAnsi="Times New Roman" w:cs="Times New Roman"/>
          <w:sz w:val="28"/>
        </w:rPr>
        <w:t>0 г противоастматического сбора, 10,0 г соли карловарской и 50,0 г детской присыпки.</w:t>
      </w:r>
    </w:p>
    <w:p w:rsidR="00037943" w:rsidRPr="00037943" w:rsidRDefault="00037943" w:rsidP="00037943">
      <w:pPr>
        <w:numPr>
          <w:ilvl w:val="0"/>
          <w:numId w:val="4"/>
        </w:numPr>
        <w:ind w:left="0" w:firstLine="680"/>
        <w:jc w:val="both"/>
        <w:rPr>
          <w:rFonts w:ascii="Times New Roman" w:hAnsi="Times New Roman" w:cs="Times New Roman"/>
          <w:sz w:val="28"/>
        </w:rPr>
      </w:pPr>
      <w:r w:rsidRPr="00037943">
        <w:rPr>
          <w:rFonts w:ascii="Times New Roman" w:hAnsi="Times New Roman" w:cs="Times New Roman"/>
          <w:sz w:val="28"/>
        </w:rPr>
        <w:t>Составить материальный баланс</w:t>
      </w:r>
      <w:r>
        <w:rPr>
          <w:rFonts w:ascii="Times New Roman" w:hAnsi="Times New Roman" w:cs="Times New Roman"/>
          <w:sz w:val="28"/>
        </w:rPr>
        <w:t xml:space="preserve"> по приготовлению детской присыпки.</w:t>
      </w:r>
      <w:r w:rsidRPr="00037943">
        <w:rPr>
          <w:rFonts w:ascii="Times New Roman" w:hAnsi="Times New Roman" w:cs="Times New Roman"/>
          <w:sz w:val="28"/>
        </w:rPr>
        <w:t xml:space="preserve"> </w:t>
      </w:r>
    </w:p>
    <w:p w:rsidR="00037943" w:rsidRPr="00037943" w:rsidRDefault="00037943" w:rsidP="00037943">
      <w:pPr>
        <w:numPr>
          <w:ilvl w:val="0"/>
          <w:numId w:val="4"/>
        </w:numPr>
        <w:ind w:left="0" w:firstLine="680"/>
        <w:jc w:val="both"/>
        <w:rPr>
          <w:rFonts w:ascii="Times New Roman" w:hAnsi="Times New Roman" w:cs="Times New Roman"/>
          <w:sz w:val="28"/>
        </w:rPr>
      </w:pPr>
      <w:r w:rsidRPr="00037943">
        <w:rPr>
          <w:rFonts w:ascii="Times New Roman" w:hAnsi="Times New Roman" w:cs="Times New Roman"/>
          <w:sz w:val="28"/>
        </w:rPr>
        <w:t>Начертить технологическую схему производства порошков и сборов.</w:t>
      </w:r>
    </w:p>
    <w:p w:rsidR="00037943" w:rsidRPr="00037943" w:rsidRDefault="00037943" w:rsidP="00037943">
      <w:pPr>
        <w:ind w:firstLine="851"/>
        <w:jc w:val="both"/>
        <w:rPr>
          <w:rFonts w:ascii="Times New Roman" w:hAnsi="Times New Roman" w:cs="Times New Roman"/>
          <w:sz w:val="28"/>
        </w:rPr>
      </w:pPr>
    </w:p>
    <w:p w:rsidR="00037943" w:rsidRPr="00037943" w:rsidRDefault="00037943" w:rsidP="00037943">
      <w:pPr>
        <w:shd w:val="clear" w:color="auto" w:fill="FFFFFF"/>
        <w:ind w:firstLine="851"/>
        <w:jc w:val="both"/>
        <w:rPr>
          <w:rFonts w:ascii="Times New Roman" w:hAnsi="Times New Roman" w:cs="Times New Roman"/>
          <w:i/>
          <w:iCs/>
          <w:sz w:val="28"/>
          <w:szCs w:val="28"/>
        </w:rPr>
      </w:pPr>
      <w:r w:rsidRPr="00037943">
        <w:rPr>
          <w:rFonts w:ascii="Times New Roman" w:hAnsi="Times New Roman" w:cs="Times New Roman"/>
          <w:i/>
          <w:iCs/>
          <w:sz w:val="28"/>
          <w:szCs w:val="28"/>
        </w:rPr>
        <w:t>Сбор противоастматический</w:t>
      </w:r>
    </w:p>
    <w:p w:rsidR="00037943" w:rsidRPr="00037943" w:rsidRDefault="00037943" w:rsidP="00037943">
      <w:pPr>
        <w:shd w:val="clear" w:color="auto" w:fill="FFFFFF"/>
        <w:ind w:firstLine="851"/>
        <w:jc w:val="both"/>
        <w:rPr>
          <w:rFonts w:ascii="Times New Roman" w:hAnsi="Times New Roman" w:cs="Times New Roman"/>
          <w:i/>
          <w:iCs/>
          <w:sz w:val="28"/>
          <w:szCs w:val="28"/>
        </w:rPr>
      </w:pPr>
      <w:r w:rsidRPr="00037943">
        <w:rPr>
          <w:rFonts w:ascii="Times New Roman" w:hAnsi="Times New Roman" w:cs="Times New Roman"/>
          <w:i/>
          <w:iCs/>
          <w:sz w:val="28"/>
          <w:szCs w:val="28"/>
          <w:lang w:val="en-US"/>
        </w:rPr>
        <w:t>Species</w:t>
      </w:r>
      <w:r w:rsidRPr="00037943">
        <w:rPr>
          <w:rFonts w:ascii="Times New Roman" w:hAnsi="Times New Roman" w:cs="Times New Roman"/>
          <w:i/>
          <w:iCs/>
          <w:sz w:val="28"/>
          <w:szCs w:val="28"/>
        </w:rPr>
        <w:t xml:space="preserve"> </w:t>
      </w:r>
      <w:r w:rsidRPr="00037943">
        <w:rPr>
          <w:rFonts w:ascii="Times New Roman" w:hAnsi="Times New Roman" w:cs="Times New Roman"/>
          <w:i/>
          <w:iCs/>
          <w:sz w:val="28"/>
          <w:szCs w:val="28"/>
          <w:lang w:val="en-US"/>
        </w:rPr>
        <w:t>antiasthimaticae</w:t>
      </w:r>
      <w:r w:rsidRPr="00037943">
        <w:rPr>
          <w:rFonts w:ascii="Times New Roman" w:hAnsi="Times New Roman" w:cs="Times New Roman"/>
          <w:i/>
          <w:iCs/>
          <w:sz w:val="28"/>
          <w:szCs w:val="28"/>
        </w:rPr>
        <w:t xml:space="preserve"> </w:t>
      </w:r>
    </w:p>
    <w:p w:rsidR="00037943" w:rsidRPr="00037943" w:rsidRDefault="00037943" w:rsidP="00037943">
      <w:pPr>
        <w:shd w:val="clear" w:color="auto" w:fill="FFFFFF"/>
        <w:ind w:firstLine="851"/>
        <w:jc w:val="both"/>
        <w:rPr>
          <w:rFonts w:ascii="Times New Roman" w:hAnsi="Times New Roman" w:cs="Times New Roman"/>
          <w:i/>
          <w:iCs/>
          <w:sz w:val="28"/>
          <w:szCs w:val="28"/>
        </w:rPr>
      </w:pPr>
      <w:r w:rsidRPr="00037943">
        <w:rPr>
          <w:rFonts w:ascii="Times New Roman" w:hAnsi="Times New Roman" w:cs="Times New Roman"/>
          <w:i/>
          <w:iCs/>
          <w:sz w:val="28"/>
          <w:szCs w:val="28"/>
        </w:rPr>
        <w:t xml:space="preserve">Порошок против астмы, Астматол </w:t>
      </w:r>
    </w:p>
    <w:p w:rsidR="00037943" w:rsidRPr="00037943" w:rsidRDefault="00037943" w:rsidP="00037943">
      <w:pPr>
        <w:shd w:val="clear" w:color="auto" w:fill="FFFFFF"/>
        <w:ind w:firstLine="851"/>
        <w:jc w:val="both"/>
        <w:rPr>
          <w:rFonts w:ascii="Times New Roman" w:hAnsi="Times New Roman" w:cs="Times New Roman"/>
          <w:i/>
          <w:iCs/>
          <w:sz w:val="28"/>
          <w:szCs w:val="28"/>
        </w:rPr>
      </w:pPr>
      <w:r w:rsidRPr="00037943">
        <w:rPr>
          <w:rFonts w:ascii="Times New Roman" w:hAnsi="Times New Roman" w:cs="Times New Roman"/>
          <w:i/>
          <w:iCs/>
          <w:sz w:val="28"/>
          <w:szCs w:val="28"/>
          <w:lang w:val="en-US"/>
        </w:rPr>
        <w:t>Pulvis</w:t>
      </w:r>
      <w:r w:rsidRPr="00037943">
        <w:rPr>
          <w:rFonts w:ascii="Times New Roman" w:hAnsi="Times New Roman" w:cs="Times New Roman"/>
          <w:i/>
          <w:iCs/>
          <w:sz w:val="28"/>
          <w:szCs w:val="28"/>
        </w:rPr>
        <w:t xml:space="preserve"> </w:t>
      </w:r>
      <w:r w:rsidRPr="00037943">
        <w:rPr>
          <w:rFonts w:ascii="Times New Roman" w:hAnsi="Times New Roman" w:cs="Times New Roman"/>
          <w:i/>
          <w:iCs/>
          <w:sz w:val="28"/>
          <w:szCs w:val="28"/>
          <w:lang w:val="en-US"/>
        </w:rPr>
        <w:t>antiasthmaticus</w:t>
      </w:r>
      <w:r w:rsidRPr="00037943">
        <w:rPr>
          <w:rFonts w:ascii="Times New Roman" w:hAnsi="Times New Roman" w:cs="Times New Roman"/>
          <w:iCs/>
          <w:sz w:val="28"/>
          <w:szCs w:val="28"/>
        </w:rPr>
        <w:t xml:space="preserve">, </w:t>
      </w:r>
      <w:r w:rsidRPr="00037943">
        <w:rPr>
          <w:rFonts w:ascii="Times New Roman" w:hAnsi="Times New Roman" w:cs="Times New Roman"/>
          <w:i/>
          <w:iCs/>
          <w:sz w:val="28"/>
          <w:szCs w:val="28"/>
          <w:lang w:val="en-US"/>
        </w:rPr>
        <w:t>Asthmatolum</w:t>
      </w:r>
    </w:p>
    <w:p w:rsidR="00037943" w:rsidRPr="00037943" w:rsidRDefault="00037943" w:rsidP="00037943">
      <w:pPr>
        <w:shd w:val="clear" w:color="auto" w:fill="FFFFFF"/>
        <w:ind w:firstLine="851"/>
        <w:jc w:val="both"/>
        <w:rPr>
          <w:rFonts w:ascii="Times New Roman" w:hAnsi="Times New Roman" w:cs="Times New Roman"/>
          <w:iCs/>
          <w:sz w:val="28"/>
          <w:szCs w:val="28"/>
        </w:rPr>
      </w:pP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u w:val="single"/>
        </w:rPr>
        <w:t>Состав:</w:t>
      </w: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rPr>
        <w:t>Белены черной листьев крупноизмельченных /3 мм/</w:t>
      </w: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том 1, с. 643) -                                                    1,0 ч</w:t>
      </w: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rPr>
        <w:t>Красавки листьев крупноизмельченных /3 мм/</w:t>
      </w: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том 2, с.312-314)-                                              2,0 ч</w:t>
      </w: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rPr>
        <w:t>Дурмана листьев крупноизмельченных /3 мм/</w:t>
      </w: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том 2, с.1221)-                                                    6,0 ч</w:t>
      </w: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rPr>
        <w:t xml:space="preserve">Натрия нитрата (ГФ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том 1. 4.1.1., с. 670)-               1,0 ч</w:t>
      </w:r>
    </w:p>
    <w:p w:rsidR="00037943" w:rsidRPr="00037943" w:rsidRDefault="00037943" w:rsidP="00037943">
      <w:pPr>
        <w:shd w:val="clear" w:color="auto" w:fill="FFFFFF"/>
        <w:ind w:firstLine="851"/>
        <w:jc w:val="both"/>
        <w:rPr>
          <w:rFonts w:ascii="Times New Roman" w:hAnsi="Times New Roman" w:cs="Times New Roman"/>
          <w:iCs/>
          <w:sz w:val="28"/>
          <w:szCs w:val="28"/>
          <w:u w:val="single"/>
        </w:rPr>
      </w:pP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u w:val="single"/>
        </w:rPr>
        <w:t>Характеристика готового продукта</w:t>
      </w:r>
      <w:r w:rsidRPr="00037943">
        <w:rPr>
          <w:rFonts w:ascii="Times New Roman" w:hAnsi="Times New Roman" w:cs="Times New Roman"/>
          <w:iCs/>
          <w:sz w:val="28"/>
          <w:szCs w:val="28"/>
        </w:rPr>
        <w:t>: порошок буровато-зеленого цвета, своеобразного запаха. При сжигании медленно и равномерно тлеет до озоления. Влаги не более 12 %, золы не более 25%, алкалоидов от 0,20-0,25%.</w:t>
      </w: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u w:val="single"/>
        </w:rPr>
        <w:t>Упаковка:</w:t>
      </w:r>
      <w:r w:rsidRPr="00037943">
        <w:rPr>
          <w:rFonts w:ascii="Times New Roman" w:hAnsi="Times New Roman" w:cs="Times New Roman"/>
          <w:iCs/>
          <w:sz w:val="28"/>
          <w:szCs w:val="28"/>
        </w:rPr>
        <w:t xml:space="preserve"> по 50,0-80,0 г в картонных коробках, а также в виде сигарет по 20 штук.</w:t>
      </w: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u w:val="single"/>
        </w:rPr>
        <w:t>Хранение:</w:t>
      </w:r>
      <w:r w:rsidRPr="00037943">
        <w:rPr>
          <w:rFonts w:ascii="Times New Roman" w:hAnsi="Times New Roman" w:cs="Times New Roman"/>
          <w:iCs/>
          <w:sz w:val="28"/>
          <w:szCs w:val="28"/>
        </w:rPr>
        <w:t xml:space="preserve"> В сухом, прохладном защищенном от света месте.</w:t>
      </w: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u w:val="single"/>
        </w:rPr>
        <w:t>Применение:</w:t>
      </w:r>
      <w:r w:rsidRPr="00037943">
        <w:rPr>
          <w:rFonts w:ascii="Times New Roman" w:hAnsi="Times New Roman" w:cs="Times New Roman"/>
          <w:iCs/>
          <w:sz w:val="28"/>
          <w:szCs w:val="28"/>
        </w:rPr>
        <w:t xml:space="preserve"> при бронхиальной астме по 0,5 чайной ложке порошка, закуривают в виде сигарет, либо вдыхают дым.</w:t>
      </w:r>
    </w:p>
    <w:p w:rsidR="00037943" w:rsidRPr="00037943" w:rsidRDefault="00037943" w:rsidP="00037943">
      <w:pPr>
        <w:shd w:val="clear" w:color="auto" w:fill="FFFFFF"/>
        <w:ind w:firstLine="360"/>
        <w:jc w:val="center"/>
        <w:rPr>
          <w:rFonts w:ascii="Times New Roman" w:hAnsi="Times New Roman" w:cs="Times New Roman"/>
          <w:b/>
          <w:iCs/>
          <w:sz w:val="28"/>
          <w:szCs w:val="28"/>
        </w:rPr>
      </w:pPr>
    </w:p>
    <w:p w:rsidR="00037943" w:rsidRPr="00037943" w:rsidRDefault="00037943" w:rsidP="00037943">
      <w:pPr>
        <w:shd w:val="clear" w:color="auto" w:fill="FFFFFF"/>
        <w:ind w:firstLine="360"/>
        <w:jc w:val="center"/>
        <w:rPr>
          <w:rFonts w:ascii="Times New Roman" w:hAnsi="Times New Roman" w:cs="Times New Roman"/>
          <w:b/>
          <w:iCs/>
          <w:sz w:val="28"/>
          <w:szCs w:val="28"/>
        </w:rPr>
      </w:pPr>
      <w:r w:rsidRPr="00037943">
        <w:rPr>
          <w:rFonts w:ascii="Times New Roman" w:hAnsi="Times New Roman" w:cs="Times New Roman"/>
          <w:b/>
          <w:iCs/>
          <w:sz w:val="28"/>
          <w:szCs w:val="28"/>
        </w:rPr>
        <w:t>Характеристика исходного сырья:</w:t>
      </w:r>
    </w:p>
    <w:tbl>
      <w:tblPr>
        <w:tblW w:w="5000" w:type="pct"/>
        <w:tblCellMar>
          <w:left w:w="40" w:type="dxa"/>
          <w:right w:w="40" w:type="dxa"/>
        </w:tblCellMar>
        <w:tblLook w:val="0000" w:firstRow="0" w:lastRow="0" w:firstColumn="0" w:lastColumn="0" w:noHBand="0" w:noVBand="0"/>
      </w:tblPr>
      <w:tblGrid>
        <w:gridCol w:w="1668"/>
        <w:gridCol w:w="1834"/>
        <w:gridCol w:w="4503"/>
        <w:gridCol w:w="1334"/>
      </w:tblGrid>
      <w:tr w:rsidR="00037943" w:rsidRPr="00037943" w:rsidTr="009B19AC">
        <w:trPr>
          <w:trHeight w:val="461"/>
        </w:trPr>
        <w:tc>
          <w:tcPr>
            <w:tcW w:w="893" w:type="pct"/>
            <w:tcBorders>
              <w:top w:val="single" w:sz="6" w:space="0" w:color="auto"/>
              <w:left w:val="single" w:sz="6" w:space="0" w:color="auto"/>
              <w:bottom w:val="single" w:sz="6" w:space="0" w:color="auto"/>
              <w:right w:val="single" w:sz="6" w:space="0" w:color="auto"/>
            </w:tcBorders>
            <w:shd w:val="clear" w:color="auto" w:fill="FFFFFF"/>
            <w:vAlign w:val="center"/>
          </w:tcPr>
          <w:p w:rsidR="00037943" w:rsidRPr="00037943" w:rsidRDefault="00037943" w:rsidP="009B19AC">
            <w:pPr>
              <w:shd w:val="clear" w:color="auto" w:fill="FFFFFF"/>
              <w:jc w:val="center"/>
              <w:rPr>
                <w:rFonts w:ascii="Times New Roman" w:hAnsi="Times New Roman" w:cs="Times New Roman"/>
                <w:iCs/>
                <w:sz w:val="28"/>
                <w:szCs w:val="28"/>
              </w:rPr>
            </w:pPr>
            <w:r w:rsidRPr="00037943">
              <w:rPr>
                <w:rFonts w:ascii="Times New Roman" w:hAnsi="Times New Roman" w:cs="Times New Roman"/>
                <w:iCs/>
                <w:sz w:val="28"/>
                <w:szCs w:val="28"/>
              </w:rPr>
              <w:lastRenderedPageBreak/>
              <w:t>НПА</w:t>
            </w:r>
          </w:p>
        </w:tc>
        <w:tc>
          <w:tcPr>
            <w:tcW w:w="982" w:type="pct"/>
            <w:tcBorders>
              <w:top w:val="single" w:sz="6" w:space="0" w:color="auto"/>
              <w:left w:val="single" w:sz="6" w:space="0" w:color="auto"/>
              <w:bottom w:val="single" w:sz="6" w:space="0" w:color="auto"/>
              <w:right w:val="single" w:sz="6" w:space="0" w:color="auto"/>
            </w:tcBorders>
            <w:shd w:val="clear" w:color="auto" w:fill="FFFFFF"/>
            <w:vAlign w:val="center"/>
          </w:tcPr>
          <w:p w:rsidR="00037943" w:rsidRPr="00037943" w:rsidRDefault="00037943" w:rsidP="009B19AC">
            <w:pPr>
              <w:shd w:val="clear" w:color="auto" w:fill="FFFFFF"/>
              <w:jc w:val="center"/>
              <w:rPr>
                <w:rFonts w:ascii="Times New Roman" w:hAnsi="Times New Roman" w:cs="Times New Roman"/>
                <w:iCs/>
                <w:sz w:val="28"/>
                <w:szCs w:val="28"/>
              </w:rPr>
            </w:pPr>
            <w:r w:rsidRPr="00037943">
              <w:rPr>
                <w:rFonts w:ascii="Times New Roman" w:hAnsi="Times New Roman" w:cs="Times New Roman"/>
                <w:iCs/>
                <w:sz w:val="28"/>
                <w:szCs w:val="28"/>
              </w:rPr>
              <w:t>Техническое и торговое название</w:t>
            </w:r>
          </w:p>
        </w:tc>
        <w:tc>
          <w:tcPr>
            <w:tcW w:w="2411" w:type="pct"/>
            <w:tcBorders>
              <w:top w:val="single" w:sz="6" w:space="0" w:color="auto"/>
              <w:left w:val="single" w:sz="6" w:space="0" w:color="auto"/>
              <w:bottom w:val="single" w:sz="6" w:space="0" w:color="auto"/>
              <w:right w:val="single" w:sz="6" w:space="0" w:color="auto"/>
            </w:tcBorders>
            <w:shd w:val="clear" w:color="auto" w:fill="FFFFFF"/>
            <w:vAlign w:val="center"/>
          </w:tcPr>
          <w:p w:rsidR="00037943" w:rsidRPr="00037943" w:rsidRDefault="00037943" w:rsidP="009B19AC">
            <w:pPr>
              <w:shd w:val="clear" w:color="auto" w:fill="FFFFFF"/>
              <w:jc w:val="center"/>
              <w:rPr>
                <w:rFonts w:ascii="Times New Roman" w:hAnsi="Times New Roman" w:cs="Times New Roman"/>
                <w:iCs/>
                <w:sz w:val="28"/>
                <w:szCs w:val="28"/>
              </w:rPr>
            </w:pPr>
            <w:r w:rsidRPr="00037943">
              <w:rPr>
                <w:rFonts w:ascii="Times New Roman" w:hAnsi="Times New Roman" w:cs="Times New Roman"/>
                <w:iCs/>
                <w:sz w:val="28"/>
                <w:szCs w:val="28"/>
              </w:rPr>
              <w:t>Содержание, %</w:t>
            </w:r>
          </w:p>
        </w:tc>
        <w:tc>
          <w:tcPr>
            <w:tcW w:w="714" w:type="pct"/>
            <w:tcBorders>
              <w:top w:val="single" w:sz="6" w:space="0" w:color="auto"/>
              <w:left w:val="single" w:sz="6" w:space="0" w:color="auto"/>
              <w:bottom w:val="single" w:sz="6" w:space="0" w:color="auto"/>
              <w:right w:val="single" w:sz="6" w:space="0" w:color="auto"/>
            </w:tcBorders>
            <w:shd w:val="clear" w:color="auto" w:fill="FFFFFF"/>
            <w:vAlign w:val="center"/>
          </w:tcPr>
          <w:p w:rsidR="00037943" w:rsidRPr="00037943" w:rsidRDefault="00037943" w:rsidP="009B19AC">
            <w:pPr>
              <w:shd w:val="clear" w:color="auto" w:fill="FFFFFF"/>
              <w:jc w:val="center"/>
              <w:rPr>
                <w:rFonts w:ascii="Times New Roman" w:hAnsi="Times New Roman" w:cs="Times New Roman"/>
                <w:iCs/>
                <w:sz w:val="28"/>
                <w:szCs w:val="28"/>
              </w:rPr>
            </w:pPr>
            <w:r w:rsidRPr="00037943">
              <w:rPr>
                <w:rFonts w:ascii="Times New Roman" w:hAnsi="Times New Roman" w:cs="Times New Roman"/>
                <w:iCs/>
                <w:sz w:val="28"/>
                <w:szCs w:val="28"/>
              </w:rPr>
              <w:t>Сортность</w:t>
            </w:r>
          </w:p>
        </w:tc>
      </w:tr>
      <w:tr w:rsidR="00037943" w:rsidRPr="00037943" w:rsidTr="009B19AC">
        <w:trPr>
          <w:trHeight w:val="653"/>
        </w:trPr>
        <w:tc>
          <w:tcPr>
            <w:tcW w:w="893"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том 2, с.1188</w:t>
            </w:r>
          </w:p>
        </w:tc>
        <w:tc>
          <w:tcPr>
            <w:tcW w:w="982"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Белены черной листья </w:t>
            </w:r>
          </w:p>
        </w:tc>
        <w:tc>
          <w:tcPr>
            <w:tcW w:w="2411"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Алкалоидов не менее 0,05% (в пересчете на гиосциамин), потеря в массе при высушивании не более 14%. </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по ГФ РБ</w:t>
            </w:r>
          </w:p>
        </w:tc>
      </w:tr>
      <w:tr w:rsidR="00037943" w:rsidRPr="00037943" w:rsidTr="009B19AC">
        <w:trPr>
          <w:trHeight w:val="662"/>
        </w:trPr>
        <w:tc>
          <w:tcPr>
            <w:tcW w:w="893"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xml:space="preserve">, том 2, с.312-314 </w:t>
            </w:r>
          </w:p>
        </w:tc>
        <w:tc>
          <w:tcPr>
            <w:tcW w:w="982"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Красавки листья </w:t>
            </w:r>
          </w:p>
        </w:tc>
        <w:tc>
          <w:tcPr>
            <w:tcW w:w="2411"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Алкалоидов не менее 0,3% (в пересчете на гиосциамин), потеря в массе при высушивании не более 13%.</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по ГФ РБ</w:t>
            </w:r>
          </w:p>
        </w:tc>
      </w:tr>
      <w:tr w:rsidR="00037943" w:rsidRPr="00037943" w:rsidTr="009B19AC">
        <w:trPr>
          <w:trHeight w:val="883"/>
        </w:trPr>
        <w:tc>
          <w:tcPr>
            <w:tcW w:w="893"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том 2, с.1221</w:t>
            </w:r>
          </w:p>
        </w:tc>
        <w:tc>
          <w:tcPr>
            <w:tcW w:w="982"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Дурмана листья </w:t>
            </w:r>
          </w:p>
        </w:tc>
        <w:tc>
          <w:tcPr>
            <w:tcW w:w="2411"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Алкалоидов не менее 0,25% (в пересчете на гиосциамин), потеря в массе при высушивании не более 14%.</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по ГФ РБ</w:t>
            </w:r>
          </w:p>
        </w:tc>
      </w:tr>
      <w:tr w:rsidR="00037943" w:rsidRPr="00037943" w:rsidTr="009B19AC">
        <w:trPr>
          <w:trHeight w:val="883"/>
        </w:trPr>
        <w:tc>
          <w:tcPr>
            <w:tcW w:w="893"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том 1. 4.1.1., с. 670</w:t>
            </w:r>
          </w:p>
        </w:tc>
        <w:tc>
          <w:tcPr>
            <w:tcW w:w="982"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Натрия нитрат </w:t>
            </w:r>
          </w:p>
        </w:tc>
        <w:tc>
          <w:tcPr>
            <w:tcW w:w="2411"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Белый или почти белый порошок или гранулы, или бесцветные прозрачные кристаллы, расплывающие на воздухе. Легко растворим в воде, мало растворим в 96 % спирте этиловом. Хранят в воздухонепроницаемом контейнере.</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по ГФ РБ</w:t>
            </w:r>
          </w:p>
        </w:tc>
      </w:tr>
      <w:tr w:rsidR="00037943" w:rsidRPr="00037943" w:rsidTr="009B19AC">
        <w:trPr>
          <w:cantSplit/>
          <w:trHeight w:val="240"/>
        </w:trPr>
        <w:tc>
          <w:tcPr>
            <w:tcW w:w="893"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том 2, с.309</w:t>
            </w:r>
          </w:p>
        </w:tc>
        <w:tc>
          <w:tcPr>
            <w:tcW w:w="982"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ind w:left="-40"/>
              <w:jc w:val="both"/>
              <w:rPr>
                <w:rFonts w:ascii="Times New Roman" w:hAnsi="Times New Roman" w:cs="Times New Roman"/>
                <w:iCs/>
                <w:sz w:val="28"/>
                <w:szCs w:val="28"/>
              </w:rPr>
            </w:pPr>
            <w:r w:rsidRPr="00037943">
              <w:rPr>
                <w:rFonts w:ascii="Times New Roman" w:hAnsi="Times New Roman" w:cs="Times New Roman"/>
                <w:iCs/>
                <w:sz w:val="28"/>
                <w:szCs w:val="28"/>
              </w:rPr>
              <w:t xml:space="preserve">Вода очищенная </w:t>
            </w:r>
          </w:p>
        </w:tc>
        <w:tc>
          <w:tcPr>
            <w:tcW w:w="2411" w:type="pct"/>
            <w:tcBorders>
              <w:top w:val="single" w:sz="4" w:space="0" w:color="auto"/>
              <w:left w:val="single" w:sz="6" w:space="0" w:color="auto"/>
              <w:bottom w:val="single" w:sz="6" w:space="0" w:color="auto"/>
              <w:right w:val="single" w:sz="6" w:space="0" w:color="auto"/>
            </w:tcBorders>
            <w:shd w:val="clear" w:color="auto" w:fill="FFFFFF"/>
            <w:vAlign w:val="center"/>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Бесцветная прозрачная жидкость, рН 5,0-7,0.</w:t>
            </w:r>
          </w:p>
        </w:tc>
        <w:tc>
          <w:tcPr>
            <w:tcW w:w="714" w:type="pct"/>
            <w:tcBorders>
              <w:top w:val="single" w:sz="6" w:space="0" w:color="auto"/>
              <w:left w:val="nil"/>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по ГФ РБ</w:t>
            </w:r>
          </w:p>
        </w:tc>
      </w:tr>
    </w:tbl>
    <w:p w:rsidR="00037943" w:rsidRPr="00037943" w:rsidRDefault="00037943" w:rsidP="00037943">
      <w:pPr>
        <w:shd w:val="clear" w:color="auto" w:fill="FFFFFF"/>
        <w:ind w:firstLine="851"/>
        <w:jc w:val="center"/>
        <w:rPr>
          <w:rFonts w:ascii="Times New Roman" w:hAnsi="Times New Roman" w:cs="Times New Roman"/>
          <w:b/>
          <w:iCs/>
          <w:sz w:val="28"/>
          <w:szCs w:val="28"/>
        </w:rPr>
      </w:pPr>
      <w:r w:rsidRPr="00037943">
        <w:rPr>
          <w:rFonts w:ascii="Times New Roman" w:hAnsi="Times New Roman" w:cs="Times New Roman"/>
          <w:b/>
          <w:iCs/>
          <w:sz w:val="28"/>
          <w:szCs w:val="28"/>
          <w:u w:val="single"/>
        </w:rPr>
        <w:t>Описание технологического процесса</w:t>
      </w:r>
      <w:r w:rsidRPr="00037943">
        <w:rPr>
          <w:rFonts w:ascii="Times New Roman" w:hAnsi="Times New Roman" w:cs="Times New Roman"/>
          <w:b/>
          <w:iCs/>
          <w:sz w:val="28"/>
          <w:szCs w:val="28"/>
        </w:rPr>
        <w:t>.</w:t>
      </w: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rPr>
        <w:t>1,0 г натрия нитрата растворяют в 2 мл воды очищенной. Листья измельчают до размеров частиц 3 мм, отсеивают от пыли. Затем отвешивают нужное количество измельченных листьев в фарфоровой чашке и опрыскивают раствором натрия нитрата при постоянном перемешивании. Массу равномерно раскладывают на лист пергаментной бумаги и сушат при температуре 60</w:t>
      </w:r>
      <w:r w:rsidRPr="00037943">
        <w:rPr>
          <w:rFonts w:ascii="Times New Roman" w:hAnsi="Times New Roman" w:cs="Times New Roman"/>
          <w:iCs/>
          <w:sz w:val="28"/>
          <w:szCs w:val="28"/>
          <w:vertAlign w:val="superscript"/>
        </w:rPr>
        <w:t>0</w:t>
      </w:r>
      <w:r w:rsidRPr="00037943">
        <w:rPr>
          <w:rFonts w:ascii="Times New Roman" w:hAnsi="Times New Roman" w:cs="Times New Roman"/>
          <w:iCs/>
          <w:sz w:val="28"/>
          <w:szCs w:val="28"/>
        </w:rPr>
        <w:t>С до улетучивания влаги (до массы 10,0 г).</w:t>
      </w: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u w:val="single"/>
        </w:rPr>
        <w:t>Анализ готового продукта</w:t>
      </w:r>
      <w:r w:rsidRPr="00037943">
        <w:rPr>
          <w:rFonts w:ascii="Times New Roman" w:hAnsi="Times New Roman" w:cs="Times New Roman"/>
          <w:iCs/>
          <w:sz w:val="28"/>
          <w:szCs w:val="28"/>
        </w:rPr>
        <w:t>.</w:t>
      </w: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rPr>
        <w:t>Качественные реакции: Алкалоиды группы тропана определяют по реакции Витали-Морена.</w:t>
      </w: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u w:val="single"/>
        </w:rPr>
        <w:t>Микроскопия</w:t>
      </w:r>
      <w:r w:rsidRPr="00037943">
        <w:rPr>
          <w:rFonts w:ascii="Times New Roman" w:hAnsi="Times New Roman" w:cs="Times New Roman"/>
          <w:iCs/>
          <w:sz w:val="28"/>
          <w:szCs w:val="28"/>
        </w:rPr>
        <w:t>.</w:t>
      </w: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rPr>
        <w:t>При рассмотрении под микроскопом порошка в растворе хлоралгидрата видны элементы, свойственные листьям красавки, белены, дурмана.</w:t>
      </w: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u w:val="single"/>
        </w:rPr>
        <w:t>Количественное определение</w:t>
      </w:r>
      <w:r w:rsidRPr="00037943">
        <w:rPr>
          <w:rFonts w:ascii="Times New Roman" w:hAnsi="Times New Roman" w:cs="Times New Roman"/>
          <w:iCs/>
          <w:sz w:val="28"/>
          <w:szCs w:val="28"/>
        </w:rPr>
        <w:t>.</w:t>
      </w: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rPr>
        <w:t>Из лекарственного средства алкалоиды извлекают смесью эфира с аммиаком и после очистки определяют методом нейтрализации. Содержание алкалоидов в ЛС должно быть 0,20-0,25%</w:t>
      </w: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u w:val="single"/>
        </w:rPr>
        <w:t>Примечание</w:t>
      </w:r>
      <w:r w:rsidRPr="00037943">
        <w:rPr>
          <w:rFonts w:ascii="Times New Roman" w:hAnsi="Times New Roman" w:cs="Times New Roman"/>
          <w:iCs/>
          <w:sz w:val="28"/>
          <w:szCs w:val="28"/>
        </w:rPr>
        <w:t>:</w:t>
      </w:r>
    </w:p>
    <w:p w:rsidR="00037943" w:rsidRPr="00037943" w:rsidRDefault="00037943" w:rsidP="00037943">
      <w:pPr>
        <w:shd w:val="clear" w:color="auto" w:fill="FFFFFF"/>
        <w:ind w:firstLine="851"/>
        <w:jc w:val="both"/>
        <w:rPr>
          <w:rFonts w:ascii="Times New Roman" w:hAnsi="Times New Roman" w:cs="Times New Roman"/>
          <w:iCs/>
          <w:sz w:val="28"/>
          <w:szCs w:val="28"/>
        </w:rPr>
      </w:pPr>
      <w:r w:rsidRPr="00037943">
        <w:rPr>
          <w:rFonts w:ascii="Times New Roman" w:hAnsi="Times New Roman" w:cs="Times New Roman"/>
          <w:iCs/>
          <w:sz w:val="28"/>
          <w:szCs w:val="28"/>
        </w:rPr>
        <w:lastRenderedPageBreak/>
        <w:t>В случае более высокого содержания алкалоидов к ЛС добавляют необходимое количество измельченных листьев крапивы из расчета 1 часть натрия нитрата на 9 частей крапивы.</w:t>
      </w:r>
    </w:p>
    <w:p w:rsidR="009E539D" w:rsidRDefault="009E539D" w:rsidP="00037943">
      <w:pPr>
        <w:ind w:firstLine="851"/>
        <w:jc w:val="both"/>
        <w:rPr>
          <w:rFonts w:ascii="Times New Roman" w:hAnsi="Times New Roman" w:cs="Times New Roman"/>
          <w:i/>
          <w:sz w:val="28"/>
          <w:szCs w:val="28"/>
        </w:rPr>
      </w:pPr>
    </w:p>
    <w:p w:rsidR="00037943" w:rsidRPr="00037943" w:rsidRDefault="00037943" w:rsidP="00037943">
      <w:pPr>
        <w:ind w:firstLine="851"/>
        <w:jc w:val="both"/>
        <w:rPr>
          <w:rFonts w:ascii="Times New Roman" w:hAnsi="Times New Roman" w:cs="Times New Roman"/>
          <w:i/>
          <w:sz w:val="28"/>
          <w:szCs w:val="28"/>
        </w:rPr>
      </w:pPr>
      <w:r w:rsidRPr="00037943">
        <w:rPr>
          <w:rFonts w:ascii="Times New Roman" w:hAnsi="Times New Roman" w:cs="Times New Roman"/>
          <w:i/>
          <w:sz w:val="28"/>
          <w:szCs w:val="28"/>
        </w:rPr>
        <w:t>Соль карловарская искусственная</w:t>
      </w:r>
    </w:p>
    <w:p w:rsidR="00037943" w:rsidRPr="00037943" w:rsidRDefault="00037943" w:rsidP="00037943">
      <w:pPr>
        <w:ind w:firstLine="851"/>
        <w:jc w:val="both"/>
        <w:rPr>
          <w:rFonts w:ascii="Times New Roman" w:hAnsi="Times New Roman" w:cs="Times New Roman"/>
          <w:i/>
          <w:sz w:val="28"/>
          <w:szCs w:val="28"/>
        </w:rPr>
      </w:pPr>
      <w:r w:rsidRPr="00037943">
        <w:rPr>
          <w:rFonts w:ascii="Times New Roman" w:hAnsi="Times New Roman" w:cs="Times New Roman"/>
          <w:i/>
          <w:sz w:val="28"/>
          <w:szCs w:val="28"/>
          <w:lang w:val="en-US"/>
        </w:rPr>
        <w:t>Sal</w:t>
      </w:r>
      <w:r w:rsidRPr="00037943">
        <w:rPr>
          <w:rFonts w:ascii="Times New Roman" w:hAnsi="Times New Roman" w:cs="Times New Roman"/>
          <w:i/>
          <w:sz w:val="28"/>
          <w:szCs w:val="28"/>
        </w:rPr>
        <w:t xml:space="preserve"> </w:t>
      </w:r>
      <w:r w:rsidRPr="00037943">
        <w:rPr>
          <w:rFonts w:ascii="Times New Roman" w:hAnsi="Times New Roman" w:cs="Times New Roman"/>
          <w:i/>
          <w:sz w:val="28"/>
          <w:szCs w:val="28"/>
          <w:lang w:val="en-US"/>
        </w:rPr>
        <w:t>carolinum</w:t>
      </w:r>
      <w:r w:rsidRPr="00037943">
        <w:rPr>
          <w:rFonts w:ascii="Times New Roman" w:hAnsi="Times New Roman" w:cs="Times New Roman"/>
          <w:i/>
          <w:sz w:val="28"/>
          <w:szCs w:val="28"/>
        </w:rPr>
        <w:t xml:space="preserve"> </w:t>
      </w:r>
      <w:r w:rsidRPr="00037943">
        <w:rPr>
          <w:rFonts w:ascii="Times New Roman" w:hAnsi="Times New Roman" w:cs="Times New Roman"/>
          <w:i/>
          <w:sz w:val="28"/>
          <w:szCs w:val="28"/>
          <w:lang w:val="en-US"/>
        </w:rPr>
        <w:t>factitium</w:t>
      </w:r>
    </w:p>
    <w:p w:rsidR="00037943" w:rsidRPr="00037943" w:rsidRDefault="00037943" w:rsidP="00037943">
      <w:pPr>
        <w:ind w:firstLine="709"/>
        <w:jc w:val="both"/>
        <w:rPr>
          <w:rFonts w:ascii="Times New Roman" w:hAnsi="Times New Roman" w:cs="Times New Roman"/>
          <w:sz w:val="28"/>
          <w:szCs w:val="28"/>
        </w:rPr>
      </w:pPr>
      <w:r w:rsidRPr="00037943">
        <w:rPr>
          <w:rFonts w:ascii="Times New Roman" w:hAnsi="Times New Roman" w:cs="Times New Roman"/>
          <w:sz w:val="28"/>
          <w:szCs w:val="28"/>
          <w:u w:val="single"/>
        </w:rPr>
        <w:t>Состав</w:t>
      </w:r>
      <w:r w:rsidRPr="00037943">
        <w:rPr>
          <w:rFonts w:ascii="Times New Roman" w:hAnsi="Times New Roman" w:cs="Times New Roman"/>
          <w:sz w:val="28"/>
          <w:szCs w:val="28"/>
        </w:rPr>
        <w:t>:</w:t>
      </w:r>
    </w:p>
    <w:p w:rsidR="00037943" w:rsidRPr="00037943" w:rsidRDefault="00037943" w:rsidP="00037943">
      <w:pPr>
        <w:ind w:firstLine="709"/>
        <w:jc w:val="both"/>
        <w:rPr>
          <w:rFonts w:ascii="Times New Roman" w:hAnsi="Times New Roman" w:cs="Times New Roman"/>
          <w:sz w:val="28"/>
          <w:szCs w:val="28"/>
        </w:rPr>
      </w:pPr>
      <w:r w:rsidRPr="00037943">
        <w:rPr>
          <w:rFonts w:ascii="Times New Roman" w:hAnsi="Times New Roman" w:cs="Times New Roman"/>
          <w:sz w:val="28"/>
          <w:szCs w:val="28"/>
        </w:rPr>
        <w:t>Натрия сульфата безводного (</w:t>
      </w: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том 2, с.735.)</w:t>
      </w:r>
      <w:r w:rsidRPr="00037943">
        <w:rPr>
          <w:rFonts w:ascii="Times New Roman" w:hAnsi="Times New Roman" w:cs="Times New Roman"/>
          <w:sz w:val="28"/>
          <w:szCs w:val="28"/>
        </w:rPr>
        <w:tab/>
        <w:t>44 части</w:t>
      </w:r>
    </w:p>
    <w:p w:rsidR="00037943" w:rsidRPr="00037943" w:rsidRDefault="00037943" w:rsidP="00037943">
      <w:pPr>
        <w:ind w:firstLine="709"/>
        <w:jc w:val="both"/>
        <w:rPr>
          <w:rFonts w:ascii="Times New Roman" w:hAnsi="Times New Roman" w:cs="Times New Roman"/>
          <w:sz w:val="28"/>
          <w:szCs w:val="28"/>
        </w:rPr>
      </w:pPr>
      <w:r w:rsidRPr="00037943">
        <w:rPr>
          <w:rFonts w:ascii="Times New Roman" w:hAnsi="Times New Roman" w:cs="Times New Roman"/>
          <w:sz w:val="28"/>
          <w:szCs w:val="28"/>
        </w:rPr>
        <w:t>Натрия гидрокарбоната (</w:t>
      </w: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том 2, с.714)</w:t>
      </w:r>
      <w:r w:rsidRPr="00037943">
        <w:rPr>
          <w:rFonts w:ascii="Times New Roman" w:hAnsi="Times New Roman" w:cs="Times New Roman"/>
          <w:sz w:val="28"/>
          <w:szCs w:val="28"/>
        </w:rPr>
        <w:tab/>
      </w:r>
      <w:r w:rsidRPr="00037943">
        <w:rPr>
          <w:rFonts w:ascii="Times New Roman" w:hAnsi="Times New Roman" w:cs="Times New Roman"/>
          <w:sz w:val="28"/>
          <w:szCs w:val="28"/>
        </w:rPr>
        <w:tab/>
        <w:t>36 частей</w:t>
      </w:r>
    </w:p>
    <w:p w:rsidR="00037943" w:rsidRPr="00037943" w:rsidRDefault="00037943" w:rsidP="00037943">
      <w:pPr>
        <w:ind w:firstLine="709"/>
        <w:jc w:val="both"/>
        <w:rPr>
          <w:rFonts w:ascii="Times New Roman" w:hAnsi="Times New Roman" w:cs="Times New Roman"/>
          <w:sz w:val="28"/>
          <w:szCs w:val="28"/>
        </w:rPr>
      </w:pPr>
      <w:r w:rsidRPr="00037943">
        <w:rPr>
          <w:rFonts w:ascii="Times New Roman" w:hAnsi="Times New Roman" w:cs="Times New Roman"/>
          <w:sz w:val="28"/>
          <w:szCs w:val="28"/>
        </w:rPr>
        <w:t>Натрия хлорида</w:t>
      </w:r>
      <w:r w:rsidRPr="00037943">
        <w:rPr>
          <w:rFonts w:ascii="Times New Roman" w:hAnsi="Times New Roman" w:cs="Times New Roman"/>
          <w:sz w:val="28"/>
          <w:szCs w:val="28"/>
        </w:rPr>
        <w:tab/>
        <w:t xml:space="preserve"> (</w:t>
      </w: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том 2, с. 740)</w:t>
      </w:r>
      <w:r w:rsidRPr="00037943">
        <w:rPr>
          <w:rFonts w:ascii="Times New Roman" w:hAnsi="Times New Roman" w:cs="Times New Roman"/>
          <w:sz w:val="28"/>
          <w:szCs w:val="28"/>
        </w:rPr>
        <w:tab/>
      </w:r>
      <w:r w:rsidRPr="00037943">
        <w:rPr>
          <w:rFonts w:ascii="Times New Roman" w:hAnsi="Times New Roman" w:cs="Times New Roman"/>
          <w:sz w:val="28"/>
          <w:szCs w:val="28"/>
        </w:rPr>
        <w:tab/>
        <w:t>18 частей</w:t>
      </w:r>
    </w:p>
    <w:p w:rsidR="00037943" w:rsidRPr="00037943" w:rsidRDefault="00037943" w:rsidP="00037943">
      <w:pPr>
        <w:ind w:firstLine="709"/>
        <w:jc w:val="both"/>
        <w:rPr>
          <w:rFonts w:ascii="Times New Roman" w:hAnsi="Times New Roman" w:cs="Times New Roman"/>
          <w:sz w:val="28"/>
          <w:szCs w:val="28"/>
        </w:rPr>
      </w:pPr>
      <w:r w:rsidRPr="00037943">
        <w:rPr>
          <w:rFonts w:ascii="Times New Roman" w:hAnsi="Times New Roman" w:cs="Times New Roman"/>
          <w:sz w:val="28"/>
          <w:szCs w:val="28"/>
        </w:rPr>
        <w:t>Калия сульфата</w:t>
      </w:r>
      <w:r w:rsidRPr="00037943">
        <w:rPr>
          <w:rFonts w:ascii="Times New Roman" w:hAnsi="Times New Roman" w:cs="Times New Roman"/>
          <w:sz w:val="28"/>
          <w:szCs w:val="28"/>
        </w:rPr>
        <w:tab/>
        <w:t xml:space="preserve"> (</w:t>
      </w: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том 1, с. 643)</w:t>
      </w:r>
      <w:r w:rsidRPr="00037943">
        <w:rPr>
          <w:rFonts w:ascii="Times New Roman" w:hAnsi="Times New Roman" w:cs="Times New Roman"/>
          <w:sz w:val="28"/>
          <w:szCs w:val="28"/>
        </w:rPr>
        <w:tab/>
      </w:r>
      <w:r w:rsidRPr="00037943">
        <w:rPr>
          <w:rFonts w:ascii="Times New Roman" w:hAnsi="Times New Roman" w:cs="Times New Roman"/>
          <w:sz w:val="28"/>
          <w:szCs w:val="28"/>
        </w:rPr>
        <w:tab/>
        <w:t>2 части</w:t>
      </w:r>
    </w:p>
    <w:p w:rsidR="00037943" w:rsidRPr="00037943" w:rsidRDefault="00037943" w:rsidP="00037943">
      <w:pPr>
        <w:ind w:firstLine="851"/>
        <w:jc w:val="both"/>
        <w:rPr>
          <w:rFonts w:ascii="Times New Roman" w:hAnsi="Times New Roman" w:cs="Times New Roman"/>
          <w:sz w:val="28"/>
          <w:szCs w:val="28"/>
        </w:rPr>
      </w:pPr>
      <w:r w:rsidRPr="00037943">
        <w:rPr>
          <w:rFonts w:ascii="Times New Roman" w:hAnsi="Times New Roman" w:cs="Times New Roman"/>
          <w:sz w:val="28"/>
          <w:szCs w:val="28"/>
          <w:u w:val="single"/>
        </w:rPr>
        <w:t>Характеристика готового продукта</w:t>
      </w:r>
      <w:r w:rsidRPr="00037943">
        <w:rPr>
          <w:rFonts w:ascii="Times New Roman" w:hAnsi="Times New Roman" w:cs="Times New Roman"/>
          <w:sz w:val="28"/>
          <w:szCs w:val="28"/>
        </w:rPr>
        <w:t>: белый порошок, растворим в 10 частях воды.</w:t>
      </w:r>
    </w:p>
    <w:p w:rsidR="00037943" w:rsidRPr="00037943" w:rsidRDefault="00037943" w:rsidP="00037943">
      <w:pPr>
        <w:ind w:firstLine="851"/>
        <w:jc w:val="both"/>
        <w:rPr>
          <w:rFonts w:ascii="Times New Roman" w:hAnsi="Times New Roman" w:cs="Times New Roman"/>
          <w:sz w:val="28"/>
          <w:szCs w:val="28"/>
        </w:rPr>
      </w:pPr>
      <w:r w:rsidRPr="00037943">
        <w:rPr>
          <w:rFonts w:ascii="Times New Roman" w:hAnsi="Times New Roman" w:cs="Times New Roman"/>
          <w:sz w:val="28"/>
          <w:szCs w:val="28"/>
          <w:u w:val="single"/>
        </w:rPr>
        <w:t>Упаковка</w:t>
      </w:r>
      <w:r w:rsidRPr="00037943">
        <w:rPr>
          <w:rFonts w:ascii="Times New Roman" w:hAnsi="Times New Roman" w:cs="Times New Roman"/>
          <w:sz w:val="28"/>
          <w:szCs w:val="28"/>
        </w:rPr>
        <w:t>: по 125,0 г в стеклянные банки или полиэтиленовые пакеты.</w:t>
      </w:r>
    </w:p>
    <w:p w:rsidR="00037943" w:rsidRPr="00037943" w:rsidRDefault="00037943" w:rsidP="00037943">
      <w:pPr>
        <w:ind w:firstLine="851"/>
        <w:jc w:val="both"/>
        <w:rPr>
          <w:rFonts w:ascii="Times New Roman" w:hAnsi="Times New Roman" w:cs="Times New Roman"/>
          <w:sz w:val="28"/>
          <w:szCs w:val="28"/>
        </w:rPr>
      </w:pPr>
      <w:r w:rsidRPr="00037943">
        <w:rPr>
          <w:rFonts w:ascii="Times New Roman" w:hAnsi="Times New Roman" w:cs="Times New Roman"/>
          <w:sz w:val="28"/>
          <w:szCs w:val="28"/>
          <w:u w:val="single"/>
        </w:rPr>
        <w:t>Хранение</w:t>
      </w:r>
      <w:r w:rsidRPr="00037943">
        <w:rPr>
          <w:rFonts w:ascii="Times New Roman" w:hAnsi="Times New Roman" w:cs="Times New Roman"/>
          <w:sz w:val="28"/>
          <w:szCs w:val="28"/>
        </w:rPr>
        <w:t>: в качестве слабительного и желчегонного средства.</w:t>
      </w:r>
    </w:p>
    <w:p w:rsidR="00037943" w:rsidRPr="00037943" w:rsidRDefault="00037943" w:rsidP="00037943">
      <w:pPr>
        <w:shd w:val="clear" w:color="auto" w:fill="FFFFFF"/>
        <w:ind w:firstLine="851"/>
        <w:jc w:val="center"/>
        <w:rPr>
          <w:rFonts w:ascii="Times New Roman" w:hAnsi="Times New Roman" w:cs="Times New Roman"/>
          <w:b/>
          <w:iCs/>
          <w:sz w:val="28"/>
          <w:szCs w:val="28"/>
        </w:rPr>
      </w:pPr>
      <w:r w:rsidRPr="00037943">
        <w:rPr>
          <w:rFonts w:ascii="Times New Roman" w:hAnsi="Times New Roman" w:cs="Times New Roman"/>
          <w:b/>
          <w:iCs/>
          <w:sz w:val="28"/>
          <w:szCs w:val="28"/>
        </w:rPr>
        <w:t>Характеристика исходного сырья:</w:t>
      </w:r>
    </w:p>
    <w:tbl>
      <w:tblPr>
        <w:tblW w:w="5000" w:type="pct"/>
        <w:tblCellMar>
          <w:left w:w="40" w:type="dxa"/>
          <w:right w:w="40" w:type="dxa"/>
        </w:tblCellMar>
        <w:tblLook w:val="0000" w:firstRow="0" w:lastRow="0" w:firstColumn="0" w:lastColumn="0" w:noHBand="0" w:noVBand="0"/>
      </w:tblPr>
      <w:tblGrid>
        <w:gridCol w:w="1663"/>
        <w:gridCol w:w="1847"/>
        <w:gridCol w:w="4331"/>
        <w:gridCol w:w="1498"/>
      </w:tblGrid>
      <w:tr w:rsidR="00037943" w:rsidRPr="00037943" w:rsidTr="009B19AC">
        <w:trPr>
          <w:trHeight w:val="461"/>
        </w:trPr>
        <w:tc>
          <w:tcPr>
            <w:tcW w:w="893" w:type="pct"/>
            <w:tcBorders>
              <w:top w:val="single" w:sz="6" w:space="0" w:color="auto"/>
              <w:left w:val="single" w:sz="6" w:space="0" w:color="auto"/>
              <w:bottom w:val="single" w:sz="6" w:space="0" w:color="auto"/>
              <w:right w:val="single" w:sz="6" w:space="0" w:color="auto"/>
            </w:tcBorders>
            <w:shd w:val="clear" w:color="auto" w:fill="FFFFFF"/>
            <w:vAlign w:val="center"/>
          </w:tcPr>
          <w:p w:rsidR="00037943" w:rsidRPr="00037943" w:rsidRDefault="00037943" w:rsidP="009B19AC">
            <w:pPr>
              <w:shd w:val="clear" w:color="auto" w:fill="FFFFFF"/>
              <w:jc w:val="center"/>
              <w:rPr>
                <w:rFonts w:ascii="Times New Roman" w:hAnsi="Times New Roman" w:cs="Times New Roman"/>
                <w:iCs/>
                <w:sz w:val="28"/>
                <w:szCs w:val="28"/>
              </w:rPr>
            </w:pPr>
            <w:r w:rsidRPr="00037943">
              <w:rPr>
                <w:rFonts w:ascii="Times New Roman" w:hAnsi="Times New Roman" w:cs="Times New Roman"/>
                <w:iCs/>
                <w:sz w:val="28"/>
                <w:szCs w:val="28"/>
              </w:rPr>
              <w:t>НПА</w:t>
            </w:r>
          </w:p>
        </w:tc>
        <w:tc>
          <w:tcPr>
            <w:tcW w:w="982" w:type="pct"/>
            <w:tcBorders>
              <w:top w:val="single" w:sz="6" w:space="0" w:color="auto"/>
              <w:left w:val="single" w:sz="6" w:space="0" w:color="auto"/>
              <w:bottom w:val="single" w:sz="6" w:space="0" w:color="auto"/>
              <w:right w:val="single" w:sz="6" w:space="0" w:color="auto"/>
            </w:tcBorders>
            <w:shd w:val="clear" w:color="auto" w:fill="FFFFFF"/>
            <w:vAlign w:val="center"/>
          </w:tcPr>
          <w:p w:rsidR="00037943" w:rsidRPr="00037943" w:rsidRDefault="00037943" w:rsidP="009B19AC">
            <w:pPr>
              <w:shd w:val="clear" w:color="auto" w:fill="FFFFFF"/>
              <w:jc w:val="center"/>
              <w:rPr>
                <w:rFonts w:ascii="Times New Roman" w:hAnsi="Times New Roman" w:cs="Times New Roman"/>
                <w:iCs/>
                <w:sz w:val="28"/>
                <w:szCs w:val="28"/>
              </w:rPr>
            </w:pPr>
            <w:r w:rsidRPr="00037943">
              <w:rPr>
                <w:rFonts w:ascii="Times New Roman" w:hAnsi="Times New Roman" w:cs="Times New Roman"/>
                <w:iCs/>
                <w:sz w:val="28"/>
                <w:szCs w:val="28"/>
              </w:rPr>
              <w:t>Техническое и торговое название</w:t>
            </w:r>
          </w:p>
        </w:tc>
        <w:tc>
          <w:tcPr>
            <w:tcW w:w="2321" w:type="pct"/>
            <w:tcBorders>
              <w:top w:val="single" w:sz="6" w:space="0" w:color="auto"/>
              <w:left w:val="single" w:sz="6" w:space="0" w:color="auto"/>
              <w:bottom w:val="single" w:sz="6" w:space="0" w:color="auto"/>
              <w:right w:val="single" w:sz="6" w:space="0" w:color="auto"/>
            </w:tcBorders>
            <w:shd w:val="clear" w:color="auto" w:fill="FFFFFF"/>
            <w:vAlign w:val="center"/>
          </w:tcPr>
          <w:p w:rsidR="00037943" w:rsidRPr="00037943" w:rsidRDefault="00037943" w:rsidP="009B19AC">
            <w:pPr>
              <w:shd w:val="clear" w:color="auto" w:fill="FFFFFF"/>
              <w:jc w:val="center"/>
              <w:rPr>
                <w:rFonts w:ascii="Times New Roman" w:hAnsi="Times New Roman" w:cs="Times New Roman"/>
                <w:iCs/>
                <w:sz w:val="28"/>
                <w:szCs w:val="28"/>
              </w:rPr>
            </w:pPr>
            <w:r w:rsidRPr="00037943">
              <w:rPr>
                <w:rFonts w:ascii="Times New Roman" w:hAnsi="Times New Roman" w:cs="Times New Roman"/>
                <w:iCs/>
                <w:sz w:val="28"/>
                <w:szCs w:val="28"/>
              </w:rPr>
              <w:t>Содержание, %</w:t>
            </w:r>
          </w:p>
        </w:tc>
        <w:tc>
          <w:tcPr>
            <w:tcW w:w="804" w:type="pct"/>
            <w:tcBorders>
              <w:top w:val="single" w:sz="6" w:space="0" w:color="auto"/>
              <w:left w:val="single" w:sz="6" w:space="0" w:color="auto"/>
              <w:bottom w:val="single" w:sz="6" w:space="0" w:color="auto"/>
              <w:right w:val="single" w:sz="6" w:space="0" w:color="auto"/>
            </w:tcBorders>
            <w:shd w:val="clear" w:color="auto" w:fill="FFFFFF"/>
            <w:vAlign w:val="center"/>
          </w:tcPr>
          <w:p w:rsidR="00037943" w:rsidRPr="00037943" w:rsidRDefault="00037943" w:rsidP="009B19AC">
            <w:pPr>
              <w:shd w:val="clear" w:color="auto" w:fill="FFFFFF"/>
              <w:jc w:val="center"/>
              <w:rPr>
                <w:rFonts w:ascii="Times New Roman" w:hAnsi="Times New Roman" w:cs="Times New Roman"/>
                <w:iCs/>
                <w:sz w:val="28"/>
                <w:szCs w:val="28"/>
              </w:rPr>
            </w:pPr>
            <w:r w:rsidRPr="00037943">
              <w:rPr>
                <w:rFonts w:ascii="Times New Roman" w:hAnsi="Times New Roman" w:cs="Times New Roman"/>
                <w:iCs/>
                <w:sz w:val="28"/>
                <w:szCs w:val="28"/>
              </w:rPr>
              <w:t>Сортность</w:t>
            </w:r>
          </w:p>
        </w:tc>
      </w:tr>
      <w:tr w:rsidR="00037943" w:rsidRPr="00037943" w:rsidTr="009B19AC">
        <w:trPr>
          <w:trHeight w:val="1117"/>
        </w:trPr>
        <w:tc>
          <w:tcPr>
            <w:tcW w:w="893"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том 2, с.735.</w:t>
            </w:r>
          </w:p>
        </w:tc>
        <w:tc>
          <w:tcPr>
            <w:tcW w:w="982"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Натрия сульфат безводный</w:t>
            </w:r>
          </w:p>
        </w:tc>
        <w:tc>
          <w:tcPr>
            <w:tcW w:w="2321"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Содержит не менее 98,5% и не более 100,1% Na</w:t>
            </w:r>
            <w:r w:rsidRPr="00037943">
              <w:rPr>
                <w:rFonts w:ascii="Times New Roman" w:hAnsi="Times New Roman" w:cs="Times New Roman"/>
                <w:iCs/>
                <w:sz w:val="28"/>
                <w:szCs w:val="28"/>
                <w:vertAlign w:val="subscript"/>
              </w:rPr>
              <w:t>2</w:t>
            </w:r>
            <w:r w:rsidRPr="00037943">
              <w:rPr>
                <w:rFonts w:ascii="Times New Roman" w:hAnsi="Times New Roman" w:cs="Times New Roman"/>
                <w:iCs/>
                <w:sz w:val="28"/>
                <w:szCs w:val="28"/>
                <w:lang w:val="en-US"/>
              </w:rPr>
              <w:t>SO</w:t>
            </w:r>
            <w:r w:rsidRPr="00037943">
              <w:rPr>
                <w:rFonts w:ascii="Times New Roman" w:hAnsi="Times New Roman" w:cs="Times New Roman"/>
                <w:iCs/>
                <w:sz w:val="28"/>
                <w:szCs w:val="28"/>
                <w:vertAlign w:val="subscript"/>
              </w:rPr>
              <w:t>4</w:t>
            </w:r>
            <w:r w:rsidRPr="00037943">
              <w:rPr>
                <w:rFonts w:ascii="Times New Roman" w:hAnsi="Times New Roman" w:cs="Times New Roman"/>
                <w:iCs/>
                <w:sz w:val="28"/>
                <w:szCs w:val="28"/>
              </w:rPr>
              <w:t xml:space="preserve"> (в пересчете на сухое вещество). </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по ГФ РБ</w:t>
            </w:r>
          </w:p>
        </w:tc>
      </w:tr>
      <w:tr w:rsidR="00037943" w:rsidRPr="00037943" w:rsidTr="009B19AC">
        <w:trPr>
          <w:trHeight w:val="662"/>
        </w:trPr>
        <w:tc>
          <w:tcPr>
            <w:tcW w:w="893"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xml:space="preserve">, том 2, с.714 </w:t>
            </w:r>
          </w:p>
        </w:tc>
        <w:tc>
          <w:tcPr>
            <w:tcW w:w="982"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Натрия гидрокарбонат </w:t>
            </w:r>
          </w:p>
        </w:tc>
        <w:tc>
          <w:tcPr>
            <w:tcW w:w="2321"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Содержит не менее 99% и не более 101,0% NaHCO</w:t>
            </w:r>
            <w:proofErr w:type="gramStart"/>
            <w:r w:rsidRPr="00037943">
              <w:rPr>
                <w:rFonts w:ascii="Times New Roman" w:hAnsi="Times New Roman" w:cs="Times New Roman"/>
                <w:iCs/>
                <w:sz w:val="28"/>
                <w:szCs w:val="28"/>
                <w:vertAlign w:val="subscript"/>
              </w:rPr>
              <w:t>3..</w:t>
            </w:r>
            <w:proofErr w:type="gramEnd"/>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по ГФ РБ</w:t>
            </w:r>
          </w:p>
        </w:tc>
      </w:tr>
      <w:tr w:rsidR="00037943" w:rsidRPr="00037943" w:rsidTr="009B19AC">
        <w:trPr>
          <w:trHeight w:val="883"/>
        </w:trPr>
        <w:tc>
          <w:tcPr>
            <w:tcW w:w="893"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том 2, с. 740</w:t>
            </w:r>
          </w:p>
        </w:tc>
        <w:tc>
          <w:tcPr>
            <w:tcW w:w="982"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Натрия хлорид </w:t>
            </w:r>
          </w:p>
        </w:tc>
        <w:tc>
          <w:tcPr>
            <w:tcW w:w="2321"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Содержит не менее 99,0% и не более 100,5% </w:t>
            </w:r>
            <w:r w:rsidRPr="00037943">
              <w:rPr>
                <w:rFonts w:ascii="Times New Roman" w:hAnsi="Times New Roman" w:cs="Times New Roman"/>
                <w:iCs/>
                <w:sz w:val="28"/>
                <w:szCs w:val="28"/>
                <w:lang w:val="en-US"/>
              </w:rPr>
              <w:t>NaCl</w:t>
            </w:r>
            <w:r w:rsidRPr="00037943">
              <w:rPr>
                <w:rFonts w:ascii="Times New Roman" w:hAnsi="Times New Roman" w:cs="Times New Roman"/>
                <w:iCs/>
                <w:sz w:val="28"/>
                <w:szCs w:val="28"/>
              </w:rPr>
              <w:t xml:space="preserve"> (в пересчете на сухо вещество).</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по ГФ РБ</w:t>
            </w:r>
          </w:p>
        </w:tc>
      </w:tr>
      <w:tr w:rsidR="00037943" w:rsidRPr="00037943" w:rsidTr="009B19AC">
        <w:trPr>
          <w:cantSplit/>
          <w:trHeight w:val="442"/>
        </w:trPr>
        <w:tc>
          <w:tcPr>
            <w:tcW w:w="893"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том 1, с. 643</w:t>
            </w:r>
          </w:p>
        </w:tc>
        <w:tc>
          <w:tcPr>
            <w:tcW w:w="982"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Калия сульфат </w:t>
            </w:r>
          </w:p>
        </w:tc>
        <w:tc>
          <w:tcPr>
            <w:tcW w:w="2321" w:type="pct"/>
            <w:tcBorders>
              <w:top w:val="single" w:sz="6" w:space="0" w:color="auto"/>
              <w:left w:val="single" w:sz="6" w:space="0" w:color="auto"/>
              <w:bottom w:val="single" w:sz="4"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lang w:val="en-US"/>
              </w:rPr>
              <w:t>K</w:t>
            </w:r>
            <w:r w:rsidRPr="00037943">
              <w:rPr>
                <w:rFonts w:ascii="Times New Roman" w:hAnsi="Times New Roman" w:cs="Times New Roman"/>
                <w:iCs/>
                <w:sz w:val="28"/>
                <w:szCs w:val="28"/>
                <w:vertAlign w:val="subscript"/>
              </w:rPr>
              <w:t>2</w:t>
            </w:r>
            <w:r w:rsidRPr="00037943">
              <w:rPr>
                <w:rFonts w:ascii="Times New Roman" w:hAnsi="Times New Roman" w:cs="Times New Roman"/>
                <w:iCs/>
                <w:sz w:val="28"/>
                <w:szCs w:val="28"/>
                <w:lang w:val="en-US"/>
              </w:rPr>
              <w:t>SO</w:t>
            </w:r>
            <w:r w:rsidRPr="00037943">
              <w:rPr>
                <w:rFonts w:ascii="Times New Roman" w:hAnsi="Times New Roman" w:cs="Times New Roman"/>
                <w:iCs/>
                <w:sz w:val="28"/>
                <w:szCs w:val="28"/>
                <w:vertAlign w:val="subscript"/>
              </w:rPr>
              <w:t>4</w:t>
            </w:r>
            <w:r w:rsidRPr="00037943">
              <w:rPr>
                <w:rFonts w:ascii="Times New Roman" w:hAnsi="Times New Roman" w:cs="Times New Roman"/>
                <w:iCs/>
                <w:sz w:val="28"/>
                <w:szCs w:val="28"/>
              </w:rPr>
              <w:t xml:space="preserve"> (М.м. 174,3). Дикалия сульфат. Бесцветные кристаллы. Растворим в воде.</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по ГФ РБ</w:t>
            </w:r>
          </w:p>
        </w:tc>
      </w:tr>
    </w:tbl>
    <w:p w:rsidR="00037943" w:rsidRPr="00037943" w:rsidRDefault="00037943" w:rsidP="00037943">
      <w:pPr>
        <w:ind w:firstLine="709"/>
        <w:jc w:val="center"/>
        <w:rPr>
          <w:rFonts w:ascii="Times New Roman" w:hAnsi="Times New Roman" w:cs="Times New Roman"/>
          <w:b/>
          <w:sz w:val="28"/>
          <w:szCs w:val="28"/>
        </w:rPr>
      </w:pPr>
      <w:r w:rsidRPr="00037943">
        <w:rPr>
          <w:rFonts w:ascii="Times New Roman" w:hAnsi="Times New Roman" w:cs="Times New Roman"/>
          <w:b/>
          <w:sz w:val="28"/>
          <w:szCs w:val="28"/>
          <w:u w:val="single"/>
        </w:rPr>
        <w:t>Описание технологического процесса</w:t>
      </w:r>
      <w:r w:rsidRPr="00037943">
        <w:rPr>
          <w:rFonts w:ascii="Times New Roman" w:hAnsi="Times New Roman" w:cs="Times New Roman"/>
          <w:b/>
          <w:sz w:val="28"/>
          <w:szCs w:val="28"/>
        </w:rPr>
        <w:t>:</w:t>
      </w:r>
    </w:p>
    <w:p w:rsidR="00037943" w:rsidRPr="00037943" w:rsidRDefault="00037943" w:rsidP="00037943">
      <w:pPr>
        <w:ind w:firstLine="709"/>
        <w:jc w:val="both"/>
        <w:rPr>
          <w:rFonts w:ascii="Times New Roman" w:hAnsi="Times New Roman" w:cs="Times New Roman"/>
          <w:sz w:val="28"/>
          <w:szCs w:val="28"/>
        </w:rPr>
      </w:pPr>
      <w:r w:rsidRPr="00037943">
        <w:rPr>
          <w:rFonts w:ascii="Times New Roman" w:hAnsi="Times New Roman" w:cs="Times New Roman"/>
          <w:sz w:val="28"/>
          <w:szCs w:val="28"/>
        </w:rPr>
        <w:t>Порошки измельчают и просеивают. Измельченные порошки в указанных соотношениях смешивают</w:t>
      </w:r>
      <w:r w:rsidR="009E539D">
        <w:rPr>
          <w:rFonts w:ascii="Times New Roman" w:hAnsi="Times New Roman" w:cs="Times New Roman"/>
          <w:sz w:val="28"/>
          <w:szCs w:val="28"/>
        </w:rPr>
        <w:t xml:space="preserve"> по правилу смешивания сложных порошков (после затирания пор ступки смешивания начинают от меньшего количества к большему, соблюдая соотношение 1:5</w:t>
      </w:r>
      <w:proofErr w:type="gramStart"/>
      <w:r w:rsidR="009E539D">
        <w:rPr>
          <w:rFonts w:ascii="Times New Roman" w:hAnsi="Times New Roman" w:cs="Times New Roman"/>
          <w:sz w:val="28"/>
          <w:szCs w:val="28"/>
        </w:rPr>
        <w:t xml:space="preserve">) </w:t>
      </w:r>
      <w:r w:rsidRPr="00037943">
        <w:rPr>
          <w:rFonts w:ascii="Times New Roman" w:hAnsi="Times New Roman" w:cs="Times New Roman"/>
          <w:sz w:val="28"/>
          <w:szCs w:val="28"/>
        </w:rPr>
        <w:t>,</w:t>
      </w:r>
      <w:proofErr w:type="gramEnd"/>
      <w:r w:rsidRPr="00037943">
        <w:rPr>
          <w:rFonts w:ascii="Times New Roman" w:hAnsi="Times New Roman" w:cs="Times New Roman"/>
          <w:sz w:val="28"/>
          <w:szCs w:val="28"/>
        </w:rPr>
        <w:t xml:space="preserve"> просеивают (размер отверстий сита 0,2 мм) и снова перемешивают.</w:t>
      </w:r>
    </w:p>
    <w:p w:rsidR="00037943" w:rsidRPr="00037943" w:rsidRDefault="00037943" w:rsidP="00037943">
      <w:pPr>
        <w:ind w:firstLine="709"/>
        <w:jc w:val="both"/>
        <w:rPr>
          <w:rFonts w:ascii="Times New Roman" w:hAnsi="Times New Roman" w:cs="Times New Roman"/>
          <w:sz w:val="28"/>
          <w:szCs w:val="28"/>
        </w:rPr>
      </w:pPr>
      <w:r w:rsidRPr="00037943">
        <w:rPr>
          <w:rFonts w:ascii="Times New Roman" w:hAnsi="Times New Roman" w:cs="Times New Roman"/>
          <w:sz w:val="28"/>
          <w:szCs w:val="28"/>
          <w:u w:val="single"/>
        </w:rPr>
        <w:t>Стандартизация</w:t>
      </w:r>
      <w:r w:rsidRPr="00037943">
        <w:rPr>
          <w:rFonts w:ascii="Times New Roman" w:hAnsi="Times New Roman" w:cs="Times New Roman"/>
          <w:sz w:val="28"/>
          <w:szCs w:val="28"/>
        </w:rPr>
        <w:t>: по количественному содержанию каждого компонента смеси.</w:t>
      </w:r>
    </w:p>
    <w:p w:rsidR="00037943" w:rsidRPr="00037943" w:rsidRDefault="00037943" w:rsidP="00037943">
      <w:pPr>
        <w:ind w:firstLine="709"/>
        <w:jc w:val="both"/>
        <w:rPr>
          <w:rFonts w:ascii="Times New Roman" w:hAnsi="Times New Roman" w:cs="Times New Roman"/>
          <w:i/>
          <w:sz w:val="28"/>
          <w:szCs w:val="28"/>
        </w:rPr>
      </w:pPr>
      <w:r w:rsidRPr="00037943">
        <w:rPr>
          <w:rFonts w:ascii="Times New Roman" w:hAnsi="Times New Roman" w:cs="Times New Roman"/>
          <w:i/>
          <w:sz w:val="28"/>
          <w:szCs w:val="28"/>
        </w:rPr>
        <w:t>Детская присыпка</w:t>
      </w:r>
    </w:p>
    <w:p w:rsidR="00037943" w:rsidRPr="00037943" w:rsidRDefault="00037943" w:rsidP="00037943">
      <w:pPr>
        <w:ind w:firstLine="709"/>
        <w:jc w:val="both"/>
        <w:rPr>
          <w:rFonts w:ascii="Times New Roman" w:hAnsi="Times New Roman" w:cs="Times New Roman"/>
          <w:i/>
          <w:sz w:val="28"/>
          <w:szCs w:val="28"/>
        </w:rPr>
      </w:pPr>
      <w:r w:rsidRPr="00037943">
        <w:rPr>
          <w:rFonts w:ascii="Times New Roman" w:hAnsi="Times New Roman" w:cs="Times New Roman"/>
          <w:i/>
          <w:sz w:val="28"/>
          <w:szCs w:val="28"/>
          <w:lang w:val="en-US"/>
        </w:rPr>
        <w:t>Aspersio</w:t>
      </w:r>
      <w:r w:rsidRPr="00037943">
        <w:rPr>
          <w:rFonts w:ascii="Times New Roman" w:hAnsi="Times New Roman" w:cs="Times New Roman"/>
          <w:i/>
          <w:sz w:val="28"/>
          <w:szCs w:val="28"/>
        </w:rPr>
        <w:t xml:space="preserve"> </w:t>
      </w:r>
      <w:r w:rsidRPr="00037943">
        <w:rPr>
          <w:rFonts w:ascii="Times New Roman" w:hAnsi="Times New Roman" w:cs="Times New Roman"/>
          <w:i/>
          <w:sz w:val="28"/>
          <w:szCs w:val="28"/>
          <w:lang w:val="en-US"/>
        </w:rPr>
        <w:t>puerilis</w:t>
      </w:r>
    </w:p>
    <w:p w:rsidR="00037943" w:rsidRPr="00037943" w:rsidRDefault="00037943" w:rsidP="00037943">
      <w:pPr>
        <w:ind w:firstLine="709"/>
        <w:jc w:val="both"/>
        <w:rPr>
          <w:rFonts w:ascii="Times New Roman" w:hAnsi="Times New Roman" w:cs="Times New Roman"/>
          <w:sz w:val="28"/>
          <w:szCs w:val="28"/>
        </w:rPr>
      </w:pPr>
      <w:r w:rsidRPr="00037943">
        <w:rPr>
          <w:rFonts w:ascii="Times New Roman" w:hAnsi="Times New Roman" w:cs="Times New Roman"/>
          <w:sz w:val="28"/>
          <w:szCs w:val="28"/>
          <w:u w:val="single"/>
        </w:rPr>
        <w:t>Состав</w:t>
      </w:r>
      <w:r w:rsidRPr="00037943">
        <w:rPr>
          <w:rFonts w:ascii="Times New Roman" w:hAnsi="Times New Roman" w:cs="Times New Roman"/>
          <w:sz w:val="28"/>
          <w:szCs w:val="28"/>
        </w:rPr>
        <w:t>:</w:t>
      </w:r>
    </w:p>
    <w:p w:rsidR="00037943" w:rsidRPr="00037943" w:rsidRDefault="00037943" w:rsidP="00037943">
      <w:pPr>
        <w:ind w:firstLine="709"/>
        <w:jc w:val="both"/>
        <w:rPr>
          <w:rFonts w:ascii="Times New Roman" w:hAnsi="Times New Roman" w:cs="Times New Roman"/>
          <w:sz w:val="28"/>
          <w:szCs w:val="28"/>
        </w:rPr>
      </w:pPr>
      <w:r w:rsidRPr="00037943">
        <w:rPr>
          <w:rFonts w:ascii="Times New Roman" w:hAnsi="Times New Roman" w:cs="Times New Roman"/>
          <w:sz w:val="28"/>
          <w:szCs w:val="28"/>
        </w:rPr>
        <w:t>Картофельного крахмала (</w:t>
      </w: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xml:space="preserve">, том 2, с.518) </w:t>
      </w:r>
      <w:r w:rsidRPr="00037943">
        <w:rPr>
          <w:rFonts w:ascii="Times New Roman" w:hAnsi="Times New Roman" w:cs="Times New Roman"/>
          <w:sz w:val="28"/>
          <w:szCs w:val="28"/>
        </w:rPr>
        <w:tab/>
        <w:t>10 частей</w:t>
      </w:r>
    </w:p>
    <w:p w:rsidR="00037943" w:rsidRPr="00037943" w:rsidRDefault="00037943" w:rsidP="00037943">
      <w:pPr>
        <w:ind w:firstLine="709"/>
        <w:jc w:val="both"/>
        <w:rPr>
          <w:rFonts w:ascii="Times New Roman" w:hAnsi="Times New Roman" w:cs="Times New Roman"/>
          <w:sz w:val="28"/>
          <w:szCs w:val="28"/>
        </w:rPr>
      </w:pPr>
      <w:r w:rsidRPr="00037943">
        <w:rPr>
          <w:rFonts w:ascii="Times New Roman" w:hAnsi="Times New Roman" w:cs="Times New Roman"/>
          <w:sz w:val="28"/>
          <w:szCs w:val="28"/>
        </w:rPr>
        <w:t>Цинка оксида (</w:t>
      </w: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Т.2, с.1128)</w:t>
      </w:r>
      <w:r w:rsidRPr="00037943">
        <w:rPr>
          <w:rFonts w:ascii="Times New Roman" w:hAnsi="Times New Roman" w:cs="Times New Roman"/>
          <w:sz w:val="28"/>
          <w:szCs w:val="28"/>
        </w:rPr>
        <w:tab/>
      </w:r>
      <w:r w:rsidRPr="00037943">
        <w:rPr>
          <w:rFonts w:ascii="Times New Roman" w:hAnsi="Times New Roman" w:cs="Times New Roman"/>
          <w:sz w:val="28"/>
          <w:szCs w:val="28"/>
        </w:rPr>
        <w:tab/>
      </w:r>
      <w:r w:rsidRPr="00037943">
        <w:rPr>
          <w:rFonts w:ascii="Times New Roman" w:hAnsi="Times New Roman" w:cs="Times New Roman"/>
          <w:sz w:val="28"/>
          <w:szCs w:val="28"/>
        </w:rPr>
        <w:tab/>
        <w:t>10 частей</w:t>
      </w:r>
    </w:p>
    <w:p w:rsidR="00037943" w:rsidRPr="00037943" w:rsidRDefault="00037943" w:rsidP="00037943">
      <w:pPr>
        <w:ind w:firstLine="709"/>
        <w:jc w:val="both"/>
        <w:rPr>
          <w:rFonts w:ascii="Times New Roman" w:hAnsi="Times New Roman" w:cs="Times New Roman"/>
          <w:sz w:val="28"/>
          <w:szCs w:val="28"/>
        </w:rPr>
      </w:pPr>
      <w:r w:rsidRPr="00037943">
        <w:rPr>
          <w:rFonts w:ascii="Times New Roman" w:hAnsi="Times New Roman" w:cs="Times New Roman"/>
          <w:sz w:val="28"/>
          <w:szCs w:val="28"/>
        </w:rPr>
        <w:t>Талька (</w:t>
      </w: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Т.2, с.934)</w:t>
      </w:r>
      <w:r w:rsidRPr="00037943">
        <w:rPr>
          <w:rFonts w:ascii="Times New Roman" w:hAnsi="Times New Roman" w:cs="Times New Roman"/>
          <w:sz w:val="28"/>
          <w:szCs w:val="28"/>
        </w:rPr>
        <w:tab/>
      </w:r>
      <w:r w:rsidRPr="00037943">
        <w:rPr>
          <w:rFonts w:ascii="Times New Roman" w:hAnsi="Times New Roman" w:cs="Times New Roman"/>
          <w:sz w:val="28"/>
          <w:szCs w:val="28"/>
        </w:rPr>
        <w:tab/>
      </w:r>
      <w:r w:rsidRPr="00037943">
        <w:rPr>
          <w:rFonts w:ascii="Times New Roman" w:hAnsi="Times New Roman" w:cs="Times New Roman"/>
          <w:sz w:val="28"/>
          <w:szCs w:val="28"/>
        </w:rPr>
        <w:tab/>
      </w:r>
      <w:r w:rsidRPr="00037943">
        <w:rPr>
          <w:rFonts w:ascii="Times New Roman" w:hAnsi="Times New Roman" w:cs="Times New Roman"/>
          <w:sz w:val="28"/>
          <w:szCs w:val="28"/>
        </w:rPr>
        <w:tab/>
        <w:t xml:space="preserve">          80 частей</w:t>
      </w:r>
    </w:p>
    <w:p w:rsidR="00037943" w:rsidRPr="00037943" w:rsidRDefault="00037943" w:rsidP="00037943">
      <w:pPr>
        <w:ind w:firstLine="709"/>
        <w:jc w:val="both"/>
        <w:rPr>
          <w:rFonts w:ascii="Times New Roman" w:hAnsi="Times New Roman" w:cs="Times New Roman"/>
          <w:sz w:val="28"/>
          <w:szCs w:val="28"/>
        </w:rPr>
      </w:pPr>
      <w:r w:rsidRPr="00037943">
        <w:rPr>
          <w:rFonts w:ascii="Times New Roman" w:hAnsi="Times New Roman" w:cs="Times New Roman"/>
          <w:sz w:val="28"/>
          <w:szCs w:val="28"/>
          <w:u w:val="single"/>
        </w:rPr>
        <w:lastRenderedPageBreak/>
        <w:t>Характеристика готового продукта</w:t>
      </w:r>
      <w:r w:rsidRPr="00037943">
        <w:rPr>
          <w:rFonts w:ascii="Times New Roman" w:hAnsi="Times New Roman" w:cs="Times New Roman"/>
          <w:sz w:val="28"/>
          <w:szCs w:val="28"/>
        </w:rPr>
        <w:t>: белый порошок.</w:t>
      </w:r>
    </w:p>
    <w:p w:rsidR="00037943" w:rsidRPr="00037943" w:rsidRDefault="00037943" w:rsidP="00037943">
      <w:pPr>
        <w:ind w:firstLine="709"/>
        <w:jc w:val="both"/>
        <w:rPr>
          <w:rFonts w:ascii="Times New Roman" w:hAnsi="Times New Roman" w:cs="Times New Roman"/>
          <w:sz w:val="28"/>
          <w:szCs w:val="28"/>
        </w:rPr>
      </w:pPr>
      <w:r w:rsidRPr="00037943">
        <w:rPr>
          <w:rFonts w:ascii="Times New Roman" w:hAnsi="Times New Roman" w:cs="Times New Roman"/>
          <w:sz w:val="28"/>
          <w:szCs w:val="28"/>
          <w:u w:val="single"/>
        </w:rPr>
        <w:t>Упаковка</w:t>
      </w:r>
      <w:r w:rsidRPr="00037943">
        <w:rPr>
          <w:rFonts w:ascii="Times New Roman" w:hAnsi="Times New Roman" w:cs="Times New Roman"/>
          <w:sz w:val="28"/>
          <w:szCs w:val="28"/>
        </w:rPr>
        <w:t>: по 50 г в картонные коробки</w:t>
      </w:r>
    </w:p>
    <w:p w:rsidR="00037943" w:rsidRPr="00037943" w:rsidRDefault="00037943" w:rsidP="00037943">
      <w:pPr>
        <w:ind w:firstLine="709"/>
        <w:jc w:val="both"/>
        <w:rPr>
          <w:rFonts w:ascii="Times New Roman" w:hAnsi="Times New Roman" w:cs="Times New Roman"/>
          <w:sz w:val="28"/>
          <w:szCs w:val="28"/>
        </w:rPr>
      </w:pPr>
      <w:r w:rsidRPr="00037943">
        <w:rPr>
          <w:rFonts w:ascii="Times New Roman" w:hAnsi="Times New Roman" w:cs="Times New Roman"/>
          <w:sz w:val="28"/>
          <w:szCs w:val="28"/>
          <w:u w:val="single"/>
        </w:rPr>
        <w:t>Хранение</w:t>
      </w:r>
      <w:r w:rsidRPr="00037943">
        <w:rPr>
          <w:rFonts w:ascii="Times New Roman" w:hAnsi="Times New Roman" w:cs="Times New Roman"/>
          <w:sz w:val="28"/>
          <w:szCs w:val="28"/>
        </w:rPr>
        <w:t>: в сухом месте.</w:t>
      </w:r>
    </w:p>
    <w:p w:rsidR="00037943" w:rsidRPr="00037943" w:rsidRDefault="00037943" w:rsidP="00037943">
      <w:pPr>
        <w:ind w:firstLine="709"/>
        <w:jc w:val="both"/>
        <w:rPr>
          <w:rFonts w:ascii="Times New Roman" w:hAnsi="Times New Roman" w:cs="Times New Roman"/>
          <w:sz w:val="28"/>
          <w:szCs w:val="28"/>
        </w:rPr>
      </w:pPr>
      <w:r w:rsidRPr="00037943">
        <w:rPr>
          <w:rFonts w:ascii="Times New Roman" w:hAnsi="Times New Roman" w:cs="Times New Roman"/>
          <w:sz w:val="28"/>
          <w:szCs w:val="28"/>
          <w:u w:val="single"/>
        </w:rPr>
        <w:t>Применение</w:t>
      </w:r>
      <w:r w:rsidRPr="00037943">
        <w:rPr>
          <w:rFonts w:ascii="Times New Roman" w:hAnsi="Times New Roman" w:cs="Times New Roman"/>
          <w:sz w:val="28"/>
          <w:szCs w:val="28"/>
        </w:rPr>
        <w:t>: наружное при заболеваниях кожи.</w:t>
      </w:r>
    </w:p>
    <w:p w:rsidR="00037943" w:rsidRPr="00037943" w:rsidRDefault="00037943" w:rsidP="00037943">
      <w:pPr>
        <w:shd w:val="clear" w:color="auto" w:fill="FFFFFF"/>
        <w:ind w:firstLine="360"/>
        <w:jc w:val="center"/>
        <w:rPr>
          <w:rFonts w:ascii="Times New Roman" w:hAnsi="Times New Roman" w:cs="Times New Roman"/>
          <w:b/>
          <w:iCs/>
          <w:sz w:val="28"/>
          <w:szCs w:val="28"/>
        </w:rPr>
      </w:pPr>
      <w:r w:rsidRPr="00037943">
        <w:rPr>
          <w:rFonts w:ascii="Times New Roman" w:hAnsi="Times New Roman" w:cs="Times New Roman"/>
          <w:b/>
          <w:iCs/>
          <w:sz w:val="28"/>
          <w:szCs w:val="28"/>
        </w:rPr>
        <w:t>Характеристика исходного сырья:</w:t>
      </w:r>
    </w:p>
    <w:tbl>
      <w:tblPr>
        <w:tblW w:w="5000" w:type="pct"/>
        <w:tblCellMar>
          <w:left w:w="40" w:type="dxa"/>
          <w:right w:w="40" w:type="dxa"/>
        </w:tblCellMar>
        <w:tblLook w:val="0000" w:firstRow="0" w:lastRow="0" w:firstColumn="0" w:lastColumn="0" w:noHBand="0" w:noVBand="0"/>
      </w:tblPr>
      <w:tblGrid>
        <w:gridCol w:w="1455"/>
        <w:gridCol w:w="1855"/>
        <w:gridCol w:w="4695"/>
        <w:gridCol w:w="1334"/>
      </w:tblGrid>
      <w:tr w:rsidR="00037943" w:rsidRPr="00037943" w:rsidTr="009B19AC">
        <w:trPr>
          <w:trHeight w:val="461"/>
        </w:trPr>
        <w:tc>
          <w:tcPr>
            <w:tcW w:w="834" w:type="pct"/>
            <w:tcBorders>
              <w:top w:val="single" w:sz="6" w:space="0" w:color="auto"/>
              <w:left w:val="single" w:sz="6" w:space="0" w:color="auto"/>
              <w:bottom w:val="single" w:sz="6" w:space="0" w:color="auto"/>
              <w:right w:val="single" w:sz="6" w:space="0" w:color="auto"/>
            </w:tcBorders>
            <w:shd w:val="clear" w:color="auto" w:fill="FFFFFF"/>
            <w:vAlign w:val="center"/>
          </w:tcPr>
          <w:p w:rsidR="00037943" w:rsidRPr="00037943" w:rsidRDefault="00037943" w:rsidP="009B19AC">
            <w:pPr>
              <w:shd w:val="clear" w:color="auto" w:fill="FFFFFF"/>
              <w:jc w:val="center"/>
              <w:rPr>
                <w:rFonts w:ascii="Times New Roman" w:hAnsi="Times New Roman" w:cs="Times New Roman"/>
                <w:iCs/>
                <w:sz w:val="28"/>
                <w:szCs w:val="28"/>
              </w:rPr>
            </w:pPr>
            <w:r w:rsidRPr="00037943">
              <w:rPr>
                <w:rFonts w:ascii="Times New Roman" w:hAnsi="Times New Roman" w:cs="Times New Roman"/>
                <w:iCs/>
                <w:sz w:val="28"/>
                <w:szCs w:val="28"/>
              </w:rPr>
              <w:t>НПА</w:t>
            </w:r>
          </w:p>
        </w:tc>
        <w:tc>
          <w:tcPr>
            <w:tcW w:w="915" w:type="pct"/>
            <w:tcBorders>
              <w:top w:val="single" w:sz="6" w:space="0" w:color="auto"/>
              <w:left w:val="single" w:sz="6" w:space="0" w:color="auto"/>
              <w:bottom w:val="single" w:sz="6" w:space="0" w:color="auto"/>
              <w:right w:val="single" w:sz="6" w:space="0" w:color="auto"/>
            </w:tcBorders>
            <w:shd w:val="clear" w:color="auto" w:fill="FFFFFF"/>
            <w:vAlign w:val="center"/>
          </w:tcPr>
          <w:p w:rsidR="00037943" w:rsidRPr="00037943" w:rsidRDefault="00037943" w:rsidP="009B19AC">
            <w:pPr>
              <w:shd w:val="clear" w:color="auto" w:fill="FFFFFF"/>
              <w:jc w:val="center"/>
              <w:rPr>
                <w:rFonts w:ascii="Times New Roman" w:hAnsi="Times New Roman" w:cs="Times New Roman"/>
                <w:iCs/>
                <w:sz w:val="28"/>
                <w:szCs w:val="28"/>
              </w:rPr>
            </w:pPr>
            <w:r w:rsidRPr="00037943">
              <w:rPr>
                <w:rFonts w:ascii="Times New Roman" w:hAnsi="Times New Roman" w:cs="Times New Roman"/>
                <w:iCs/>
                <w:sz w:val="28"/>
                <w:szCs w:val="28"/>
              </w:rPr>
              <w:t>Техническое и торговое название</w:t>
            </w:r>
          </w:p>
        </w:tc>
        <w:tc>
          <w:tcPr>
            <w:tcW w:w="2569" w:type="pct"/>
            <w:tcBorders>
              <w:top w:val="single" w:sz="6" w:space="0" w:color="auto"/>
              <w:left w:val="single" w:sz="6" w:space="0" w:color="auto"/>
              <w:bottom w:val="single" w:sz="6" w:space="0" w:color="auto"/>
              <w:right w:val="single" w:sz="6" w:space="0" w:color="auto"/>
            </w:tcBorders>
            <w:shd w:val="clear" w:color="auto" w:fill="FFFFFF"/>
            <w:vAlign w:val="center"/>
          </w:tcPr>
          <w:p w:rsidR="00037943" w:rsidRPr="00037943" w:rsidRDefault="00037943" w:rsidP="009B19AC">
            <w:pPr>
              <w:shd w:val="clear" w:color="auto" w:fill="FFFFFF"/>
              <w:jc w:val="center"/>
              <w:rPr>
                <w:rFonts w:ascii="Times New Roman" w:hAnsi="Times New Roman" w:cs="Times New Roman"/>
                <w:iCs/>
                <w:sz w:val="28"/>
                <w:szCs w:val="28"/>
              </w:rPr>
            </w:pPr>
            <w:r w:rsidRPr="00037943">
              <w:rPr>
                <w:rFonts w:ascii="Times New Roman" w:hAnsi="Times New Roman" w:cs="Times New Roman"/>
                <w:iCs/>
                <w:sz w:val="28"/>
                <w:szCs w:val="28"/>
              </w:rPr>
              <w:t>Содержание, %</w:t>
            </w:r>
          </w:p>
        </w:tc>
        <w:tc>
          <w:tcPr>
            <w:tcW w:w="682" w:type="pct"/>
            <w:tcBorders>
              <w:top w:val="single" w:sz="6" w:space="0" w:color="auto"/>
              <w:left w:val="single" w:sz="6" w:space="0" w:color="auto"/>
              <w:bottom w:val="single" w:sz="6" w:space="0" w:color="auto"/>
              <w:right w:val="single" w:sz="6" w:space="0" w:color="auto"/>
            </w:tcBorders>
            <w:shd w:val="clear" w:color="auto" w:fill="FFFFFF"/>
            <w:vAlign w:val="center"/>
          </w:tcPr>
          <w:p w:rsidR="00037943" w:rsidRPr="00037943" w:rsidRDefault="00037943" w:rsidP="009B19AC">
            <w:pPr>
              <w:shd w:val="clear" w:color="auto" w:fill="FFFFFF"/>
              <w:jc w:val="center"/>
              <w:rPr>
                <w:rFonts w:ascii="Times New Roman" w:hAnsi="Times New Roman" w:cs="Times New Roman"/>
                <w:iCs/>
                <w:sz w:val="28"/>
                <w:szCs w:val="28"/>
              </w:rPr>
            </w:pPr>
            <w:r w:rsidRPr="00037943">
              <w:rPr>
                <w:rFonts w:ascii="Times New Roman" w:hAnsi="Times New Roman" w:cs="Times New Roman"/>
                <w:iCs/>
                <w:sz w:val="28"/>
                <w:szCs w:val="28"/>
              </w:rPr>
              <w:t>Сортность</w:t>
            </w:r>
          </w:p>
        </w:tc>
      </w:tr>
      <w:tr w:rsidR="00037943" w:rsidRPr="00037943" w:rsidTr="009B19AC">
        <w:trPr>
          <w:trHeight w:val="461"/>
        </w:trPr>
        <w:tc>
          <w:tcPr>
            <w:tcW w:w="834" w:type="pct"/>
            <w:tcBorders>
              <w:top w:val="single" w:sz="6" w:space="0" w:color="auto"/>
              <w:left w:val="single" w:sz="6" w:space="0" w:color="auto"/>
              <w:bottom w:val="single" w:sz="6" w:space="0" w:color="auto"/>
              <w:right w:val="single" w:sz="6" w:space="0" w:color="auto"/>
            </w:tcBorders>
            <w:shd w:val="clear" w:color="auto" w:fill="FFFFFF"/>
            <w:vAlign w:val="center"/>
          </w:tcPr>
          <w:p w:rsidR="00037943" w:rsidRPr="00037943" w:rsidRDefault="00037943" w:rsidP="009B19AC">
            <w:pPr>
              <w:shd w:val="clear" w:color="auto" w:fill="FFFFFF"/>
              <w:jc w:val="center"/>
              <w:rPr>
                <w:rFonts w:ascii="Times New Roman" w:hAnsi="Times New Roman" w:cs="Times New Roman"/>
                <w:iCs/>
                <w:sz w:val="28"/>
                <w:szCs w:val="28"/>
              </w:rPr>
            </w:pPr>
            <w:r w:rsidRPr="00037943">
              <w:rPr>
                <w:rFonts w:ascii="Times New Roman" w:hAnsi="Times New Roman" w:cs="Times New Roman"/>
                <w:iCs/>
                <w:sz w:val="28"/>
                <w:szCs w:val="28"/>
              </w:rPr>
              <w:t>1</w:t>
            </w:r>
          </w:p>
        </w:tc>
        <w:tc>
          <w:tcPr>
            <w:tcW w:w="915" w:type="pct"/>
            <w:tcBorders>
              <w:top w:val="single" w:sz="6" w:space="0" w:color="auto"/>
              <w:left w:val="single" w:sz="6" w:space="0" w:color="auto"/>
              <w:bottom w:val="single" w:sz="6" w:space="0" w:color="auto"/>
              <w:right w:val="single" w:sz="6" w:space="0" w:color="auto"/>
            </w:tcBorders>
            <w:shd w:val="clear" w:color="auto" w:fill="FFFFFF"/>
            <w:vAlign w:val="center"/>
          </w:tcPr>
          <w:p w:rsidR="00037943" w:rsidRPr="00037943" w:rsidRDefault="00037943" w:rsidP="009B19AC">
            <w:pPr>
              <w:shd w:val="clear" w:color="auto" w:fill="FFFFFF"/>
              <w:jc w:val="center"/>
              <w:rPr>
                <w:rFonts w:ascii="Times New Roman" w:hAnsi="Times New Roman" w:cs="Times New Roman"/>
                <w:iCs/>
                <w:sz w:val="28"/>
                <w:szCs w:val="28"/>
              </w:rPr>
            </w:pPr>
            <w:r w:rsidRPr="00037943">
              <w:rPr>
                <w:rFonts w:ascii="Times New Roman" w:hAnsi="Times New Roman" w:cs="Times New Roman"/>
                <w:iCs/>
                <w:sz w:val="28"/>
                <w:szCs w:val="28"/>
              </w:rPr>
              <w:t>2</w:t>
            </w:r>
          </w:p>
        </w:tc>
        <w:tc>
          <w:tcPr>
            <w:tcW w:w="2569" w:type="pct"/>
            <w:tcBorders>
              <w:top w:val="single" w:sz="6" w:space="0" w:color="auto"/>
              <w:left w:val="single" w:sz="6" w:space="0" w:color="auto"/>
              <w:bottom w:val="single" w:sz="6" w:space="0" w:color="auto"/>
              <w:right w:val="single" w:sz="6" w:space="0" w:color="auto"/>
            </w:tcBorders>
            <w:shd w:val="clear" w:color="auto" w:fill="FFFFFF"/>
            <w:vAlign w:val="center"/>
          </w:tcPr>
          <w:p w:rsidR="00037943" w:rsidRPr="00037943" w:rsidRDefault="00037943" w:rsidP="009B19AC">
            <w:pPr>
              <w:shd w:val="clear" w:color="auto" w:fill="FFFFFF"/>
              <w:jc w:val="center"/>
              <w:rPr>
                <w:rFonts w:ascii="Times New Roman" w:hAnsi="Times New Roman" w:cs="Times New Roman"/>
                <w:iCs/>
                <w:sz w:val="28"/>
                <w:szCs w:val="28"/>
              </w:rPr>
            </w:pPr>
            <w:r w:rsidRPr="00037943">
              <w:rPr>
                <w:rFonts w:ascii="Times New Roman" w:hAnsi="Times New Roman" w:cs="Times New Roman"/>
                <w:iCs/>
                <w:sz w:val="28"/>
                <w:szCs w:val="28"/>
              </w:rPr>
              <w:t>3</w:t>
            </w:r>
          </w:p>
        </w:tc>
        <w:tc>
          <w:tcPr>
            <w:tcW w:w="682" w:type="pct"/>
            <w:tcBorders>
              <w:top w:val="single" w:sz="6" w:space="0" w:color="auto"/>
              <w:left w:val="single" w:sz="6" w:space="0" w:color="auto"/>
              <w:bottom w:val="single" w:sz="6" w:space="0" w:color="auto"/>
              <w:right w:val="single" w:sz="6" w:space="0" w:color="auto"/>
            </w:tcBorders>
            <w:shd w:val="clear" w:color="auto" w:fill="FFFFFF"/>
            <w:vAlign w:val="center"/>
          </w:tcPr>
          <w:p w:rsidR="00037943" w:rsidRPr="00037943" w:rsidRDefault="00037943" w:rsidP="009B19AC">
            <w:pPr>
              <w:shd w:val="clear" w:color="auto" w:fill="FFFFFF"/>
              <w:jc w:val="center"/>
              <w:rPr>
                <w:rFonts w:ascii="Times New Roman" w:hAnsi="Times New Roman" w:cs="Times New Roman"/>
                <w:iCs/>
                <w:sz w:val="28"/>
                <w:szCs w:val="28"/>
              </w:rPr>
            </w:pPr>
            <w:r w:rsidRPr="00037943">
              <w:rPr>
                <w:rFonts w:ascii="Times New Roman" w:hAnsi="Times New Roman" w:cs="Times New Roman"/>
                <w:iCs/>
                <w:sz w:val="28"/>
                <w:szCs w:val="28"/>
              </w:rPr>
              <w:t>4</w:t>
            </w:r>
          </w:p>
        </w:tc>
      </w:tr>
      <w:tr w:rsidR="00037943" w:rsidRPr="00037943" w:rsidTr="009B19AC">
        <w:trPr>
          <w:trHeight w:val="653"/>
        </w:trPr>
        <w:tc>
          <w:tcPr>
            <w:tcW w:w="834" w:type="pct"/>
            <w:tcBorders>
              <w:top w:val="single" w:sz="6" w:space="0" w:color="auto"/>
              <w:left w:val="single" w:sz="6" w:space="0" w:color="auto"/>
              <w:bottom w:val="single" w:sz="4"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том 2, с.518</w:t>
            </w:r>
          </w:p>
        </w:tc>
        <w:tc>
          <w:tcPr>
            <w:tcW w:w="915"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Картофельный крахмал </w:t>
            </w:r>
          </w:p>
        </w:tc>
        <w:tc>
          <w:tcPr>
            <w:tcW w:w="2569"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Очень мелкий белый порошок, при сжатии между пальцами скрипит. Практически нерастворим в холодной воде и в 96 % спирте этиловом. Картофельный крахмал не должен содержать зерен крахмала другого происхождения, может содержать в минимальном количестве фрагменты тканей клубня. Потеря в массе при высушивании не более 20,0%.</w:t>
            </w:r>
          </w:p>
        </w:tc>
        <w:tc>
          <w:tcPr>
            <w:tcW w:w="682"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по ГФ РБ</w:t>
            </w:r>
          </w:p>
        </w:tc>
      </w:tr>
      <w:tr w:rsidR="00037943" w:rsidRPr="00037943" w:rsidTr="009B19AC">
        <w:trPr>
          <w:trHeight w:val="2985"/>
        </w:trPr>
        <w:tc>
          <w:tcPr>
            <w:tcW w:w="834" w:type="pct"/>
            <w:tcBorders>
              <w:top w:val="single" w:sz="4" w:space="0" w:color="auto"/>
              <w:left w:val="single" w:sz="4" w:space="0" w:color="auto"/>
              <w:bottom w:val="single" w:sz="4"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том 2, с.1128</w:t>
            </w:r>
          </w:p>
        </w:tc>
        <w:tc>
          <w:tcPr>
            <w:tcW w:w="915" w:type="pct"/>
            <w:tcBorders>
              <w:top w:val="single" w:sz="6" w:space="0" w:color="auto"/>
              <w:left w:val="single" w:sz="6" w:space="0" w:color="auto"/>
              <w:bottom w:val="single" w:sz="4"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Цинка оксид </w:t>
            </w:r>
          </w:p>
        </w:tc>
        <w:tc>
          <w:tcPr>
            <w:tcW w:w="2569" w:type="pct"/>
            <w:tcBorders>
              <w:top w:val="single" w:sz="6" w:space="0" w:color="auto"/>
              <w:left w:val="single" w:sz="6" w:space="0" w:color="auto"/>
              <w:bottom w:val="single" w:sz="4"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Содержит не менее 99,0 % и не более 100,5 </w:t>
            </w:r>
            <w:r w:rsidRPr="00037943">
              <w:rPr>
                <w:rFonts w:ascii="Times New Roman" w:hAnsi="Times New Roman" w:cs="Times New Roman"/>
                <w:iCs/>
                <w:sz w:val="28"/>
                <w:szCs w:val="28"/>
                <w:lang w:val="en-US"/>
              </w:rPr>
              <w:t>ZnO</w:t>
            </w:r>
            <w:r w:rsidRPr="00037943">
              <w:rPr>
                <w:rFonts w:ascii="Times New Roman" w:hAnsi="Times New Roman" w:cs="Times New Roman"/>
                <w:iCs/>
                <w:sz w:val="28"/>
                <w:szCs w:val="28"/>
              </w:rPr>
              <w:t xml:space="preserve"> в пересчете на прокаленное вещество. Мягкий белый или бледновато-желтовато-белый аморфный порошок, не содержащий твердых частиц. Поглощает из воздуха диоксид углерода. </w:t>
            </w:r>
          </w:p>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Практически нерастворим в воде 96 % спирте этиловом. </w:t>
            </w:r>
          </w:p>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Растворяется в разведенных минеральных кислотах, в уксусной кислоте, в растворах гидроксидов щелочных металлов.</w:t>
            </w:r>
          </w:p>
        </w:tc>
        <w:tc>
          <w:tcPr>
            <w:tcW w:w="682" w:type="pct"/>
            <w:tcBorders>
              <w:top w:val="single" w:sz="6" w:space="0" w:color="auto"/>
              <w:left w:val="single" w:sz="6" w:space="0" w:color="auto"/>
              <w:bottom w:val="single" w:sz="4"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по ГФ РБ</w:t>
            </w:r>
          </w:p>
        </w:tc>
      </w:tr>
      <w:tr w:rsidR="00037943" w:rsidRPr="00037943" w:rsidTr="009B19AC">
        <w:trPr>
          <w:trHeight w:val="883"/>
        </w:trPr>
        <w:tc>
          <w:tcPr>
            <w:tcW w:w="834"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ГФ РБ </w:t>
            </w:r>
            <w:r w:rsidRPr="00037943">
              <w:rPr>
                <w:rFonts w:ascii="Times New Roman" w:hAnsi="Times New Roman" w:cs="Times New Roman"/>
                <w:iCs/>
                <w:sz w:val="28"/>
                <w:szCs w:val="28"/>
                <w:lang w:val="en-US"/>
              </w:rPr>
              <w:t>II</w:t>
            </w:r>
            <w:r w:rsidRPr="00037943">
              <w:rPr>
                <w:rFonts w:ascii="Times New Roman" w:hAnsi="Times New Roman" w:cs="Times New Roman"/>
                <w:iCs/>
                <w:sz w:val="28"/>
                <w:szCs w:val="28"/>
              </w:rPr>
              <w:t>, том 2, с.934</w:t>
            </w:r>
          </w:p>
        </w:tc>
        <w:tc>
          <w:tcPr>
            <w:tcW w:w="915"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Тальк</w:t>
            </w:r>
          </w:p>
        </w:tc>
        <w:tc>
          <w:tcPr>
            <w:tcW w:w="2569"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t xml:space="preserve">Тальк представляет собой порошкообразный отобранный природный гидратированный магния силикат. М.м. 379,3. Может содержать различные количества связанных минералов, среди которых преобладают хлориты (алюминия гидраты и магния силикаты), магнезит (магния карбонат), кальцит (кальция карбонат) и доломит (кальция и магния карбонат). По внешнему виду мягкий гомогенный порошок белого </w:t>
            </w:r>
            <w:r w:rsidRPr="00037943">
              <w:rPr>
                <w:rFonts w:ascii="Times New Roman" w:hAnsi="Times New Roman" w:cs="Times New Roman"/>
                <w:iCs/>
                <w:sz w:val="28"/>
                <w:szCs w:val="28"/>
              </w:rPr>
              <w:lastRenderedPageBreak/>
              <w:t>или почти белого цвета, жирный на ощупь (не абразивный). Практически нерастворим в воде, 96 % спирте, разведенных растворах кислот и щелочей.</w:t>
            </w:r>
          </w:p>
        </w:tc>
        <w:tc>
          <w:tcPr>
            <w:tcW w:w="682" w:type="pct"/>
            <w:tcBorders>
              <w:top w:val="single" w:sz="6" w:space="0" w:color="auto"/>
              <w:left w:val="single" w:sz="6" w:space="0" w:color="auto"/>
              <w:bottom w:val="single" w:sz="6" w:space="0" w:color="auto"/>
              <w:right w:val="single" w:sz="6" w:space="0" w:color="auto"/>
            </w:tcBorders>
            <w:shd w:val="clear" w:color="auto" w:fill="FFFFFF"/>
          </w:tcPr>
          <w:p w:rsidR="00037943" w:rsidRPr="00037943" w:rsidRDefault="00037943" w:rsidP="009B19AC">
            <w:pPr>
              <w:shd w:val="clear" w:color="auto" w:fill="FFFFFF"/>
              <w:jc w:val="both"/>
              <w:rPr>
                <w:rFonts w:ascii="Times New Roman" w:hAnsi="Times New Roman" w:cs="Times New Roman"/>
                <w:iCs/>
                <w:sz w:val="28"/>
                <w:szCs w:val="28"/>
              </w:rPr>
            </w:pPr>
            <w:r w:rsidRPr="00037943">
              <w:rPr>
                <w:rFonts w:ascii="Times New Roman" w:hAnsi="Times New Roman" w:cs="Times New Roman"/>
                <w:iCs/>
                <w:sz w:val="28"/>
                <w:szCs w:val="28"/>
              </w:rPr>
              <w:lastRenderedPageBreak/>
              <w:t>по ГФ РБ</w:t>
            </w:r>
          </w:p>
        </w:tc>
      </w:tr>
    </w:tbl>
    <w:p w:rsidR="00037943" w:rsidRPr="00037943" w:rsidRDefault="00037943" w:rsidP="00037943">
      <w:pPr>
        <w:jc w:val="both"/>
        <w:rPr>
          <w:rFonts w:ascii="Times New Roman" w:hAnsi="Times New Roman" w:cs="Times New Roman"/>
          <w:sz w:val="28"/>
          <w:szCs w:val="28"/>
        </w:rPr>
      </w:pPr>
    </w:p>
    <w:p w:rsidR="00037943" w:rsidRPr="00037943" w:rsidRDefault="00037943" w:rsidP="00037943">
      <w:pPr>
        <w:ind w:firstLine="851"/>
        <w:jc w:val="center"/>
        <w:rPr>
          <w:rFonts w:ascii="Times New Roman" w:hAnsi="Times New Roman" w:cs="Times New Roman"/>
          <w:b/>
          <w:sz w:val="28"/>
          <w:szCs w:val="28"/>
        </w:rPr>
      </w:pPr>
      <w:r w:rsidRPr="00037943">
        <w:rPr>
          <w:rFonts w:ascii="Times New Roman" w:hAnsi="Times New Roman" w:cs="Times New Roman"/>
          <w:b/>
          <w:sz w:val="28"/>
          <w:szCs w:val="28"/>
          <w:u w:val="single"/>
        </w:rPr>
        <w:t>Описание технологического процесса</w:t>
      </w:r>
      <w:r w:rsidRPr="00037943">
        <w:rPr>
          <w:rFonts w:ascii="Times New Roman" w:hAnsi="Times New Roman" w:cs="Times New Roman"/>
          <w:b/>
          <w:sz w:val="28"/>
          <w:szCs w:val="28"/>
        </w:rPr>
        <w:t>.</w:t>
      </w:r>
    </w:p>
    <w:p w:rsidR="00037943" w:rsidRPr="00037943" w:rsidRDefault="00037943" w:rsidP="00037943">
      <w:pPr>
        <w:ind w:firstLine="851"/>
        <w:jc w:val="both"/>
        <w:rPr>
          <w:rFonts w:ascii="Times New Roman" w:hAnsi="Times New Roman" w:cs="Times New Roman"/>
          <w:sz w:val="28"/>
          <w:szCs w:val="28"/>
        </w:rPr>
      </w:pPr>
      <w:r w:rsidRPr="00037943">
        <w:rPr>
          <w:rFonts w:ascii="Times New Roman" w:hAnsi="Times New Roman" w:cs="Times New Roman"/>
          <w:sz w:val="28"/>
          <w:szCs w:val="28"/>
        </w:rPr>
        <w:t>Все компоненты должны быть в виде наимельчайшего порошка, поэтому их по отдельности предварительно измельчают и просеивают (размер частиц 0,1 мм), смешивают и снова просеивают.</w:t>
      </w:r>
      <w:r w:rsidR="00970450">
        <w:rPr>
          <w:rFonts w:ascii="Times New Roman" w:hAnsi="Times New Roman" w:cs="Times New Roman"/>
          <w:sz w:val="28"/>
          <w:szCs w:val="28"/>
        </w:rPr>
        <w:t xml:space="preserve"> На занятии для получения детской присыпки используют шаровую мельницу, которая позволяет одновременно проводить измельчение и смешивание.</w:t>
      </w:r>
    </w:p>
    <w:p w:rsidR="00037943" w:rsidRDefault="00037943" w:rsidP="00037943">
      <w:pPr>
        <w:ind w:firstLine="851"/>
        <w:jc w:val="center"/>
        <w:rPr>
          <w:b/>
          <w:sz w:val="28"/>
        </w:rPr>
      </w:pPr>
    </w:p>
    <w:p w:rsidR="000F38DF" w:rsidRDefault="000F38DF" w:rsidP="000F38DF">
      <w:pPr>
        <w:ind w:firstLine="709"/>
        <w:jc w:val="both"/>
        <w:rPr>
          <w:rFonts w:ascii="Times New Roman" w:hAnsi="Times New Roman"/>
          <w:b/>
          <w:bCs/>
          <w:snapToGrid w:val="0"/>
          <w:sz w:val="28"/>
          <w:szCs w:val="28"/>
        </w:rPr>
      </w:pPr>
      <w:r w:rsidRPr="00F340A6">
        <w:rPr>
          <w:rFonts w:ascii="Times New Roman" w:hAnsi="Times New Roman"/>
          <w:b/>
          <w:bCs/>
          <w:snapToGrid w:val="0"/>
          <w:sz w:val="28"/>
          <w:szCs w:val="28"/>
        </w:rPr>
        <w:t xml:space="preserve">Задания и вопросы для контроля усвоения темы </w:t>
      </w:r>
    </w:p>
    <w:p w:rsidR="008A405D" w:rsidRDefault="008A405D" w:rsidP="000F38DF">
      <w:pPr>
        <w:ind w:firstLine="709"/>
        <w:jc w:val="both"/>
        <w:rPr>
          <w:rFonts w:ascii="Times New Roman" w:hAnsi="Times New Roman"/>
          <w:b/>
          <w:bCs/>
          <w:snapToGrid w:val="0"/>
          <w:sz w:val="28"/>
          <w:szCs w:val="28"/>
        </w:rPr>
      </w:pPr>
    </w:p>
    <w:p w:rsidR="00275D18" w:rsidRPr="008A405D" w:rsidRDefault="00275D18" w:rsidP="00275D18">
      <w:pPr>
        <w:pStyle w:val="90"/>
        <w:numPr>
          <w:ilvl w:val="0"/>
          <w:numId w:val="7"/>
        </w:numPr>
        <w:shd w:val="clear" w:color="auto" w:fill="auto"/>
        <w:spacing w:before="0" w:after="0" w:line="240" w:lineRule="auto"/>
        <w:jc w:val="both"/>
        <w:rPr>
          <w:b w:val="0"/>
        </w:rPr>
      </w:pPr>
      <w:r w:rsidRPr="008A405D">
        <w:rPr>
          <w:b w:val="0"/>
        </w:rPr>
        <w:t xml:space="preserve">Представить составы </w:t>
      </w:r>
      <w:r w:rsidR="008A405D" w:rsidRPr="008A405D">
        <w:rPr>
          <w:b w:val="0"/>
        </w:rPr>
        <w:t>порошка карловарской соли и деткой присыпки, противоастматического сбора.</w:t>
      </w:r>
    </w:p>
    <w:p w:rsidR="00275D18" w:rsidRDefault="008A405D" w:rsidP="008A405D">
      <w:pPr>
        <w:pStyle w:val="90"/>
        <w:numPr>
          <w:ilvl w:val="0"/>
          <w:numId w:val="7"/>
        </w:numPr>
        <w:shd w:val="clear" w:color="auto" w:fill="auto"/>
        <w:spacing w:before="0" w:after="0" w:line="240" w:lineRule="auto"/>
        <w:jc w:val="both"/>
        <w:rPr>
          <w:b w:val="0"/>
        </w:rPr>
      </w:pPr>
      <w:r>
        <w:rPr>
          <w:b w:val="0"/>
        </w:rPr>
        <w:t>Перечислить основные технологические стадии производства порошков и сборов с указанием видов контроля на каждой технологической стадии.</w:t>
      </w:r>
    </w:p>
    <w:p w:rsidR="005D35A1" w:rsidRPr="008A405D" w:rsidRDefault="005D35A1" w:rsidP="008A405D">
      <w:pPr>
        <w:pStyle w:val="90"/>
        <w:numPr>
          <w:ilvl w:val="0"/>
          <w:numId w:val="7"/>
        </w:numPr>
        <w:shd w:val="clear" w:color="auto" w:fill="auto"/>
        <w:spacing w:before="0" w:after="0" w:line="240" w:lineRule="auto"/>
        <w:jc w:val="both"/>
        <w:rPr>
          <w:b w:val="0"/>
        </w:rPr>
      </w:pPr>
      <w:r>
        <w:rPr>
          <w:b w:val="0"/>
        </w:rPr>
        <w:t>Рассчитать расходный коэффициент и представить расходную пропись при получении детской присыпки с использованием шаровой мельницы.</w:t>
      </w:r>
    </w:p>
    <w:p w:rsidR="000F38DF" w:rsidRPr="001D6BBF" w:rsidRDefault="000F38DF" w:rsidP="000F38DF">
      <w:pPr>
        <w:ind w:firstLine="709"/>
        <w:jc w:val="both"/>
        <w:rPr>
          <w:rFonts w:ascii="Times New Roman" w:hAnsi="Times New Roman"/>
          <w:bCs/>
          <w:snapToGrid w:val="0"/>
          <w:sz w:val="28"/>
          <w:szCs w:val="28"/>
        </w:rPr>
      </w:pPr>
    </w:p>
    <w:p w:rsidR="000F38DF" w:rsidRDefault="000F38DF" w:rsidP="000F38DF">
      <w:pPr>
        <w:ind w:firstLine="709"/>
        <w:jc w:val="both"/>
        <w:rPr>
          <w:rFonts w:ascii="Times New Roman" w:hAnsi="Times New Roman"/>
          <w:b/>
          <w:sz w:val="28"/>
          <w:szCs w:val="28"/>
        </w:rPr>
      </w:pPr>
      <w:r>
        <w:rPr>
          <w:rFonts w:ascii="Times New Roman" w:hAnsi="Times New Roman"/>
          <w:b/>
          <w:sz w:val="28"/>
          <w:szCs w:val="28"/>
        </w:rPr>
        <w:t>Литература</w:t>
      </w:r>
    </w:p>
    <w:p w:rsidR="00970450" w:rsidRPr="00970450" w:rsidRDefault="00970450" w:rsidP="00970450">
      <w:pPr>
        <w:ind w:firstLine="709"/>
        <w:jc w:val="both"/>
        <w:rPr>
          <w:rFonts w:ascii="Times New Roman" w:hAnsi="Times New Roman" w:cs="Times New Roman"/>
          <w:b/>
          <w:sz w:val="28"/>
          <w:szCs w:val="28"/>
        </w:rPr>
      </w:pPr>
      <w:r w:rsidRPr="00970450">
        <w:rPr>
          <w:rFonts w:ascii="Times New Roman" w:hAnsi="Times New Roman" w:cs="Times New Roman"/>
          <w:b/>
          <w:bCs/>
          <w:sz w:val="28"/>
          <w:szCs w:val="28"/>
        </w:rPr>
        <w:t>Основная</w:t>
      </w:r>
      <w:r w:rsidRPr="00970450">
        <w:rPr>
          <w:rFonts w:ascii="Times New Roman" w:hAnsi="Times New Roman" w:cs="Times New Roman"/>
          <w:b/>
          <w:sz w:val="28"/>
          <w:szCs w:val="28"/>
        </w:rPr>
        <w:t>:</w:t>
      </w:r>
    </w:p>
    <w:p w:rsidR="00970450" w:rsidRPr="00970450" w:rsidRDefault="00970450" w:rsidP="00970450">
      <w:pPr>
        <w:pStyle w:val="ae"/>
        <w:numPr>
          <w:ilvl w:val="3"/>
          <w:numId w:val="6"/>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970450" w:rsidRPr="00970450" w:rsidRDefault="00970450" w:rsidP="00970450">
      <w:pPr>
        <w:pStyle w:val="ae"/>
        <w:numPr>
          <w:ilvl w:val="3"/>
          <w:numId w:val="6"/>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970450" w:rsidRPr="00970450" w:rsidRDefault="00970450" w:rsidP="00970450">
      <w:pPr>
        <w:pStyle w:val="ae"/>
        <w:numPr>
          <w:ilvl w:val="3"/>
          <w:numId w:val="6"/>
        </w:numPr>
        <w:tabs>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Ищенко, В.И. Промышленная технология лекарственных средств / В.И. Ищенко. – Витебск: ВГМУ, 2003. – 567с.</w:t>
      </w:r>
    </w:p>
    <w:p w:rsidR="00970450" w:rsidRPr="00970450" w:rsidRDefault="00970450" w:rsidP="00970450">
      <w:pPr>
        <w:pStyle w:val="ae"/>
        <w:numPr>
          <w:ilvl w:val="3"/>
          <w:numId w:val="6"/>
        </w:numPr>
        <w:tabs>
          <w:tab w:val="left" w:pos="0"/>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970450" w:rsidRPr="00970450" w:rsidRDefault="00970450" w:rsidP="00970450">
      <w:pPr>
        <w:pStyle w:val="ae"/>
        <w:numPr>
          <w:ilvl w:val="3"/>
          <w:numId w:val="6"/>
        </w:numPr>
        <w:tabs>
          <w:tab w:val="left" w:pos="420"/>
          <w:tab w:val="left" w:pos="846"/>
          <w:tab w:val="left" w:pos="993"/>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О.М. Руководство для выполнения курсовых работ по промышленной технологии лекарственных средств: Рекомендовано учебно-</w:t>
      </w:r>
      <w:r w:rsidRPr="00970450">
        <w:rPr>
          <w:rFonts w:ascii="Times New Roman" w:hAnsi="Times New Roman" w:cs="Times New Roman"/>
          <w:sz w:val="28"/>
          <w:szCs w:val="28"/>
        </w:rPr>
        <w:lastRenderedPageBreak/>
        <w:t>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rsidR="00970450" w:rsidRPr="00970450" w:rsidRDefault="00970450" w:rsidP="00970450">
      <w:pPr>
        <w:pStyle w:val="ae"/>
        <w:numPr>
          <w:ilvl w:val="3"/>
          <w:numId w:val="6"/>
        </w:numPr>
        <w:tabs>
          <w:tab w:val="left" w:pos="420"/>
          <w:tab w:val="left" w:pos="846"/>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970450" w:rsidRPr="00970450" w:rsidRDefault="00970450" w:rsidP="00970450">
      <w:pPr>
        <w:pStyle w:val="ae"/>
        <w:numPr>
          <w:ilvl w:val="3"/>
          <w:numId w:val="6"/>
        </w:numPr>
        <w:tabs>
          <w:tab w:val="left" w:pos="0"/>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970450" w:rsidRPr="00970450" w:rsidRDefault="00970450" w:rsidP="00970450">
      <w:pPr>
        <w:pStyle w:val="ae"/>
        <w:numPr>
          <w:ilvl w:val="3"/>
          <w:numId w:val="6"/>
        </w:numPr>
        <w:spacing w:after="0" w:line="240" w:lineRule="auto"/>
        <w:ind w:left="0" w:firstLine="709"/>
        <w:jc w:val="both"/>
        <w:rPr>
          <w:rFonts w:ascii="Times New Roman" w:hAnsi="Times New Roman" w:cs="Times New Roman"/>
          <w:color w:val="000000" w:themeColor="text1"/>
          <w:sz w:val="28"/>
          <w:szCs w:val="28"/>
        </w:rPr>
      </w:pPr>
      <w:r w:rsidRPr="00970450">
        <w:rPr>
          <w:rFonts w:ascii="Times New Roman" w:hAnsi="Times New Roman" w:cs="Times New Roman"/>
          <w:color w:val="000000" w:themeColor="text1"/>
          <w:sz w:val="28"/>
          <w:szCs w:val="28"/>
        </w:rPr>
        <w:t>Фармакопея Евразийского экономического союза. – М.: Евразийская эконом. комиссия. – 2020. – Т. 1, ч. 1. – 584 с.</w:t>
      </w:r>
    </w:p>
    <w:p w:rsidR="00970450" w:rsidRPr="00970450" w:rsidRDefault="00970450" w:rsidP="00970450">
      <w:pPr>
        <w:tabs>
          <w:tab w:val="left" w:pos="1134"/>
        </w:tabs>
        <w:ind w:firstLine="709"/>
        <w:jc w:val="both"/>
        <w:rPr>
          <w:rFonts w:ascii="Times New Roman" w:hAnsi="Times New Roman" w:cs="Times New Roman"/>
          <w:b/>
          <w:bCs/>
          <w:sz w:val="28"/>
        </w:rPr>
      </w:pPr>
      <w:r w:rsidRPr="00970450">
        <w:rPr>
          <w:rFonts w:ascii="Times New Roman" w:hAnsi="Times New Roman" w:cs="Times New Roman"/>
          <w:b/>
          <w:bCs/>
          <w:sz w:val="28"/>
        </w:rPr>
        <w:t>Дополнительная:</w:t>
      </w:r>
    </w:p>
    <w:p w:rsidR="00970450" w:rsidRPr="00970450" w:rsidRDefault="00970450" w:rsidP="00970450">
      <w:pPr>
        <w:pStyle w:val="ae"/>
        <w:numPr>
          <w:ilvl w:val="3"/>
          <w:numId w:val="6"/>
        </w:numPr>
        <w:tabs>
          <w:tab w:val="left" w:pos="420"/>
          <w:tab w:val="left" w:pos="851"/>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970450" w:rsidRPr="00970450" w:rsidRDefault="00970450" w:rsidP="00970450">
      <w:pPr>
        <w:pStyle w:val="ae"/>
        <w:numPr>
          <w:ilvl w:val="3"/>
          <w:numId w:val="6"/>
        </w:numPr>
        <w:tabs>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rsidR="00970450" w:rsidRPr="00970450" w:rsidRDefault="00970450" w:rsidP="00970450">
      <w:pPr>
        <w:pStyle w:val="ae"/>
        <w:numPr>
          <w:ilvl w:val="3"/>
          <w:numId w:val="6"/>
        </w:numPr>
        <w:tabs>
          <w:tab w:val="left" w:pos="420"/>
        </w:tabs>
        <w:spacing w:after="0" w:line="240" w:lineRule="auto"/>
        <w:ind w:left="0" w:firstLine="709"/>
        <w:jc w:val="both"/>
        <w:rPr>
          <w:rFonts w:ascii="Times New Roman" w:hAnsi="Times New Roman" w:cs="Times New Roman"/>
          <w:bCs/>
          <w:sz w:val="28"/>
          <w:szCs w:val="28"/>
        </w:rPr>
      </w:pPr>
      <w:r w:rsidRPr="00970450">
        <w:rPr>
          <w:rFonts w:ascii="Times New Roman" w:hAnsi="Times New Roman" w:cs="Times New Roman"/>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970450" w:rsidRPr="00970450" w:rsidRDefault="00970450" w:rsidP="00970450">
      <w:pPr>
        <w:ind w:firstLine="709"/>
        <w:jc w:val="both"/>
        <w:rPr>
          <w:rFonts w:ascii="Times New Roman" w:hAnsi="Times New Roman" w:cs="Times New Roman"/>
        </w:rPr>
      </w:pPr>
    </w:p>
    <w:p w:rsidR="00970450" w:rsidRPr="00970450" w:rsidRDefault="00970450" w:rsidP="00970450">
      <w:pPr>
        <w:ind w:firstLine="680"/>
        <w:jc w:val="both"/>
        <w:rPr>
          <w:rFonts w:ascii="Times New Roman" w:hAnsi="Times New Roman" w:cs="Times New Roman"/>
          <w:sz w:val="28"/>
        </w:rPr>
      </w:pPr>
      <w:r w:rsidRPr="00970450">
        <w:rPr>
          <w:rFonts w:ascii="Times New Roman" w:hAnsi="Times New Roman" w:cs="Times New Roman"/>
          <w:sz w:val="28"/>
        </w:rPr>
        <w:t>Зав. кафедрой фармацевтических технологий</w:t>
      </w:r>
    </w:p>
    <w:p w:rsidR="00970450" w:rsidRPr="00970450" w:rsidRDefault="00970450" w:rsidP="00970450">
      <w:pPr>
        <w:ind w:firstLine="680"/>
        <w:jc w:val="both"/>
        <w:rPr>
          <w:rFonts w:ascii="Times New Roman" w:hAnsi="Times New Roman" w:cs="Times New Roman"/>
          <w:sz w:val="28"/>
        </w:rPr>
      </w:pPr>
      <w:r w:rsidRPr="00970450">
        <w:rPr>
          <w:rFonts w:ascii="Times New Roman" w:hAnsi="Times New Roman" w:cs="Times New Roman"/>
          <w:sz w:val="28"/>
        </w:rPr>
        <w:t>с курсом ФПК и ПК,</w:t>
      </w:r>
    </w:p>
    <w:p w:rsidR="00970450" w:rsidRPr="00970450" w:rsidRDefault="00970450" w:rsidP="00970450">
      <w:pPr>
        <w:ind w:firstLine="680"/>
        <w:jc w:val="both"/>
        <w:rPr>
          <w:rFonts w:ascii="Times New Roman" w:hAnsi="Times New Roman" w:cs="Times New Roman"/>
          <w:sz w:val="28"/>
        </w:rPr>
      </w:pPr>
      <w:r w:rsidRPr="00970450">
        <w:rPr>
          <w:rFonts w:ascii="Times New Roman" w:hAnsi="Times New Roman" w:cs="Times New Roman"/>
          <w:sz w:val="28"/>
        </w:rPr>
        <w:t>профессор                                                                 О.М. Хишова</w:t>
      </w:r>
    </w:p>
    <w:p w:rsidR="00970450" w:rsidRPr="00970450" w:rsidRDefault="00970450" w:rsidP="00970450">
      <w:pPr>
        <w:jc w:val="center"/>
        <w:rPr>
          <w:rFonts w:ascii="Times New Roman" w:hAnsi="Times New Roman" w:cs="Times New Roman"/>
          <w:sz w:val="28"/>
          <w:szCs w:val="28"/>
        </w:rPr>
      </w:pPr>
    </w:p>
    <w:p w:rsidR="00970450" w:rsidRPr="00970450" w:rsidRDefault="00970450" w:rsidP="000F38DF">
      <w:pPr>
        <w:ind w:firstLine="709"/>
        <w:jc w:val="both"/>
        <w:rPr>
          <w:rFonts w:ascii="Times New Roman" w:hAnsi="Times New Roman" w:cs="Times New Roman"/>
          <w:b/>
          <w:sz w:val="28"/>
          <w:szCs w:val="28"/>
        </w:rPr>
      </w:pPr>
    </w:p>
    <w:sectPr w:rsidR="00970450" w:rsidRPr="009704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34D3" w:rsidRDefault="00F734D3" w:rsidP="000F38DF">
      <w:r>
        <w:separator/>
      </w:r>
    </w:p>
  </w:endnote>
  <w:endnote w:type="continuationSeparator" w:id="0">
    <w:p w:rsidR="00F734D3" w:rsidRDefault="00F734D3" w:rsidP="000F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34D3" w:rsidRDefault="00F734D3" w:rsidP="000F38DF">
      <w:r>
        <w:separator/>
      </w:r>
    </w:p>
  </w:footnote>
  <w:footnote w:type="continuationSeparator" w:id="0">
    <w:p w:rsidR="00F734D3" w:rsidRDefault="00F734D3" w:rsidP="000F3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50B7C"/>
    <w:multiLevelType w:val="hybridMultilevel"/>
    <w:tmpl w:val="81168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CC55E14"/>
    <w:multiLevelType w:val="hybridMultilevel"/>
    <w:tmpl w:val="20001044"/>
    <w:lvl w:ilvl="0" w:tplc="0DE21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D8F3C58"/>
    <w:multiLevelType w:val="hybridMultilevel"/>
    <w:tmpl w:val="B4546B76"/>
    <w:lvl w:ilvl="0" w:tplc="C058A4EA">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color w:val="00000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EDF04AD"/>
    <w:multiLevelType w:val="singleLevel"/>
    <w:tmpl w:val="027A7BA0"/>
    <w:lvl w:ilvl="0">
      <w:numFmt w:val="bullet"/>
      <w:lvlText w:val="-"/>
      <w:lvlJc w:val="left"/>
      <w:pPr>
        <w:tabs>
          <w:tab w:val="num" w:pos="644"/>
        </w:tabs>
        <w:ind w:left="644" w:hanging="360"/>
      </w:pPr>
      <w:rPr>
        <w:rFonts w:hint="default"/>
      </w:rPr>
    </w:lvl>
  </w:abstractNum>
  <w:abstractNum w:abstractNumId="4" w15:restartNumberingAfterBreak="0">
    <w:nsid w:val="1F3D0D63"/>
    <w:multiLevelType w:val="multilevel"/>
    <w:tmpl w:val="1F3D0D63"/>
    <w:lvl w:ilvl="0">
      <w:start w:val="1"/>
      <w:numFmt w:val="decimal"/>
      <w:lvlText w:val="%1."/>
      <w:lvlJc w:val="left"/>
      <w:pPr>
        <w:tabs>
          <w:tab w:val="left" w:pos="420"/>
        </w:tabs>
        <w:ind w:left="-49" w:hanging="420"/>
      </w:pPr>
      <w:rPr>
        <w:sz w:val="28"/>
        <w:szCs w:val="28"/>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360"/>
        </w:tabs>
        <w:ind w:left="360"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5" w15:restartNumberingAfterBreak="0">
    <w:nsid w:val="62465616"/>
    <w:multiLevelType w:val="hybridMultilevel"/>
    <w:tmpl w:val="A23092C0"/>
    <w:lvl w:ilvl="0" w:tplc="55ECB9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77AB3393"/>
    <w:multiLevelType w:val="hybridMultilevel"/>
    <w:tmpl w:val="2EB8A51E"/>
    <w:lvl w:ilvl="0" w:tplc="FFFFFFFF">
      <w:start w:val="1"/>
      <w:numFmt w:val="decimal"/>
      <w:lvlText w:val="%1."/>
      <w:lvlJc w:val="left"/>
      <w:pPr>
        <w:tabs>
          <w:tab w:val="num" w:pos="720"/>
        </w:tabs>
        <w:ind w:left="720" w:hanging="360"/>
      </w:pPr>
    </w:lvl>
    <w:lvl w:ilvl="1" w:tplc="FF82DB6E">
      <w:start w:val="1"/>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99069551">
    <w:abstractNumId w:val="5"/>
  </w:num>
  <w:num w:numId="2" w16cid:durableId="287321755">
    <w:abstractNumId w:val="2"/>
  </w:num>
  <w:num w:numId="3" w16cid:durableId="34619392">
    <w:abstractNumId w:val="6"/>
  </w:num>
  <w:num w:numId="4" w16cid:durableId="1177230106">
    <w:abstractNumId w:val="0"/>
  </w:num>
  <w:num w:numId="5" w16cid:durableId="665523562">
    <w:abstractNumId w:val="3"/>
  </w:num>
  <w:num w:numId="6" w16cid:durableId="1884976269">
    <w:abstractNumId w:val="4"/>
  </w:num>
  <w:num w:numId="7" w16cid:durableId="287590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DF"/>
    <w:rsid w:val="00037943"/>
    <w:rsid w:val="000F38DF"/>
    <w:rsid w:val="00275D18"/>
    <w:rsid w:val="002C6FDC"/>
    <w:rsid w:val="00313FD9"/>
    <w:rsid w:val="00325D3E"/>
    <w:rsid w:val="00343C47"/>
    <w:rsid w:val="00411709"/>
    <w:rsid w:val="005D35A1"/>
    <w:rsid w:val="005F67F2"/>
    <w:rsid w:val="007A00B2"/>
    <w:rsid w:val="007B3050"/>
    <w:rsid w:val="00884FDA"/>
    <w:rsid w:val="008A405D"/>
    <w:rsid w:val="00970450"/>
    <w:rsid w:val="009E539D"/>
    <w:rsid w:val="009E6432"/>
    <w:rsid w:val="00AC23DC"/>
    <w:rsid w:val="00B27F81"/>
    <w:rsid w:val="00C12A5B"/>
    <w:rsid w:val="00C41C15"/>
    <w:rsid w:val="00CC4998"/>
    <w:rsid w:val="00F734D3"/>
    <w:rsid w:val="00FA3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F1785-E54D-46F2-A67D-785ECE80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8DF"/>
    <w:pPr>
      <w:spacing w:after="0" w:line="240" w:lineRule="auto"/>
    </w:pPr>
    <w:rPr>
      <w:rFonts w:ascii="Arial Unicode MS" w:eastAsia="Arial Unicode MS" w:hAnsi="Arial Unicode MS" w:cs="Arial Unicode MS"/>
      <w:color w:val="000000"/>
      <w:sz w:val="24"/>
      <w:szCs w:val="24"/>
      <w:lang w:eastAsia="ru-RU"/>
    </w:rPr>
  </w:style>
  <w:style w:type="paragraph" w:styleId="5">
    <w:name w:val="heading 5"/>
    <w:basedOn w:val="a"/>
    <w:next w:val="a"/>
    <w:link w:val="50"/>
    <w:qFormat/>
    <w:rsid w:val="00CC4998"/>
    <w:pPr>
      <w:keepNext/>
      <w:jc w:val="center"/>
      <w:outlineLvl w:val="4"/>
    </w:pPr>
    <w:rPr>
      <w:rFonts w:ascii="Times New Roman" w:eastAsia="Times New Roman" w:hAnsi="Times New Roman" w:cs="Times New Roman"/>
      <w:b/>
      <w:bCs/>
      <w:i/>
      <w:iCs/>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0F38DF"/>
    <w:rPr>
      <w:rFonts w:ascii="Sylfaen" w:hAnsi="Sylfaen" w:cs="Sylfaen"/>
      <w:sz w:val="26"/>
      <w:szCs w:val="26"/>
      <w:shd w:val="clear" w:color="auto" w:fill="FFFFFF"/>
    </w:rPr>
  </w:style>
  <w:style w:type="paragraph" w:styleId="a4">
    <w:name w:val="Body Text"/>
    <w:basedOn w:val="a"/>
    <w:link w:val="a3"/>
    <w:rsid w:val="000F38DF"/>
    <w:pPr>
      <w:shd w:val="clear" w:color="auto" w:fill="FFFFFF"/>
      <w:spacing w:before="600" w:line="322" w:lineRule="exact"/>
      <w:ind w:firstLine="700"/>
      <w:jc w:val="both"/>
    </w:pPr>
    <w:rPr>
      <w:rFonts w:ascii="Sylfaen" w:eastAsiaTheme="minorHAnsi" w:hAnsi="Sylfaen" w:cs="Sylfaen"/>
      <w:color w:val="auto"/>
      <w:sz w:val="26"/>
      <w:szCs w:val="26"/>
      <w:lang w:eastAsia="en-US"/>
    </w:rPr>
  </w:style>
  <w:style w:type="character" w:customStyle="1" w:styleId="1">
    <w:name w:val="Основной текст Знак1"/>
    <w:basedOn w:val="a0"/>
    <w:uiPriority w:val="99"/>
    <w:semiHidden/>
    <w:rsid w:val="000F38DF"/>
    <w:rPr>
      <w:rFonts w:ascii="Arial Unicode MS" w:eastAsia="Arial Unicode MS" w:hAnsi="Arial Unicode MS" w:cs="Arial Unicode MS"/>
      <w:color w:val="000000"/>
      <w:sz w:val="24"/>
      <w:szCs w:val="24"/>
      <w:lang w:eastAsia="ru-RU"/>
    </w:rPr>
  </w:style>
  <w:style w:type="paragraph" w:customStyle="1" w:styleId="a5">
    <w:basedOn w:val="a"/>
    <w:next w:val="a6"/>
    <w:link w:val="a7"/>
    <w:qFormat/>
    <w:rsid w:val="000F38DF"/>
    <w:pPr>
      <w:ind w:right="618" w:firstLine="567"/>
      <w:jc w:val="center"/>
    </w:pPr>
    <w:rPr>
      <w:rFonts w:ascii="Times New Roman" w:eastAsia="Times New Roman" w:hAnsi="Times New Roman" w:cs="Times New Roman"/>
      <w:b/>
      <w:bCs/>
      <w:color w:val="auto"/>
      <w:lang w:eastAsia="en-US"/>
    </w:rPr>
  </w:style>
  <w:style w:type="character" w:customStyle="1" w:styleId="a7">
    <w:name w:val="Название Знак"/>
    <w:link w:val="a5"/>
    <w:rsid w:val="000F38DF"/>
    <w:rPr>
      <w:rFonts w:ascii="Times New Roman" w:eastAsia="Times New Roman" w:hAnsi="Times New Roman" w:cs="Times New Roman"/>
      <w:b/>
      <w:bCs/>
      <w:sz w:val="24"/>
      <w:szCs w:val="24"/>
    </w:rPr>
  </w:style>
  <w:style w:type="paragraph" w:customStyle="1" w:styleId="10">
    <w:name w:val="Абзац списка1"/>
    <w:basedOn w:val="a"/>
    <w:rsid w:val="000F38DF"/>
    <w:pPr>
      <w:ind w:left="708"/>
    </w:pPr>
    <w:rPr>
      <w:rFonts w:ascii="Times New Roman" w:eastAsia="Times New Roman" w:hAnsi="Times New Roman" w:cs="Times New Roman"/>
      <w:color w:val="auto"/>
      <w:sz w:val="20"/>
      <w:szCs w:val="20"/>
    </w:rPr>
  </w:style>
  <w:style w:type="paragraph" w:customStyle="1" w:styleId="newncpi0">
    <w:name w:val="newncpi0"/>
    <w:basedOn w:val="a"/>
    <w:rsid w:val="000F38DF"/>
    <w:pPr>
      <w:jc w:val="both"/>
    </w:pPr>
    <w:rPr>
      <w:rFonts w:ascii="Times New Roman" w:eastAsia="Calibri" w:hAnsi="Times New Roman" w:cs="Times New Roman"/>
      <w:color w:val="auto"/>
    </w:rPr>
  </w:style>
  <w:style w:type="character" w:customStyle="1" w:styleId="2">
    <w:name w:val="Основной текст (2)_"/>
    <w:link w:val="20"/>
    <w:rsid w:val="000F38D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F38DF"/>
    <w:pPr>
      <w:widowControl w:val="0"/>
      <w:shd w:val="clear" w:color="auto" w:fill="FFFFFF"/>
      <w:spacing w:after="120" w:line="0" w:lineRule="atLeast"/>
    </w:pPr>
    <w:rPr>
      <w:rFonts w:ascii="Times New Roman" w:eastAsia="Times New Roman" w:hAnsi="Times New Roman" w:cs="Times New Roman"/>
      <w:color w:val="auto"/>
      <w:sz w:val="28"/>
      <w:szCs w:val="28"/>
      <w:lang w:eastAsia="en-US"/>
    </w:rPr>
  </w:style>
  <w:style w:type="paragraph" w:styleId="a8">
    <w:name w:val="footnote text"/>
    <w:basedOn w:val="a"/>
    <w:link w:val="a9"/>
    <w:rsid w:val="000F38DF"/>
    <w:rPr>
      <w:sz w:val="20"/>
      <w:szCs w:val="20"/>
    </w:rPr>
  </w:style>
  <w:style w:type="character" w:customStyle="1" w:styleId="a9">
    <w:name w:val="Текст сноски Знак"/>
    <w:basedOn w:val="a0"/>
    <w:link w:val="a8"/>
    <w:rsid w:val="000F38DF"/>
    <w:rPr>
      <w:rFonts w:ascii="Arial Unicode MS" w:eastAsia="Arial Unicode MS" w:hAnsi="Arial Unicode MS" w:cs="Arial Unicode MS"/>
      <w:color w:val="000000"/>
      <w:sz w:val="20"/>
      <w:szCs w:val="20"/>
      <w:lang w:eastAsia="ru-RU"/>
    </w:rPr>
  </w:style>
  <w:style w:type="character" w:styleId="aa">
    <w:name w:val="footnote reference"/>
    <w:rsid w:val="000F38DF"/>
    <w:rPr>
      <w:vertAlign w:val="superscript"/>
    </w:rPr>
  </w:style>
  <w:style w:type="character" w:customStyle="1" w:styleId="9">
    <w:name w:val="Основной текст (9)_"/>
    <w:link w:val="90"/>
    <w:rsid w:val="000F38DF"/>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0F38DF"/>
    <w:pPr>
      <w:widowControl w:val="0"/>
      <w:shd w:val="clear" w:color="auto" w:fill="FFFFFF"/>
      <w:spacing w:before="60" w:after="240" w:line="322" w:lineRule="exact"/>
      <w:jc w:val="center"/>
    </w:pPr>
    <w:rPr>
      <w:rFonts w:ascii="Times New Roman" w:eastAsia="Times New Roman" w:hAnsi="Times New Roman" w:cs="Times New Roman"/>
      <w:b/>
      <w:bCs/>
      <w:color w:val="auto"/>
      <w:sz w:val="28"/>
      <w:szCs w:val="28"/>
      <w:lang w:eastAsia="en-US"/>
    </w:rPr>
  </w:style>
  <w:style w:type="character" w:customStyle="1" w:styleId="21">
    <w:name w:val="Основной текст (2) + Не курсив"/>
    <w:rsid w:val="000F38D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styleId="a6">
    <w:name w:val="Title"/>
    <w:basedOn w:val="a"/>
    <w:next w:val="a"/>
    <w:link w:val="ab"/>
    <w:qFormat/>
    <w:rsid w:val="000F38DF"/>
    <w:pPr>
      <w:contextualSpacing/>
    </w:pPr>
    <w:rPr>
      <w:rFonts w:asciiTheme="majorHAnsi" w:eastAsiaTheme="majorEastAsia" w:hAnsiTheme="majorHAnsi" w:cstheme="majorBidi"/>
      <w:color w:val="auto"/>
      <w:spacing w:val="-10"/>
      <w:kern w:val="28"/>
      <w:sz w:val="56"/>
      <w:szCs w:val="56"/>
    </w:rPr>
  </w:style>
  <w:style w:type="character" w:customStyle="1" w:styleId="ab">
    <w:name w:val="Заголовок Знак"/>
    <w:basedOn w:val="a0"/>
    <w:link w:val="a6"/>
    <w:rsid w:val="000F38DF"/>
    <w:rPr>
      <w:rFonts w:asciiTheme="majorHAnsi" w:eastAsiaTheme="majorEastAsia" w:hAnsiTheme="majorHAnsi" w:cstheme="majorBidi"/>
      <w:spacing w:val="-10"/>
      <w:kern w:val="28"/>
      <w:sz w:val="56"/>
      <w:szCs w:val="56"/>
      <w:lang w:eastAsia="ru-RU"/>
    </w:rPr>
  </w:style>
  <w:style w:type="paragraph" w:styleId="ac">
    <w:name w:val="Body Text Indent"/>
    <w:basedOn w:val="a"/>
    <w:link w:val="ad"/>
    <w:uiPriority w:val="99"/>
    <w:semiHidden/>
    <w:unhideWhenUsed/>
    <w:rsid w:val="00CC4998"/>
    <w:pPr>
      <w:spacing w:after="120"/>
      <w:ind w:left="283"/>
    </w:pPr>
  </w:style>
  <w:style w:type="character" w:customStyle="1" w:styleId="ad">
    <w:name w:val="Основной текст с отступом Знак"/>
    <w:basedOn w:val="a0"/>
    <w:link w:val="ac"/>
    <w:uiPriority w:val="99"/>
    <w:semiHidden/>
    <w:rsid w:val="00CC4998"/>
    <w:rPr>
      <w:rFonts w:ascii="Arial Unicode MS" w:eastAsia="Arial Unicode MS" w:hAnsi="Arial Unicode MS" w:cs="Arial Unicode MS"/>
      <w:color w:val="000000"/>
      <w:sz w:val="24"/>
      <w:szCs w:val="24"/>
      <w:lang w:eastAsia="ru-RU"/>
    </w:rPr>
  </w:style>
  <w:style w:type="character" w:customStyle="1" w:styleId="50">
    <w:name w:val="Заголовок 5 Знак"/>
    <w:basedOn w:val="a0"/>
    <w:link w:val="5"/>
    <w:rsid w:val="00CC4998"/>
    <w:rPr>
      <w:rFonts w:ascii="Times New Roman" w:eastAsia="Times New Roman" w:hAnsi="Times New Roman" w:cs="Times New Roman"/>
      <w:b/>
      <w:bCs/>
      <w:i/>
      <w:iCs/>
      <w:sz w:val="28"/>
      <w:szCs w:val="20"/>
      <w:lang w:eastAsia="ru-RU"/>
    </w:rPr>
  </w:style>
  <w:style w:type="paragraph" w:styleId="ae">
    <w:name w:val="List Paragraph"/>
    <w:basedOn w:val="a"/>
    <w:uiPriority w:val="34"/>
    <w:qFormat/>
    <w:rsid w:val="00970450"/>
    <w:pPr>
      <w:spacing w:after="200" w:line="276" w:lineRule="auto"/>
      <w:ind w:left="720"/>
      <w:contextualSpacing/>
    </w:pPr>
    <w:rPr>
      <w:rFonts w:ascii="Calibri" w:eastAsia="Calibri" w:hAnsi="Calibri" w:cs="Arial"/>
      <w:color w:val="auto"/>
      <w:sz w:val="22"/>
      <w:szCs w:val="22"/>
      <w:lang w:val="be-B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2956</Words>
  <Characters>16852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VSMU</dc:creator>
  <cp:keywords/>
  <dc:description/>
  <cp:lastModifiedBy>Иван Савков</cp:lastModifiedBy>
  <cp:revision>2</cp:revision>
  <dcterms:created xsi:type="dcterms:W3CDTF">2024-09-18T10:53:00Z</dcterms:created>
  <dcterms:modified xsi:type="dcterms:W3CDTF">2024-09-18T10:53:00Z</dcterms:modified>
</cp:coreProperties>
</file>