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25DBF" w14:textId="77777777" w:rsidR="00F315CF" w:rsidRPr="009275F8" w:rsidRDefault="00F315CF" w:rsidP="001C0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sz w:val="24"/>
          <w:szCs w:val="24"/>
        </w:rPr>
        <w:t>УДК</w:t>
      </w:r>
      <w:r w:rsidR="00070734" w:rsidRPr="009275F8">
        <w:rPr>
          <w:rFonts w:ascii="Times New Roman" w:hAnsi="Times New Roman" w:cs="Times New Roman"/>
          <w:sz w:val="24"/>
          <w:szCs w:val="24"/>
        </w:rPr>
        <w:t xml:space="preserve"> 378.1:159.9</w:t>
      </w:r>
    </w:p>
    <w:p w14:paraId="044309CF" w14:textId="77777777" w:rsidR="009275F8" w:rsidRDefault="009275F8" w:rsidP="001C0D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ADBFE21" w14:textId="77777777" w:rsidR="00826DBC" w:rsidRPr="00826DBC" w:rsidRDefault="00826DBC" w:rsidP="001C0D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DBC">
        <w:rPr>
          <w:rFonts w:ascii="Times New Roman" w:hAnsi="Times New Roman" w:cs="Times New Roman"/>
          <w:sz w:val="24"/>
          <w:szCs w:val="24"/>
        </w:rPr>
        <w:t xml:space="preserve">Гущик Д.Г., Пресняков Д.С. </w:t>
      </w:r>
    </w:p>
    <w:p w14:paraId="04B0F23F" w14:textId="77777777" w:rsidR="00826DBC" w:rsidRDefault="00826DBC" w:rsidP="001C0D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349FC32" w14:textId="77777777" w:rsidR="00F315CF" w:rsidRPr="009275F8" w:rsidRDefault="00F315CF" w:rsidP="001C0D4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>ИЗУЧЕНИЕ ЭМОЦИОНАЛЬНОГО ИНТЕЛЛЕКТА</w:t>
      </w:r>
      <w:r w:rsidR="00B577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24BC9" w:rsidRPr="009275F8">
        <w:rPr>
          <w:rFonts w:ascii="Times New Roman" w:hAnsi="Times New Roman" w:cs="Times New Roman"/>
          <w:b/>
          <w:sz w:val="24"/>
          <w:szCs w:val="24"/>
        </w:rPr>
        <w:t>У СТУДЕНТОВ ВГМУ</w:t>
      </w:r>
    </w:p>
    <w:p w14:paraId="185CC6D2" w14:textId="77777777" w:rsidR="009275F8" w:rsidRDefault="009275F8" w:rsidP="001C0D4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A442E69" w14:textId="77777777" w:rsidR="00F315CF" w:rsidRPr="009275F8" w:rsidRDefault="00F315CF" w:rsidP="001C0D4D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9275F8">
        <w:rPr>
          <w:rFonts w:ascii="Times New Roman" w:hAnsi="Times New Roman" w:cs="Times New Roman"/>
          <w:bCs/>
          <w:sz w:val="24"/>
          <w:szCs w:val="24"/>
        </w:rPr>
        <w:t>Научный руководитель: ст. преподаватель Петрович C.А.</w:t>
      </w:r>
    </w:p>
    <w:p w14:paraId="64B5323E" w14:textId="77777777" w:rsidR="00F315CF" w:rsidRPr="009275F8" w:rsidRDefault="00F315CF" w:rsidP="001C0D4D">
      <w:pPr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75F8">
        <w:rPr>
          <w:rFonts w:ascii="Times New Roman" w:hAnsi="Times New Roman" w:cs="Times New Roman"/>
          <w:bCs/>
          <w:i/>
          <w:iCs/>
          <w:sz w:val="24"/>
          <w:szCs w:val="24"/>
        </w:rPr>
        <w:t>УО «Витебский государственный медицинский университет», г. Витебск</w:t>
      </w:r>
    </w:p>
    <w:p w14:paraId="1655709C" w14:textId="77777777" w:rsidR="00F315CF" w:rsidRPr="009275F8" w:rsidRDefault="00F315CF" w:rsidP="001C0D4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66CDBC5A" w14:textId="77777777" w:rsidR="000B46F3" w:rsidRPr="009275F8" w:rsidRDefault="000B46F3" w:rsidP="001C0D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>Аннтотация.</w:t>
      </w:r>
      <w:r w:rsidR="00141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5CF" w:rsidRPr="009275F8">
        <w:rPr>
          <w:rFonts w:ascii="Times New Roman" w:hAnsi="Times New Roman" w:cs="Times New Roman"/>
          <w:sz w:val="24"/>
          <w:szCs w:val="24"/>
        </w:rPr>
        <w:t xml:space="preserve">В работе рассматривается </w:t>
      </w:r>
      <w:r w:rsidRPr="009275F8">
        <w:rPr>
          <w:rFonts w:ascii="Times New Roman" w:hAnsi="Times New Roman" w:cs="Times New Roman"/>
          <w:sz w:val="24"/>
          <w:szCs w:val="24"/>
        </w:rPr>
        <w:t>понятие эмоциональн</w:t>
      </w:r>
      <w:r w:rsidR="00CD30E6" w:rsidRPr="009275F8">
        <w:rPr>
          <w:rFonts w:ascii="Times New Roman" w:hAnsi="Times New Roman" w:cs="Times New Roman"/>
          <w:sz w:val="24"/>
          <w:szCs w:val="24"/>
        </w:rPr>
        <w:t>ого</w:t>
      </w:r>
      <w:r w:rsidRPr="009275F8">
        <w:rPr>
          <w:rFonts w:ascii="Times New Roman" w:hAnsi="Times New Roman" w:cs="Times New Roman"/>
          <w:sz w:val="24"/>
          <w:szCs w:val="24"/>
        </w:rPr>
        <w:t xml:space="preserve"> интеллект</w:t>
      </w:r>
      <w:r w:rsidR="00CD30E6" w:rsidRPr="009275F8">
        <w:rPr>
          <w:rFonts w:ascii="Times New Roman" w:hAnsi="Times New Roman" w:cs="Times New Roman"/>
          <w:sz w:val="24"/>
          <w:szCs w:val="24"/>
        </w:rPr>
        <w:t>а</w:t>
      </w:r>
      <w:r w:rsidRPr="009275F8">
        <w:rPr>
          <w:rFonts w:ascii="Times New Roman" w:hAnsi="Times New Roman" w:cs="Times New Roman"/>
          <w:sz w:val="24"/>
          <w:szCs w:val="24"/>
        </w:rPr>
        <w:t>, определ</w:t>
      </w:r>
      <w:r w:rsidR="00F315CF" w:rsidRPr="009275F8">
        <w:rPr>
          <w:rFonts w:ascii="Times New Roman" w:hAnsi="Times New Roman" w:cs="Times New Roman"/>
          <w:sz w:val="24"/>
          <w:szCs w:val="24"/>
        </w:rPr>
        <w:t>яются</w:t>
      </w:r>
      <w:r w:rsidRPr="009275F8">
        <w:rPr>
          <w:rFonts w:ascii="Times New Roman" w:hAnsi="Times New Roman" w:cs="Times New Roman"/>
          <w:sz w:val="24"/>
          <w:szCs w:val="24"/>
        </w:rPr>
        <w:t xml:space="preserve"> функции и </w:t>
      </w:r>
      <w:r w:rsidR="00792B9A" w:rsidRPr="009275F8">
        <w:rPr>
          <w:rFonts w:ascii="Times New Roman" w:hAnsi="Times New Roman" w:cs="Times New Roman"/>
          <w:sz w:val="24"/>
          <w:szCs w:val="24"/>
        </w:rPr>
        <w:t xml:space="preserve">его </w:t>
      </w:r>
      <w:r w:rsidR="00F315CF" w:rsidRPr="009275F8">
        <w:rPr>
          <w:rFonts w:ascii="Times New Roman" w:hAnsi="Times New Roman" w:cs="Times New Roman"/>
          <w:sz w:val="24"/>
          <w:szCs w:val="24"/>
        </w:rPr>
        <w:t>значение для развития личности. Пр</w:t>
      </w:r>
      <w:r w:rsidR="002E3E50" w:rsidRPr="009275F8">
        <w:rPr>
          <w:rFonts w:ascii="Times New Roman" w:hAnsi="Times New Roman" w:cs="Times New Roman"/>
          <w:sz w:val="24"/>
          <w:szCs w:val="24"/>
        </w:rPr>
        <w:t>иведены результаты</w:t>
      </w:r>
      <w:r w:rsidR="00F315CF" w:rsidRPr="009275F8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2E3E50" w:rsidRPr="009275F8">
        <w:rPr>
          <w:rFonts w:ascii="Times New Roman" w:hAnsi="Times New Roman" w:cs="Times New Roman"/>
          <w:sz w:val="24"/>
          <w:szCs w:val="24"/>
        </w:rPr>
        <w:t>я</w:t>
      </w:r>
      <w:r w:rsidR="00F315CF" w:rsidRPr="009275F8">
        <w:rPr>
          <w:rFonts w:ascii="Times New Roman" w:hAnsi="Times New Roman" w:cs="Times New Roman"/>
          <w:sz w:val="24"/>
          <w:szCs w:val="24"/>
        </w:rPr>
        <w:t xml:space="preserve"> по изучению эмоционального интеллекта среди группы студентов 2</w:t>
      </w:r>
      <w:r w:rsidR="0045414B">
        <w:rPr>
          <w:rFonts w:ascii="Times New Roman" w:hAnsi="Times New Roman" w:cs="Times New Roman"/>
          <w:sz w:val="24"/>
          <w:szCs w:val="24"/>
        </w:rPr>
        <w:t>-го</w:t>
      </w:r>
      <w:r w:rsidR="00F315CF" w:rsidRPr="009275F8">
        <w:rPr>
          <w:rFonts w:ascii="Times New Roman" w:hAnsi="Times New Roman" w:cs="Times New Roman"/>
          <w:sz w:val="24"/>
          <w:szCs w:val="24"/>
        </w:rPr>
        <w:t xml:space="preserve"> курс</w:t>
      </w:r>
      <w:r w:rsidR="002E3E50" w:rsidRPr="009275F8">
        <w:rPr>
          <w:rFonts w:ascii="Times New Roman" w:hAnsi="Times New Roman" w:cs="Times New Roman"/>
          <w:sz w:val="24"/>
          <w:szCs w:val="24"/>
        </w:rPr>
        <w:t>а</w:t>
      </w:r>
      <w:r w:rsidR="00F315CF" w:rsidRPr="009275F8">
        <w:rPr>
          <w:rFonts w:ascii="Times New Roman" w:hAnsi="Times New Roman" w:cs="Times New Roman"/>
          <w:sz w:val="24"/>
          <w:szCs w:val="24"/>
        </w:rPr>
        <w:t xml:space="preserve"> лечебного факультета. </w:t>
      </w:r>
    </w:p>
    <w:p w14:paraId="7DBFC4EC" w14:textId="77777777" w:rsidR="000B46F3" w:rsidRPr="009275F8" w:rsidRDefault="000B46F3" w:rsidP="001C0D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="00141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FCA" w:rsidRPr="009275F8">
        <w:rPr>
          <w:rFonts w:ascii="Times New Roman" w:hAnsi="Times New Roman" w:cs="Times New Roman"/>
          <w:sz w:val="24"/>
          <w:szCs w:val="24"/>
        </w:rPr>
        <w:t>личность, эмоции,</w:t>
      </w:r>
      <w:r w:rsidR="00123C10" w:rsidRPr="009275F8">
        <w:rPr>
          <w:rFonts w:ascii="Times New Roman" w:hAnsi="Times New Roman" w:cs="Times New Roman"/>
          <w:sz w:val="24"/>
          <w:szCs w:val="24"/>
        </w:rPr>
        <w:t xml:space="preserve"> эмоци</w:t>
      </w:r>
      <w:r w:rsidRPr="009275F8">
        <w:rPr>
          <w:rFonts w:ascii="Times New Roman" w:hAnsi="Times New Roman" w:cs="Times New Roman"/>
          <w:sz w:val="24"/>
          <w:szCs w:val="24"/>
        </w:rPr>
        <w:t>ональный интеллект, уровень, модель.</w:t>
      </w:r>
    </w:p>
    <w:p w14:paraId="40F29815" w14:textId="77777777" w:rsidR="00462AB6" w:rsidRPr="009275F8" w:rsidRDefault="000B46F3" w:rsidP="001C0D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>Введение.</w:t>
      </w:r>
      <w:r w:rsidR="001410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AB6" w:rsidRPr="009275F8">
        <w:rPr>
          <w:rFonts w:ascii="Times New Roman" w:hAnsi="Times New Roman" w:cs="Times New Roman"/>
          <w:sz w:val="24"/>
          <w:szCs w:val="24"/>
        </w:rPr>
        <w:t>Эмоциональный интеллект (EQ) </w:t>
      </w:r>
      <w:r w:rsidR="006C0D26" w:rsidRPr="009275F8">
        <w:rPr>
          <w:rFonts w:ascii="Times New Roman" w:hAnsi="Times New Roman" w:cs="Times New Roman"/>
          <w:sz w:val="24"/>
          <w:szCs w:val="24"/>
        </w:rPr>
        <w:t>представляет собой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 способность личности распознавать </w:t>
      </w:r>
      <w:r w:rsidR="00123C10" w:rsidRPr="009275F8">
        <w:rPr>
          <w:rFonts w:ascii="Times New Roman" w:hAnsi="Times New Roman" w:cs="Times New Roman"/>
          <w:sz w:val="24"/>
          <w:szCs w:val="24"/>
        </w:rPr>
        <w:t xml:space="preserve">собственные и 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чужие эмоции, понимать </w:t>
      </w:r>
      <w:r w:rsidR="006C0D26" w:rsidRPr="009275F8">
        <w:rPr>
          <w:rFonts w:ascii="Times New Roman" w:hAnsi="Times New Roman" w:cs="Times New Roman"/>
          <w:sz w:val="24"/>
          <w:szCs w:val="24"/>
        </w:rPr>
        <w:t xml:space="preserve">причины поведения других людей, их мотивы и желание, 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а также умение </w:t>
      </w:r>
      <w:r w:rsidR="006C0D26" w:rsidRPr="009275F8">
        <w:rPr>
          <w:rFonts w:ascii="Times New Roman" w:hAnsi="Times New Roman" w:cs="Times New Roman"/>
          <w:sz w:val="24"/>
          <w:szCs w:val="24"/>
        </w:rPr>
        <w:t xml:space="preserve">пользоваться данными навыками для 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422151" w:rsidRPr="009275F8">
        <w:rPr>
          <w:rFonts w:ascii="Times New Roman" w:hAnsi="Times New Roman" w:cs="Times New Roman"/>
          <w:sz w:val="24"/>
          <w:szCs w:val="24"/>
        </w:rPr>
        <w:t>жизненных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14:paraId="35C12B55" w14:textId="77777777" w:rsidR="008B573F" w:rsidRPr="009275F8" w:rsidRDefault="00CD30E6" w:rsidP="001C0D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sz w:val="24"/>
          <w:szCs w:val="24"/>
        </w:rPr>
        <w:t xml:space="preserve">EQ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является одним из наиболее важных аспектов нашей жизни, поскольку он связан с нашей способностью распознавать, осознавать и управлять собственными эмоциями. Это 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ориентироваться в </w:t>
      </w:r>
      <w:r w:rsidR="00462AB6" w:rsidRPr="009275F8">
        <w:rPr>
          <w:rFonts w:ascii="Times New Roman" w:hAnsi="Times New Roman" w:cs="Times New Roman"/>
          <w:sz w:val="24"/>
          <w:szCs w:val="24"/>
        </w:rPr>
        <w:t>различных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 социальных ситуациях, а также реагировать на них приемлемым образом. Существует </w:t>
      </w:r>
      <w:r w:rsidR="00462AB6" w:rsidRPr="009275F8">
        <w:rPr>
          <w:rFonts w:ascii="Times New Roman" w:hAnsi="Times New Roman" w:cs="Times New Roman"/>
          <w:sz w:val="24"/>
          <w:szCs w:val="24"/>
        </w:rPr>
        <w:t>мнение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, что эмоциональный интеллект играл </w:t>
      </w:r>
      <w:r w:rsidR="00123C10" w:rsidRPr="009275F8">
        <w:rPr>
          <w:rFonts w:ascii="Times New Roman" w:hAnsi="Times New Roman" w:cs="Times New Roman"/>
          <w:sz w:val="24"/>
          <w:szCs w:val="24"/>
        </w:rPr>
        <w:t>немало</w:t>
      </w:r>
      <w:r w:rsidR="00F370DC" w:rsidRPr="009275F8">
        <w:rPr>
          <w:rFonts w:ascii="Times New Roman" w:hAnsi="Times New Roman" w:cs="Times New Roman"/>
          <w:sz w:val="24"/>
          <w:szCs w:val="24"/>
        </w:rPr>
        <w:t>важную роль в эволюции человече</w:t>
      </w:r>
      <w:r w:rsidR="00462AB6" w:rsidRPr="009275F8">
        <w:rPr>
          <w:rFonts w:ascii="Times New Roman" w:hAnsi="Times New Roman" w:cs="Times New Roman"/>
          <w:sz w:val="24"/>
          <w:szCs w:val="24"/>
        </w:rPr>
        <w:t>ства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. В доисторические времена люди жили в маленьких племенах, где </w:t>
      </w:r>
      <w:r w:rsidR="00462AB6" w:rsidRPr="009275F8">
        <w:rPr>
          <w:rFonts w:ascii="Times New Roman" w:hAnsi="Times New Roman" w:cs="Times New Roman"/>
          <w:sz w:val="24"/>
          <w:szCs w:val="24"/>
        </w:rPr>
        <w:t>общение с себе подобными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 было необходимо для выживания. </w:t>
      </w:r>
      <w:r w:rsidR="00462AB6" w:rsidRPr="009275F8">
        <w:rPr>
          <w:rFonts w:ascii="Times New Roman" w:hAnsi="Times New Roman" w:cs="Times New Roman"/>
          <w:sz w:val="24"/>
          <w:szCs w:val="24"/>
        </w:rPr>
        <w:t xml:space="preserve">При этом люди с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высоким уровнем </w:t>
      </w:r>
      <w:r w:rsidR="00F551A3" w:rsidRPr="009275F8">
        <w:rPr>
          <w:rFonts w:ascii="Times New Roman" w:hAnsi="Times New Roman" w:cs="Times New Roman"/>
          <w:sz w:val="24"/>
          <w:szCs w:val="24"/>
        </w:rPr>
        <w:t>понимания других (</w:t>
      </w:r>
      <w:r w:rsidR="00123C10" w:rsidRPr="009275F8">
        <w:rPr>
          <w:rFonts w:ascii="Times New Roman" w:hAnsi="Times New Roman" w:cs="Times New Roman"/>
          <w:sz w:val="24"/>
          <w:szCs w:val="24"/>
        </w:rPr>
        <w:t>в современном понимании,</w:t>
      </w:r>
      <w:r w:rsidR="00F551A3" w:rsidRPr="009275F8">
        <w:rPr>
          <w:rFonts w:ascii="Times New Roman" w:hAnsi="Times New Roman" w:cs="Times New Roman"/>
          <w:sz w:val="24"/>
          <w:szCs w:val="24"/>
        </w:rPr>
        <w:t xml:space="preserve"> с высоким </w:t>
      </w:r>
      <w:bookmarkStart w:id="0" w:name="_Hlk158983398"/>
      <w:r w:rsidR="00F551A3" w:rsidRPr="009275F8">
        <w:rPr>
          <w:rFonts w:ascii="Times New Roman" w:hAnsi="Times New Roman" w:cs="Times New Roman"/>
          <w:sz w:val="24"/>
          <w:szCs w:val="24"/>
        </w:rPr>
        <w:t>EQ</w:t>
      </w:r>
      <w:bookmarkEnd w:id="0"/>
      <w:r w:rsidR="00F551A3" w:rsidRPr="009275F8">
        <w:rPr>
          <w:rFonts w:ascii="Times New Roman" w:hAnsi="Times New Roman" w:cs="Times New Roman"/>
          <w:sz w:val="24"/>
          <w:szCs w:val="24"/>
        </w:rPr>
        <w:t xml:space="preserve">)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могли лучше адаптироваться к изменяющейся среде. Это помогало им создавать более крепкие социальные связи, решать </w:t>
      </w:r>
      <w:r w:rsidR="00F551A3" w:rsidRPr="009275F8">
        <w:rPr>
          <w:rFonts w:ascii="Times New Roman" w:hAnsi="Times New Roman" w:cs="Times New Roman"/>
          <w:sz w:val="24"/>
          <w:szCs w:val="24"/>
        </w:rPr>
        <w:t xml:space="preserve">жизненные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проблемы и бороться с угрозами. </w:t>
      </w:r>
    </w:p>
    <w:p w14:paraId="4EA81D37" w14:textId="77777777" w:rsidR="00AE0EB4" w:rsidRPr="009275F8" w:rsidRDefault="00123C10" w:rsidP="001C0D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э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моциональн</w:t>
      </w: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интеллект</w:t>
      </w: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может </w:t>
      </w: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служить 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определяющим фактором 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успеха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различных областях жизни, таких как личные отношения, раб</w:t>
      </w:r>
      <w:r w:rsidR="000846A2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ота, образование и т.д.  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 люди с высоким уровнем</w:t>
      </w:r>
      <w:r w:rsidR="00F551A3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EQ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как правило, имеют </w:t>
      </w:r>
      <w:r w:rsidR="00422151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благоприятные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отношения с коллегами и руководством, </w:t>
      </w:r>
      <w:r w:rsidR="00422151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этом 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испытыва</w:t>
      </w:r>
      <w:r w:rsidR="00422151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большую удовлетворенность</w:t>
      </w: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своей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работой. Эмоциональный интеллект также имеет </w:t>
      </w:r>
      <w:r w:rsidR="006C0D26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влияние на психическое здоровье человека.  Индивиды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более высоким </w:t>
      </w:r>
      <w:r w:rsidR="00422151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его 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уровнем </w:t>
      </w:r>
      <w:r w:rsidR="000846A2" w:rsidRPr="009275F8">
        <w:rPr>
          <w:rFonts w:ascii="Times New Roman" w:hAnsi="Times New Roman" w:cs="Times New Roman"/>
          <w:sz w:val="24"/>
          <w:szCs w:val="24"/>
          <w:lang w:val="be-BY"/>
        </w:rPr>
        <w:t>реже подвержены депрессии, тревоге и стрессу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(Gross &amp; John, 2003). Это связано с их способностью эффективно управлять собственными эмоциями и справляться со стрессом здоровыми способами. 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высокий уровень </w:t>
      </w:r>
      <w:bookmarkStart w:id="1" w:name="_Hlk159012426"/>
      <w:r w:rsidR="00F551A3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EQ</w:t>
      </w:r>
      <w:bookmarkEnd w:id="1"/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способствует успешности в таких социально</w:t>
      </w:r>
      <w:r w:rsidR="00141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значимых сферах, как образование</w:t>
      </w:r>
      <w:r w:rsidR="001410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медицина. </w:t>
      </w:r>
      <w:r w:rsidR="00422151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оказана взаимосвязь между эмоциональным интеллектом и синдромом эмоционального выгорания у врачей: уровень </w:t>
      </w:r>
      <w:r w:rsidR="001D01E8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EQ 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положительно коррелирует с верой в эффективность собственных действий и отрицательно – с редукцией личностных достижений.</w:t>
      </w:r>
    </w:p>
    <w:p w14:paraId="2275AFCF" w14:textId="77777777" w:rsidR="006B2B35" w:rsidRPr="009275F8" w:rsidRDefault="006B2B35" w:rsidP="001C0D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Концепция эмоционального интеллекта была введена в научный оборот в 1920-х годах ХХ века. Одним из первых ученых, кто начал изучать эту область, был американец Эдвард Ли Торндайк. В 1920 году он опубликовал статью, в которой описал </w:t>
      </w:r>
      <w:r w:rsidR="00422151"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его</w:t>
      </w: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 как «способность понимать и управлять людьми и вести себя мудро в человеческих отношениях». Торндайк подчеркнул, что эмоциональный интеллект отличается от академического или абстрактного интеллекта, и его нельзя измерить с помощью стандартных интеллектуальных тестов. В 1940-х и 1950-х годах исследование эмоционального интеллекта продолжилось, а в 1980-х - 1990-х годах наступил период расцвета данной теории. </w:t>
      </w:r>
      <w:r w:rsidR="00422151"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Особую роль здесь сыграл</w:t>
      </w: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 научный журналист </w:t>
      </w:r>
      <w:r w:rsidR="006C0D26"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и психолог </w:t>
      </w: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Дэниел Гоулман, который внес значительный вклад в популяризацию концепции эмоционального интеллекта. Гоулман утверждал, что эмоциональный интеллект, включая способности к саморегуляции, самосознанию, сочувствию и управлению социальными отношениями, является ключевым фактором личностного успеха и лидерства.</w:t>
      </w:r>
    </w:p>
    <w:p w14:paraId="17E65019" w14:textId="77777777" w:rsidR="0021654C" w:rsidRPr="009275F8" w:rsidRDefault="00226FED" w:rsidP="001C0D4D">
      <w:pPr>
        <w:tabs>
          <w:tab w:val="left" w:pos="8364"/>
        </w:tabs>
        <w:spacing w:after="0" w:line="240" w:lineRule="auto"/>
        <w:ind w:firstLine="708"/>
        <w:contextualSpacing/>
        <w:jc w:val="both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9275F8">
        <w:rPr>
          <w:rFonts w:ascii="Times New Roman" w:hAnsi="Times New Roman" w:cs="Times New Roman"/>
          <w:sz w:val="24"/>
          <w:szCs w:val="24"/>
        </w:rPr>
        <w:lastRenderedPageBreak/>
        <w:t>В начале XXI века было опубликовано множество новых работ</w:t>
      </w:r>
      <w:r w:rsidR="00524095" w:rsidRPr="009275F8">
        <w:rPr>
          <w:rFonts w:ascii="Times New Roman" w:hAnsi="Times New Roman" w:cs="Times New Roman"/>
          <w:sz w:val="24"/>
          <w:szCs w:val="24"/>
        </w:rPr>
        <w:t xml:space="preserve"> таких авторов, как </w:t>
      </w:r>
      <w:r w:rsidRPr="009275F8">
        <w:rPr>
          <w:rFonts w:ascii="Times New Roman" w:hAnsi="Times New Roman" w:cs="Times New Roman"/>
          <w:sz w:val="24"/>
          <w:szCs w:val="24"/>
        </w:rPr>
        <w:t>Петр Солове</w:t>
      </w:r>
      <w:r w:rsidR="00524095" w:rsidRPr="009275F8">
        <w:rPr>
          <w:rFonts w:ascii="Times New Roman" w:hAnsi="Times New Roman" w:cs="Times New Roman"/>
          <w:sz w:val="24"/>
          <w:szCs w:val="24"/>
        </w:rPr>
        <w:t>й</w:t>
      </w:r>
      <w:r w:rsidRPr="009275F8">
        <w:rPr>
          <w:rFonts w:ascii="Times New Roman" w:hAnsi="Times New Roman" w:cs="Times New Roman"/>
          <w:sz w:val="24"/>
          <w:szCs w:val="24"/>
        </w:rPr>
        <w:t>, Джон Майер, Говард Гарднер</w:t>
      </w:r>
      <w:r w:rsidR="00BC4A16" w:rsidRPr="009275F8">
        <w:rPr>
          <w:rFonts w:ascii="Times New Roman" w:hAnsi="Times New Roman" w:cs="Times New Roman"/>
          <w:sz w:val="24"/>
          <w:szCs w:val="24"/>
        </w:rPr>
        <w:t xml:space="preserve">. </w:t>
      </w:r>
      <w:r w:rsidR="0002709E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проводятся новые исследования, в том числе и представителями белорусской науки</w:t>
      </w:r>
      <w:r w:rsidR="00AE0EB4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(И.Н. Андреева)</w:t>
      </w:r>
      <w:r w:rsidR="002E3E50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1654C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можно отметить, что в</w:t>
      </w:r>
      <w:r w:rsidR="0021654C"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 последние десятилетия интерес к эмоциональному интеллекту значительно вырос благодаря развитию нейронауки и психологии. Современные исследования фокусируются на изучении механизмов, лежащих в основе социального восприятия, эмпатии, социального воздействия и принятия решений в социальном контексте. Ученые изучают, как эмоциональный и социальный интеллект связаны с другими видами интеллекта и как они влияют на успех в жизни, работе и межличностных отношениях. Особенно актуальны исследования эмоционального интеллекта в вопросах личностной эффективности, повышения стрессоустойчивости. Также активно проводятся исследования искусственного интеллекта.</w:t>
      </w:r>
    </w:p>
    <w:p w14:paraId="799B95E3" w14:textId="77777777" w:rsidR="004564BC" w:rsidRPr="009275F8" w:rsidRDefault="00061DB7" w:rsidP="001C0D4D">
      <w:pPr>
        <w:tabs>
          <w:tab w:val="left" w:pos="8364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сегодняшний день </w:t>
      </w:r>
      <w:r w:rsidR="00032B4B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психологии </w:t>
      </w:r>
      <w:r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существует несколько моделей </w:t>
      </w:r>
      <w:r w:rsidR="0021654C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эмоционального интеллекта, самая популярная из которых </w:t>
      </w:r>
      <w:r w:rsidRPr="009275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смешанная модель</w:t>
      </w:r>
      <w:r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Дэни</w:t>
      </w:r>
      <w:r w:rsidR="0021654C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е</w:t>
      </w:r>
      <w:r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ла Гоулмана</w:t>
      </w:r>
      <w:r w:rsidR="00422151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Она в</w:t>
      </w:r>
      <w:r w:rsidR="0021654C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ключает в </w:t>
      </w:r>
      <w:r w:rsidR="00422151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себя</w:t>
      </w:r>
      <w:r w:rsidR="0021654C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следующие</w:t>
      </w:r>
      <w:r w:rsidR="004564BC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компонент</w:t>
      </w:r>
      <w:r w:rsidR="0021654C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ы</w:t>
      </w:r>
      <w:r w:rsidR="002E3E50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</w:p>
    <w:p w14:paraId="60D21841" w14:textId="77777777" w:rsidR="004564BC" w:rsidRPr="009275F8" w:rsidRDefault="002E3E50" w:rsidP="001C0D4D">
      <w:pPr>
        <w:shd w:val="clear" w:color="auto" w:fill="FFFFFF"/>
        <w:tabs>
          <w:tab w:val="left" w:pos="8364"/>
        </w:tabs>
        <w:spacing w:after="0" w:line="240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</w:t>
      </w:r>
      <w:r w:rsidR="004564BC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эмоциями </w:t>
      </w:r>
      <w:r w:rsidR="00824BC9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1D01E8" w:rsidRPr="009275F8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 w:rsidR="0021654C" w:rsidRPr="009275F8">
        <w:rPr>
          <w:rFonts w:ascii="Times New Roman" w:hAnsi="Times New Roman" w:cs="Times New Roman"/>
          <w:sz w:val="24"/>
          <w:szCs w:val="24"/>
        </w:rPr>
        <w:t>себя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, управлять </w:t>
      </w:r>
      <w:r w:rsidR="00123C10" w:rsidRPr="009275F8">
        <w:rPr>
          <w:rFonts w:ascii="Times New Roman" w:hAnsi="Times New Roman" w:cs="Times New Roman"/>
          <w:sz w:val="24"/>
          <w:szCs w:val="24"/>
        </w:rPr>
        <w:t xml:space="preserve">собственным 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поведением и приспосабливаться к </w:t>
      </w:r>
      <w:r w:rsidR="001D01E8" w:rsidRPr="009275F8">
        <w:rPr>
          <w:rFonts w:ascii="Times New Roman" w:hAnsi="Times New Roman" w:cs="Times New Roman"/>
          <w:sz w:val="24"/>
          <w:szCs w:val="24"/>
        </w:rPr>
        <w:t xml:space="preserve">изменениям </w:t>
      </w:r>
      <w:r w:rsidR="00F370DC" w:rsidRPr="009275F8">
        <w:rPr>
          <w:rFonts w:ascii="Times New Roman" w:hAnsi="Times New Roman" w:cs="Times New Roman"/>
          <w:sz w:val="24"/>
          <w:szCs w:val="24"/>
        </w:rPr>
        <w:t>окружающе</w:t>
      </w:r>
      <w:r w:rsidR="001D01E8" w:rsidRPr="009275F8">
        <w:rPr>
          <w:rFonts w:ascii="Times New Roman" w:hAnsi="Times New Roman" w:cs="Times New Roman"/>
          <w:sz w:val="24"/>
          <w:szCs w:val="24"/>
        </w:rPr>
        <w:t>го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 мир</w:t>
      </w:r>
      <w:r w:rsidR="001D01E8" w:rsidRPr="009275F8">
        <w:rPr>
          <w:rFonts w:ascii="Times New Roman" w:hAnsi="Times New Roman" w:cs="Times New Roman"/>
          <w:sz w:val="24"/>
          <w:szCs w:val="24"/>
        </w:rPr>
        <w:t>а</w:t>
      </w:r>
      <w:r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6F959F0" w14:textId="77777777" w:rsidR="00B87178" w:rsidRPr="009275F8" w:rsidRDefault="00F370DC" w:rsidP="001C0D4D">
      <w:pPr>
        <w:shd w:val="clear" w:color="auto" w:fill="FFFFFF"/>
        <w:tabs>
          <w:tab w:val="left" w:pos="8364"/>
        </w:tabs>
        <w:spacing w:after="0" w:line="240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2E3E50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64BC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амомотивация </w:t>
      </w:r>
      <w:r w:rsidR="00824BC9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275F8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24095" w:rsidRPr="009275F8">
        <w:rPr>
          <w:rFonts w:ascii="Times New Roman" w:hAnsi="Times New Roman" w:cs="Times New Roman"/>
          <w:sz w:val="24"/>
          <w:szCs w:val="24"/>
        </w:rPr>
        <w:t>определять</w:t>
      </w:r>
      <w:r w:rsidRPr="009275F8">
        <w:rPr>
          <w:rFonts w:ascii="Times New Roman" w:hAnsi="Times New Roman" w:cs="Times New Roman"/>
          <w:sz w:val="24"/>
          <w:szCs w:val="24"/>
        </w:rPr>
        <w:t xml:space="preserve"> внутреннюю мотивацию, стремиться к достижению поставленных целей, преодолевая препятствия</w:t>
      </w:r>
      <w:r w:rsidR="002E3E50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6FC54B5" w14:textId="77777777" w:rsidR="004564BC" w:rsidRPr="009275F8" w:rsidRDefault="002E3E50" w:rsidP="001C0D4D">
      <w:pPr>
        <w:shd w:val="clear" w:color="auto" w:fill="FFFFFF"/>
        <w:tabs>
          <w:tab w:val="left" w:pos="8364"/>
        </w:tabs>
        <w:spacing w:after="0" w:line="240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</w:t>
      </w:r>
      <w:r w:rsidR="004564BC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мпатия </w:t>
      </w:r>
      <w:r w:rsidR="00824BC9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F370DC" w:rsidRPr="009275F8">
        <w:rPr>
          <w:rFonts w:ascii="Times New Roman" w:hAnsi="Times New Roman" w:cs="Times New Roman"/>
          <w:sz w:val="24"/>
          <w:szCs w:val="24"/>
        </w:rPr>
        <w:t>способность понимать и переживать</w:t>
      </w:r>
      <w:r w:rsidR="001D01E8" w:rsidRPr="009275F8">
        <w:rPr>
          <w:rFonts w:ascii="Times New Roman" w:hAnsi="Times New Roman" w:cs="Times New Roman"/>
          <w:sz w:val="24"/>
          <w:szCs w:val="24"/>
        </w:rPr>
        <w:t xml:space="preserve"> эмоции </w:t>
      </w:r>
      <w:r w:rsidR="00123C10" w:rsidRPr="009275F8">
        <w:rPr>
          <w:rFonts w:ascii="Times New Roman" w:hAnsi="Times New Roman" w:cs="Times New Roman"/>
          <w:sz w:val="24"/>
          <w:szCs w:val="24"/>
        </w:rPr>
        <w:t>окружающих</w:t>
      </w:r>
      <w:r w:rsidR="001D01E8" w:rsidRPr="009275F8">
        <w:rPr>
          <w:rFonts w:ascii="Times New Roman" w:hAnsi="Times New Roman" w:cs="Times New Roman"/>
          <w:sz w:val="24"/>
          <w:szCs w:val="24"/>
        </w:rPr>
        <w:t xml:space="preserve"> людей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, уважать и учитывать </w:t>
      </w:r>
      <w:r w:rsidR="00123C10" w:rsidRPr="009275F8">
        <w:rPr>
          <w:rFonts w:ascii="Times New Roman" w:hAnsi="Times New Roman" w:cs="Times New Roman"/>
          <w:sz w:val="24"/>
          <w:szCs w:val="24"/>
        </w:rPr>
        <w:t xml:space="preserve">их точку </w:t>
      </w:r>
      <w:r w:rsidR="00F370DC" w:rsidRPr="009275F8">
        <w:rPr>
          <w:rFonts w:ascii="Times New Roman" w:hAnsi="Times New Roman" w:cs="Times New Roman"/>
          <w:sz w:val="24"/>
          <w:szCs w:val="24"/>
        </w:rPr>
        <w:t>зрения</w:t>
      </w:r>
      <w:r w:rsidR="0021654C" w:rsidRPr="009275F8">
        <w:rPr>
          <w:rFonts w:ascii="Times New Roman" w:hAnsi="Times New Roman" w:cs="Times New Roman"/>
          <w:sz w:val="24"/>
          <w:szCs w:val="24"/>
        </w:rPr>
        <w:t xml:space="preserve">, </w:t>
      </w:r>
      <w:r w:rsidR="00F370DC" w:rsidRPr="009275F8">
        <w:rPr>
          <w:rFonts w:ascii="Times New Roman" w:hAnsi="Times New Roman" w:cs="Times New Roman"/>
          <w:sz w:val="24"/>
          <w:szCs w:val="24"/>
        </w:rPr>
        <w:t>чувства при принятии решений</w:t>
      </w:r>
      <w:r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;</w:t>
      </w:r>
    </w:p>
    <w:p w14:paraId="294A7BCC" w14:textId="77777777" w:rsidR="004564BC" w:rsidRPr="009275F8" w:rsidRDefault="002E3E50" w:rsidP="001C0D4D">
      <w:pPr>
        <w:shd w:val="clear" w:color="auto" w:fill="FFFFFF"/>
        <w:tabs>
          <w:tab w:val="left" w:pos="8364"/>
        </w:tabs>
        <w:spacing w:after="0" w:line="240" w:lineRule="auto"/>
        <w:ind w:right="-1" w:firstLine="708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р</w:t>
      </w:r>
      <w:r w:rsidR="004564BC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аспознавание эмоций</w:t>
      </w:r>
      <w:r w:rsidR="00824BC9"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EB367B" w:rsidRPr="009275F8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21654C" w:rsidRPr="009275F8">
        <w:rPr>
          <w:rFonts w:ascii="Times New Roman" w:hAnsi="Times New Roman" w:cs="Times New Roman"/>
          <w:sz w:val="24"/>
          <w:szCs w:val="24"/>
        </w:rPr>
        <w:t>к эффективному взаимодействию и разрешению конфликтов с учетом анализа поведения других людей</w:t>
      </w:r>
      <w:r w:rsidRPr="009275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97C04FF" w14:textId="77777777" w:rsidR="0009180A" w:rsidRPr="009275F8" w:rsidRDefault="002E3E50" w:rsidP="001C0D4D">
      <w:pPr>
        <w:shd w:val="clear" w:color="auto" w:fill="FFFFFF"/>
        <w:tabs>
          <w:tab w:val="left" w:pos="8364"/>
        </w:tabs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</w:t>
      </w:r>
      <w:r w:rsidR="0009180A" w:rsidRPr="009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моциональная осведомленность </w:t>
      </w:r>
      <w:r w:rsidR="00824BC9" w:rsidRPr="0092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способность </w:t>
      </w:r>
      <w:r w:rsidR="001D01E8" w:rsidRPr="009275F8">
        <w:rPr>
          <w:rFonts w:ascii="Times New Roman" w:hAnsi="Times New Roman" w:cs="Times New Roman"/>
          <w:sz w:val="24"/>
          <w:szCs w:val="24"/>
        </w:rPr>
        <w:t>распознавать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 эмоции, мотивацию</w:t>
      </w:r>
      <w:r w:rsidR="0021654C" w:rsidRPr="009275F8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, </w:t>
      </w:r>
      <w:r w:rsidR="0021654C" w:rsidRPr="009275F8">
        <w:rPr>
          <w:rFonts w:ascii="Times New Roman" w:hAnsi="Times New Roman" w:cs="Times New Roman"/>
          <w:sz w:val="24"/>
          <w:szCs w:val="24"/>
        </w:rPr>
        <w:t>понимать</w:t>
      </w:r>
      <w:r w:rsidR="00F370DC" w:rsidRPr="009275F8">
        <w:rPr>
          <w:rFonts w:ascii="Times New Roman" w:hAnsi="Times New Roman" w:cs="Times New Roman"/>
          <w:sz w:val="24"/>
          <w:szCs w:val="24"/>
        </w:rPr>
        <w:t xml:space="preserve"> цели и жизненные ценности</w:t>
      </w:r>
      <w:r w:rsidR="006E70E8" w:rsidRPr="009275F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D873D8" w14:textId="21C26869" w:rsidR="00422151" w:rsidRPr="009275F8" w:rsidRDefault="00422151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b/>
          <w:sz w:val="24"/>
          <w:szCs w:val="24"/>
        </w:rPr>
      </w:pPr>
      <w:r w:rsidRPr="009275F8">
        <w:rPr>
          <w:rFonts w:ascii="Times New Roman" w:hAnsi="Times New Roman" w:cs="Times New Roman"/>
          <w:b/>
          <w:bCs/>
          <w:sz w:val="24"/>
          <w:szCs w:val="24"/>
        </w:rPr>
        <w:t>Целью работы</w:t>
      </w:r>
      <w:r w:rsidR="001943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5F8">
        <w:rPr>
          <w:rFonts w:ascii="Times New Roman" w:hAnsi="Times New Roman" w:cs="Times New Roman"/>
          <w:bCs/>
          <w:sz w:val="24"/>
          <w:szCs w:val="24"/>
        </w:rPr>
        <w:t>является изучении теоретических основ понятия «эмоциональный интеллект», а также исследование его уровня у группы студентов 2-го курса лечебного факультета.</w:t>
      </w:r>
    </w:p>
    <w:p w14:paraId="2BE0EAB4" w14:textId="77777777" w:rsidR="00032B4B" w:rsidRPr="009275F8" w:rsidRDefault="00497DF9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b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 xml:space="preserve">Материалы и методы исследования: </w:t>
      </w:r>
      <w:r w:rsidRPr="009275F8">
        <w:rPr>
          <w:rFonts w:ascii="Times New Roman" w:hAnsi="Times New Roman" w:cs="Times New Roman"/>
          <w:bCs/>
          <w:sz w:val="24"/>
          <w:szCs w:val="24"/>
        </w:rPr>
        <w:t>изучение и анализ литературных источников, проведение онлайн- и оффлайн-анкетирования студентов</w:t>
      </w:r>
      <w:r w:rsidRPr="009275F8">
        <w:rPr>
          <w:rFonts w:ascii="Times New Roman" w:hAnsi="Times New Roman" w:cs="Times New Roman"/>
          <w:b/>
          <w:sz w:val="24"/>
          <w:szCs w:val="24"/>
        </w:rPr>
        <w:t>.</w:t>
      </w:r>
    </w:p>
    <w:p w14:paraId="6E98CEEF" w14:textId="3A2C5A17" w:rsidR="00B84346" w:rsidRPr="009275F8" w:rsidRDefault="009560A7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E4159B" w:rsidRPr="009275F8">
        <w:rPr>
          <w:rFonts w:ascii="Times New Roman" w:hAnsi="Times New Roman" w:cs="Times New Roman"/>
          <w:bCs/>
          <w:sz w:val="24"/>
          <w:szCs w:val="24"/>
        </w:rPr>
        <w:t xml:space="preserve">проведения исследования </w:t>
      </w:r>
      <w:r w:rsidRPr="009275F8">
        <w:rPr>
          <w:rFonts w:ascii="Times New Roman" w:hAnsi="Times New Roman" w:cs="Times New Roman"/>
          <w:bCs/>
          <w:sz w:val="24"/>
          <w:szCs w:val="24"/>
        </w:rPr>
        <w:t>была выбрана методика «Диагностика эмоционального интеллекта» Н.</w:t>
      </w:r>
      <w:r w:rsidR="001943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5F8">
        <w:rPr>
          <w:rFonts w:ascii="Times New Roman" w:hAnsi="Times New Roman" w:cs="Times New Roman"/>
          <w:bCs/>
          <w:sz w:val="24"/>
          <w:szCs w:val="24"/>
        </w:rPr>
        <w:t>Холла</w:t>
      </w:r>
      <w:r w:rsidR="00F315CF" w:rsidRPr="009275F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4346" w:rsidRPr="009275F8">
        <w:rPr>
          <w:rFonts w:ascii="Times New Roman" w:hAnsi="Times New Roman" w:cs="Times New Roman"/>
          <w:sz w:val="24"/>
          <w:szCs w:val="24"/>
        </w:rPr>
        <w:t xml:space="preserve">В исследовании приняло участие 154 студента 2 курса лечебного факультета, 114 из них – девушки, 40 – </w:t>
      </w:r>
      <w:r w:rsidR="00497DF9" w:rsidRPr="009275F8">
        <w:rPr>
          <w:rFonts w:ascii="Times New Roman" w:hAnsi="Times New Roman" w:cs="Times New Roman"/>
          <w:sz w:val="24"/>
          <w:szCs w:val="24"/>
        </w:rPr>
        <w:t>юноши</w:t>
      </w:r>
      <w:r w:rsidR="00B84346" w:rsidRPr="009275F8">
        <w:rPr>
          <w:rFonts w:ascii="Times New Roman" w:hAnsi="Times New Roman" w:cs="Times New Roman"/>
          <w:sz w:val="24"/>
          <w:szCs w:val="24"/>
        </w:rPr>
        <w:t xml:space="preserve">. </w:t>
      </w:r>
      <w:r w:rsidR="00497DF9" w:rsidRPr="009275F8">
        <w:rPr>
          <w:rFonts w:ascii="Times New Roman" w:hAnsi="Times New Roman" w:cs="Times New Roman"/>
          <w:sz w:val="24"/>
          <w:szCs w:val="24"/>
        </w:rPr>
        <w:t>Полученные результаты отражены в таблице 1.</w:t>
      </w:r>
    </w:p>
    <w:p w14:paraId="774794F7" w14:textId="77777777" w:rsidR="00524095" w:rsidRPr="00511146" w:rsidRDefault="00524095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bCs/>
          <w:sz w:val="24"/>
          <w:szCs w:val="24"/>
        </w:rPr>
      </w:pPr>
      <w:r w:rsidRPr="00511146">
        <w:rPr>
          <w:rFonts w:ascii="Times New Roman" w:hAnsi="Times New Roman" w:cs="Times New Roman"/>
          <w:b/>
          <w:sz w:val="24"/>
          <w:szCs w:val="24"/>
        </w:rPr>
        <w:t>Таблица 1.</w:t>
      </w:r>
      <w:r w:rsidRPr="00511146">
        <w:rPr>
          <w:rFonts w:ascii="Times New Roman" w:hAnsi="Times New Roman" w:cs="Times New Roman"/>
          <w:bCs/>
          <w:sz w:val="24"/>
          <w:szCs w:val="24"/>
        </w:rPr>
        <w:t xml:space="preserve"> Уровень эмоционального интеллекта</w:t>
      </w:r>
      <w:r w:rsidR="00511146">
        <w:rPr>
          <w:rFonts w:ascii="Times New Roman" w:hAnsi="Times New Roman" w:cs="Times New Roman"/>
          <w:bCs/>
          <w:sz w:val="24"/>
          <w:szCs w:val="24"/>
        </w:rPr>
        <w:t xml:space="preserve"> у студентов ВГМУ</w:t>
      </w:r>
    </w:p>
    <w:tbl>
      <w:tblPr>
        <w:tblStyle w:val="a4"/>
        <w:tblW w:w="9715" w:type="dxa"/>
        <w:tblLook w:val="04A0" w:firstRow="1" w:lastRow="0" w:firstColumn="1" w:lastColumn="0" w:noHBand="0" w:noVBand="1"/>
      </w:tblPr>
      <w:tblGrid>
        <w:gridCol w:w="2425"/>
        <w:gridCol w:w="1286"/>
        <w:gridCol w:w="1255"/>
        <w:gridCol w:w="1186"/>
        <w:gridCol w:w="1138"/>
        <w:gridCol w:w="1239"/>
        <w:gridCol w:w="1186"/>
      </w:tblGrid>
      <w:tr w:rsidR="00524095" w:rsidRPr="0045414B" w14:paraId="19DBC6C9" w14:textId="77777777" w:rsidTr="00524095">
        <w:trPr>
          <w:trHeight w:val="333"/>
        </w:trPr>
        <w:tc>
          <w:tcPr>
            <w:tcW w:w="2425" w:type="dxa"/>
          </w:tcPr>
          <w:p w14:paraId="102AC889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27" w:type="dxa"/>
            <w:gridSpan w:val="3"/>
          </w:tcPr>
          <w:p w14:paraId="545BEC89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Девушки</w:t>
            </w:r>
          </w:p>
        </w:tc>
        <w:tc>
          <w:tcPr>
            <w:tcW w:w="3563" w:type="dxa"/>
            <w:gridSpan w:val="3"/>
          </w:tcPr>
          <w:p w14:paraId="658E2985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Юноши</w:t>
            </w:r>
          </w:p>
        </w:tc>
      </w:tr>
      <w:tr w:rsidR="00524095" w:rsidRPr="0045414B" w14:paraId="13E22389" w14:textId="77777777" w:rsidTr="00524095">
        <w:trPr>
          <w:trHeight w:val="321"/>
        </w:trPr>
        <w:tc>
          <w:tcPr>
            <w:tcW w:w="2425" w:type="dxa"/>
          </w:tcPr>
          <w:p w14:paraId="1F65BCFA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1D0F7FE4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255" w:type="dxa"/>
          </w:tcPr>
          <w:p w14:paraId="76AA02B9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185" w:type="dxa"/>
          </w:tcPr>
          <w:p w14:paraId="73377C8C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  <w:tc>
          <w:tcPr>
            <w:tcW w:w="1138" w:type="dxa"/>
          </w:tcPr>
          <w:p w14:paraId="32B2051D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низкий</w:t>
            </w:r>
          </w:p>
        </w:tc>
        <w:tc>
          <w:tcPr>
            <w:tcW w:w="1239" w:type="dxa"/>
          </w:tcPr>
          <w:p w14:paraId="727B05EB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средний</w:t>
            </w:r>
          </w:p>
        </w:tc>
        <w:tc>
          <w:tcPr>
            <w:tcW w:w="1185" w:type="dxa"/>
          </w:tcPr>
          <w:p w14:paraId="749F0726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sz w:val="20"/>
                <w:szCs w:val="20"/>
              </w:rPr>
              <w:t>высокий</w:t>
            </w:r>
          </w:p>
        </w:tc>
      </w:tr>
      <w:tr w:rsidR="00524095" w:rsidRPr="0045414B" w14:paraId="362D4C58" w14:textId="77777777" w:rsidTr="00524095">
        <w:trPr>
          <w:trHeight w:val="283"/>
        </w:trPr>
        <w:tc>
          <w:tcPr>
            <w:tcW w:w="2425" w:type="dxa"/>
          </w:tcPr>
          <w:p w14:paraId="6579F371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  <w:t xml:space="preserve">Общий уровень </w:t>
            </w: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  <w:lang w:val="en-US"/>
              </w:rPr>
              <w:t>EQ</w:t>
            </w:r>
          </w:p>
        </w:tc>
        <w:tc>
          <w:tcPr>
            <w:tcW w:w="1286" w:type="dxa"/>
          </w:tcPr>
          <w:p w14:paraId="127D2A7E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61,4%</w:t>
            </w:r>
          </w:p>
        </w:tc>
        <w:tc>
          <w:tcPr>
            <w:tcW w:w="1255" w:type="dxa"/>
          </w:tcPr>
          <w:p w14:paraId="66D3E196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36,8%</w:t>
            </w:r>
          </w:p>
        </w:tc>
        <w:tc>
          <w:tcPr>
            <w:tcW w:w="1185" w:type="dxa"/>
          </w:tcPr>
          <w:p w14:paraId="69823213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1,8%</w:t>
            </w:r>
          </w:p>
        </w:tc>
        <w:tc>
          <w:tcPr>
            <w:tcW w:w="1138" w:type="dxa"/>
          </w:tcPr>
          <w:p w14:paraId="42C7E309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62,5%</w:t>
            </w:r>
          </w:p>
        </w:tc>
        <w:tc>
          <w:tcPr>
            <w:tcW w:w="1239" w:type="dxa"/>
          </w:tcPr>
          <w:p w14:paraId="095DABD6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1185" w:type="dxa"/>
          </w:tcPr>
          <w:p w14:paraId="6995E2DE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2,5%</w:t>
            </w:r>
          </w:p>
        </w:tc>
      </w:tr>
      <w:tr w:rsidR="00524095" w:rsidRPr="0045414B" w14:paraId="7632BD86" w14:textId="77777777" w:rsidTr="00524095">
        <w:trPr>
          <w:trHeight w:val="567"/>
        </w:trPr>
        <w:tc>
          <w:tcPr>
            <w:tcW w:w="2425" w:type="dxa"/>
          </w:tcPr>
          <w:p w14:paraId="02D6A2D1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  <w:t>Эмоциональная осведомленность</w:t>
            </w:r>
          </w:p>
        </w:tc>
        <w:tc>
          <w:tcPr>
            <w:tcW w:w="1286" w:type="dxa"/>
          </w:tcPr>
          <w:p w14:paraId="7F30CD0A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29,8%</w:t>
            </w:r>
          </w:p>
        </w:tc>
        <w:tc>
          <w:tcPr>
            <w:tcW w:w="1255" w:type="dxa"/>
          </w:tcPr>
          <w:p w14:paraId="0E3703C8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1185" w:type="dxa"/>
          </w:tcPr>
          <w:p w14:paraId="6F98BF88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27,2%</w:t>
            </w:r>
          </w:p>
        </w:tc>
        <w:tc>
          <w:tcPr>
            <w:tcW w:w="1138" w:type="dxa"/>
          </w:tcPr>
          <w:p w14:paraId="51F8C73B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37,5%</w:t>
            </w:r>
          </w:p>
        </w:tc>
        <w:tc>
          <w:tcPr>
            <w:tcW w:w="1239" w:type="dxa"/>
          </w:tcPr>
          <w:p w14:paraId="500001F7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185" w:type="dxa"/>
          </w:tcPr>
          <w:p w14:paraId="2B585146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</w:tr>
      <w:tr w:rsidR="00524095" w:rsidRPr="0045414B" w14:paraId="1FE6A204" w14:textId="77777777" w:rsidTr="00524095">
        <w:trPr>
          <w:trHeight w:val="283"/>
        </w:trPr>
        <w:tc>
          <w:tcPr>
            <w:tcW w:w="2425" w:type="dxa"/>
          </w:tcPr>
          <w:p w14:paraId="139DA861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  <w:t>Эмпатия</w:t>
            </w:r>
          </w:p>
        </w:tc>
        <w:tc>
          <w:tcPr>
            <w:tcW w:w="1286" w:type="dxa"/>
          </w:tcPr>
          <w:p w14:paraId="22515DE4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43,9%</w:t>
            </w:r>
          </w:p>
        </w:tc>
        <w:tc>
          <w:tcPr>
            <w:tcW w:w="1255" w:type="dxa"/>
          </w:tcPr>
          <w:p w14:paraId="268BC6B3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40,2%</w:t>
            </w:r>
          </w:p>
        </w:tc>
        <w:tc>
          <w:tcPr>
            <w:tcW w:w="1185" w:type="dxa"/>
          </w:tcPr>
          <w:p w14:paraId="5B5296D2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15,9%</w:t>
            </w:r>
          </w:p>
        </w:tc>
        <w:tc>
          <w:tcPr>
            <w:tcW w:w="1138" w:type="dxa"/>
          </w:tcPr>
          <w:p w14:paraId="0A70CF4F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32,5%</w:t>
            </w:r>
          </w:p>
        </w:tc>
        <w:tc>
          <w:tcPr>
            <w:tcW w:w="1239" w:type="dxa"/>
          </w:tcPr>
          <w:p w14:paraId="24CDB516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185" w:type="dxa"/>
          </w:tcPr>
          <w:p w14:paraId="02A8C6FE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</w:tr>
      <w:tr w:rsidR="00524095" w:rsidRPr="0045414B" w14:paraId="466A4B22" w14:textId="77777777" w:rsidTr="00524095">
        <w:trPr>
          <w:trHeight w:val="283"/>
        </w:trPr>
        <w:tc>
          <w:tcPr>
            <w:tcW w:w="2425" w:type="dxa"/>
          </w:tcPr>
          <w:p w14:paraId="6DE23F95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  <w:t>Самомотивация</w:t>
            </w:r>
          </w:p>
        </w:tc>
        <w:tc>
          <w:tcPr>
            <w:tcW w:w="1286" w:type="dxa"/>
          </w:tcPr>
          <w:p w14:paraId="1BAE1697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52,6%</w:t>
            </w:r>
          </w:p>
        </w:tc>
        <w:tc>
          <w:tcPr>
            <w:tcW w:w="1255" w:type="dxa"/>
          </w:tcPr>
          <w:p w14:paraId="00A56238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35,1%</w:t>
            </w:r>
          </w:p>
        </w:tc>
        <w:tc>
          <w:tcPr>
            <w:tcW w:w="1185" w:type="dxa"/>
          </w:tcPr>
          <w:p w14:paraId="63B5BD22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12,3%</w:t>
            </w:r>
          </w:p>
        </w:tc>
        <w:tc>
          <w:tcPr>
            <w:tcW w:w="1138" w:type="dxa"/>
          </w:tcPr>
          <w:p w14:paraId="4E25A36F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239" w:type="dxa"/>
          </w:tcPr>
          <w:p w14:paraId="14FBB5B7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27,5%</w:t>
            </w:r>
          </w:p>
        </w:tc>
        <w:tc>
          <w:tcPr>
            <w:tcW w:w="1185" w:type="dxa"/>
          </w:tcPr>
          <w:p w14:paraId="1776DF89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</w:tr>
      <w:tr w:rsidR="00524095" w:rsidRPr="0045414B" w14:paraId="471E79EB" w14:textId="77777777" w:rsidTr="00524095">
        <w:trPr>
          <w:trHeight w:val="555"/>
        </w:trPr>
        <w:tc>
          <w:tcPr>
            <w:tcW w:w="2425" w:type="dxa"/>
          </w:tcPr>
          <w:p w14:paraId="76D13250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  <w:t>Управление своими эмоциями</w:t>
            </w:r>
          </w:p>
        </w:tc>
        <w:tc>
          <w:tcPr>
            <w:tcW w:w="1286" w:type="dxa"/>
          </w:tcPr>
          <w:p w14:paraId="52841488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80,7%</w:t>
            </w:r>
          </w:p>
        </w:tc>
        <w:tc>
          <w:tcPr>
            <w:tcW w:w="1255" w:type="dxa"/>
          </w:tcPr>
          <w:p w14:paraId="30148DC8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16,7%</w:t>
            </w:r>
          </w:p>
        </w:tc>
        <w:tc>
          <w:tcPr>
            <w:tcW w:w="1185" w:type="dxa"/>
          </w:tcPr>
          <w:p w14:paraId="1F900C79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2,6%</w:t>
            </w:r>
          </w:p>
        </w:tc>
        <w:tc>
          <w:tcPr>
            <w:tcW w:w="1138" w:type="dxa"/>
          </w:tcPr>
          <w:p w14:paraId="743B3720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1239" w:type="dxa"/>
          </w:tcPr>
          <w:p w14:paraId="1EBEB72B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22,5%</w:t>
            </w:r>
          </w:p>
        </w:tc>
        <w:tc>
          <w:tcPr>
            <w:tcW w:w="1185" w:type="dxa"/>
          </w:tcPr>
          <w:p w14:paraId="1585BFDF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12,5%</w:t>
            </w:r>
          </w:p>
        </w:tc>
      </w:tr>
      <w:tr w:rsidR="00524095" w:rsidRPr="0045414B" w14:paraId="5E906C59" w14:textId="77777777" w:rsidTr="00524095">
        <w:trPr>
          <w:trHeight w:val="567"/>
        </w:trPr>
        <w:tc>
          <w:tcPr>
            <w:tcW w:w="2425" w:type="dxa"/>
          </w:tcPr>
          <w:p w14:paraId="77381724" w14:textId="77777777" w:rsidR="00524095" w:rsidRPr="0045414B" w:rsidRDefault="00524095" w:rsidP="001C0D4D">
            <w:pPr>
              <w:ind w:right="-1"/>
              <w:jc w:val="both"/>
              <w:textAlignment w:val="bottom"/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</w:pPr>
            <w:r w:rsidRPr="0045414B">
              <w:rPr>
                <w:rFonts w:ascii="Times New Roman" w:hAnsi="Times New Roman" w:cs="Times New Roman"/>
                <w:b/>
                <w:bCs/>
                <w:color w:val="202122"/>
                <w:sz w:val="20"/>
                <w:szCs w:val="20"/>
                <w:shd w:val="clear" w:color="auto" w:fill="FFFFFF"/>
              </w:rPr>
              <w:t>Распознавание эмоций других</w:t>
            </w:r>
          </w:p>
        </w:tc>
        <w:tc>
          <w:tcPr>
            <w:tcW w:w="1286" w:type="dxa"/>
          </w:tcPr>
          <w:p w14:paraId="3DDCBA10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50,8%</w:t>
            </w:r>
          </w:p>
        </w:tc>
        <w:tc>
          <w:tcPr>
            <w:tcW w:w="1255" w:type="dxa"/>
          </w:tcPr>
          <w:p w14:paraId="57DAC690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34,2%</w:t>
            </w:r>
          </w:p>
        </w:tc>
        <w:tc>
          <w:tcPr>
            <w:tcW w:w="1185" w:type="dxa"/>
          </w:tcPr>
          <w:p w14:paraId="7F00587A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138" w:type="dxa"/>
          </w:tcPr>
          <w:p w14:paraId="4B4F3C2D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1239" w:type="dxa"/>
          </w:tcPr>
          <w:p w14:paraId="39C46DEE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1185" w:type="dxa"/>
          </w:tcPr>
          <w:p w14:paraId="3FBA064C" w14:textId="77777777" w:rsidR="00524095" w:rsidRPr="0045414B" w:rsidRDefault="00524095" w:rsidP="001C0D4D">
            <w:pPr>
              <w:ind w:right="-1"/>
              <w:jc w:val="center"/>
              <w:textAlignment w:val="bottom"/>
              <w:rPr>
                <w:rFonts w:ascii="Times New Roman" w:hAnsi="Times New Roman" w:cs="Times New Roman"/>
                <w:sz w:val="20"/>
                <w:szCs w:val="20"/>
              </w:rPr>
            </w:pPr>
            <w:r w:rsidRPr="0045414B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</w:tbl>
    <w:p w14:paraId="65996AE5" w14:textId="77777777" w:rsidR="00524095" w:rsidRPr="009275F8" w:rsidRDefault="00524095" w:rsidP="001C0D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75F8">
        <w:rPr>
          <w:rFonts w:ascii="Times New Roman" w:hAnsi="Times New Roman" w:cs="Times New Roman"/>
          <w:b/>
          <w:bCs/>
          <w:sz w:val="24"/>
          <w:szCs w:val="24"/>
        </w:rPr>
        <w:t>Результаты исследования</w:t>
      </w:r>
      <w:r w:rsidRPr="009275F8">
        <w:rPr>
          <w:rFonts w:ascii="Times New Roman" w:hAnsi="Times New Roman" w:cs="Times New Roman"/>
          <w:sz w:val="24"/>
          <w:szCs w:val="24"/>
        </w:rPr>
        <w:t xml:space="preserve"> показали, что общий уровень </w:t>
      </w:r>
      <w:r w:rsidRPr="009275F8">
        <w:rPr>
          <w:rFonts w:ascii="Times New Roman" w:hAnsi="Times New Roman" w:cs="Times New Roman"/>
          <w:sz w:val="24"/>
          <w:szCs w:val="24"/>
          <w:lang w:val="en-US"/>
        </w:rPr>
        <w:t>EQ</w:t>
      </w:r>
      <w:r w:rsidRPr="009275F8">
        <w:rPr>
          <w:rFonts w:ascii="Times New Roman" w:hAnsi="Times New Roman" w:cs="Times New Roman"/>
          <w:sz w:val="24"/>
          <w:szCs w:val="24"/>
        </w:rPr>
        <w:t xml:space="preserve"> низкий у большинства студентов (более 60%). Исходя из результатов по шкалам, такие показатели, как «эмпатия», «управление своими эмоциями» и «распознавание эмоций других» также имеют низкие показатели. Есть и определенные гендерные отличия: управление эмоциями имеет очень </w:t>
      </w:r>
      <w:r w:rsidRPr="009275F8">
        <w:rPr>
          <w:rFonts w:ascii="Times New Roman" w:hAnsi="Times New Roman" w:cs="Times New Roman"/>
          <w:sz w:val="24"/>
          <w:szCs w:val="24"/>
        </w:rPr>
        <w:lastRenderedPageBreak/>
        <w:t xml:space="preserve">низкие показатели у девушек (80,7% опрошенных) и 65% у </w:t>
      </w:r>
      <w:r w:rsidR="005711A2">
        <w:rPr>
          <w:rFonts w:ascii="Times New Roman" w:hAnsi="Times New Roman" w:cs="Times New Roman"/>
          <w:sz w:val="24"/>
          <w:szCs w:val="24"/>
        </w:rPr>
        <w:t>юношей</w:t>
      </w:r>
      <w:r w:rsidRPr="009275F8">
        <w:rPr>
          <w:rFonts w:ascii="Times New Roman" w:hAnsi="Times New Roman" w:cs="Times New Roman"/>
          <w:sz w:val="24"/>
          <w:szCs w:val="24"/>
        </w:rPr>
        <w:t xml:space="preserve">. При этом из всех шкал наиболее высокие показатели набрала эмоциональная осведомленность. </w:t>
      </w:r>
    </w:p>
    <w:p w14:paraId="49A6C7DB" w14:textId="77777777" w:rsidR="00F77932" w:rsidRPr="009275F8" w:rsidRDefault="00524095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bCs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 xml:space="preserve">Выводы. </w:t>
      </w:r>
      <w:r w:rsidR="0045414B">
        <w:rPr>
          <w:rFonts w:ascii="Times New Roman" w:hAnsi="Times New Roman" w:cs="Times New Roman"/>
          <w:b/>
          <w:sz w:val="24"/>
          <w:szCs w:val="24"/>
        </w:rPr>
        <w:t>Р</w:t>
      </w:r>
      <w:r w:rsidRPr="009275F8">
        <w:rPr>
          <w:rFonts w:ascii="Times New Roman" w:hAnsi="Times New Roman" w:cs="Times New Roman"/>
          <w:bCs/>
          <w:sz w:val="24"/>
          <w:szCs w:val="24"/>
        </w:rPr>
        <w:t xml:space="preserve">езультаты исследования указывают на недостаточную развитость эмоционального интеллекта у студентов, при том, что в профессиях сферы «человек-человек», к которым относится и профессия врача, высокий уровень эмоционального интеллекта является профессионально-важным качеством. </w:t>
      </w:r>
    </w:p>
    <w:p w14:paraId="1E4DEF48" w14:textId="77777777" w:rsidR="00F77932" w:rsidRPr="009275F8" w:rsidRDefault="00524095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hAnsi="Times New Roman" w:cs="Times New Roman"/>
          <w:bCs/>
          <w:sz w:val="24"/>
          <w:szCs w:val="24"/>
        </w:rPr>
      </w:pPr>
      <w:r w:rsidRPr="009275F8">
        <w:rPr>
          <w:rFonts w:ascii="Times New Roman" w:hAnsi="Times New Roman" w:cs="Times New Roman"/>
          <w:bCs/>
          <w:sz w:val="24"/>
          <w:szCs w:val="24"/>
        </w:rPr>
        <w:t xml:space="preserve">Полученные данные могут быть использованы с целью оптимизации условий для развития эмоционального интеллекта студентов в процессе обучения. </w:t>
      </w:r>
      <w:r w:rsidR="00F77932" w:rsidRPr="009275F8">
        <w:rPr>
          <w:rFonts w:ascii="Times New Roman" w:hAnsi="Times New Roman" w:cs="Times New Roman"/>
          <w:bCs/>
          <w:sz w:val="24"/>
          <w:szCs w:val="24"/>
        </w:rPr>
        <w:t>Это может включать следующие компоненты:</w:t>
      </w:r>
    </w:p>
    <w:p w14:paraId="2EE16504" w14:textId="77777777" w:rsidR="00F77932" w:rsidRPr="009275F8" w:rsidRDefault="00F77932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9275F8">
        <w:rPr>
          <w:rFonts w:ascii="Times New Roman" w:hAnsi="Times New Roman" w:cs="Times New Roman"/>
          <w:bCs/>
          <w:sz w:val="24"/>
          <w:szCs w:val="24"/>
        </w:rPr>
        <w:t xml:space="preserve">- развитие коммуникативных навыков: </w:t>
      </w: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 xml:space="preserve">разработка и проведение тренингов по коммуникативным навыкам и эмоциональному интеллекту могут значительно улучшить способность студентов к социальному взаимодействию; </w:t>
      </w:r>
    </w:p>
    <w:p w14:paraId="17ED0559" w14:textId="77777777" w:rsidR="00F77932" w:rsidRPr="009275F8" w:rsidRDefault="00F77932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- участие в групповых проектах: работа над общими задачами способствует развитию навыков командной работы, лидерства и управления конфликтами;</w:t>
      </w:r>
    </w:p>
    <w:p w14:paraId="7AF2F854" w14:textId="77777777" w:rsidR="00F77932" w:rsidRPr="009275F8" w:rsidRDefault="00F77932" w:rsidP="001C0D4D">
      <w:pPr>
        <w:shd w:val="clear" w:color="auto" w:fill="FFFFFF"/>
        <w:spacing w:after="0" w:line="240" w:lineRule="auto"/>
        <w:ind w:right="-1" w:firstLine="708"/>
        <w:jc w:val="both"/>
        <w:textAlignment w:val="bottom"/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</w:pPr>
      <w:r w:rsidRPr="009275F8">
        <w:rPr>
          <w:rFonts w:ascii="Times New Roman" w:eastAsia="DengXian" w:hAnsi="Times New Roman" w:cs="Times New Roman"/>
          <w:kern w:val="2"/>
          <w:sz w:val="24"/>
          <w:szCs w:val="24"/>
          <w:lang w:eastAsia="zh-CN"/>
        </w:rPr>
        <w:t>- социальная интеграция: Привлечение студентов к участию в студенческих организациях, клубах и общественных мероприятиях способствует развитию социального интеллекта за счет расширения социального круга и общения с разнообразными людьми.</w:t>
      </w:r>
    </w:p>
    <w:p w14:paraId="562D95EA" w14:textId="5288E4F1" w:rsidR="00C44DA3" w:rsidRPr="00826DBC" w:rsidRDefault="00C44DA3" w:rsidP="001C0D4D">
      <w:pPr>
        <w:shd w:val="clear" w:color="auto" w:fill="FFFFFF"/>
        <w:spacing w:after="0" w:line="240" w:lineRule="auto"/>
        <w:ind w:right="-1" w:firstLine="708"/>
        <w:textAlignment w:val="bottom"/>
        <w:rPr>
          <w:rFonts w:ascii="Times New Roman" w:hAnsi="Times New Roman" w:cs="Times New Roman"/>
          <w:b/>
          <w:sz w:val="24"/>
          <w:szCs w:val="24"/>
        </w:rPr>
      </w:pPr>
      <w:r w:rsidRPr="009275F8">
        <w:rPr>
          <w:rFonts w:ascii="Times New Roman" w:hAnsi="Times New Roman" w:cs="Times New Roman"/>
          <w:b/>
          <w:sz w:val="24"/>
          <w:szCs w:val="24"/>
        </w:rPr>
        <w:t>Список</w:t>
      </w:r>
      <w:r w:rsidR="00194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5F8">
        <w:rPr>
          <w:rFonts w:ascii="Times New Roman" w:hAnsi="Times New Roman" w:cs="Times New Roman"/>
          <w:b/>
          <w:sz w:val="24"/>
          <w:szCs w:val="24"/>
        </w:rPr>
        <w:t>литературы</w:t>
      </w:r>
      <w:r w:rsidRPr="00826DBC">
        <w:rPr>
          <w:rFonts w:ascii="Times New Roman" w:hAnsi="Times New Roman" w:cs="Times New Roman"/>
          <w:b/>
          <w:sz w:val="24"/>
          <w:szCs w:val="24"/>
        </w:rPr>
        <w:t>:</w:t>
      </w:r>
    </w:p>
    <w:p w14:paraId="2DDD2553" w14:textId="77777777" w:rsidR="00372D2B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1. 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Андреева, И.Н. Азбука эмоционального интеллекта / И.Н. Андреева. 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М.: БХВ-Петербург, 2019. 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 549 c.</w:t>
      </w:r>
    </w:p>
    <w:p w14:paraId="17EDA989" w14:textId="75F6702A" w:rsidR="00372D2B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2. 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Воронова, И.О. Особенности эмоциональной сферы подростков / И.О. Воронова. </w:t>
      </w:r>
      <w:r w:rsidR="00D043D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Текс</w:t>
      </w:r>
      <w:r w:rsidR="00194363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т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: непосредственный // Молодой ученый. 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2022. 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№ 46 (441). 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С. 110</w:t>
      </w:r>
      <w:r w:rsidR="00D043D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111. 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–</w:t>
      </w:r>
      <w:r w:rsidRPr="00372D2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 URL: http</w:t>
      </w:r>
      <w:r w:rsidR="007E601B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s://moluch.ru/archive/441/96541.</w:t>
      </w:r>
    </w:p>
    <w:p w14:paraId="138DB215" w14:textId="77777777" w:rsidR="009560A7" w:rsidRPr="009275F8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3</w:t>
      </w:r>
      <w:r w:rsidR="009560A7" w:rsidRPr="009275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. Краснопольская, Н.С. Взаимосвязь эмоционального интеллекта и жизнестойкости студентов вуза [Электронный ресурс] </w:t>
      </w:r>
      <w:r w:rsidR="00007B2D" w:rsidRPr="009275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 xml:space="preserve">/ Н.С. Краснопольская </w:t>
      </w:r>
      <w:r w:rsidR="009560A7" w:rsidRPr="009275F8">
        <w:rPr>
          <w:rFonts w:ascii="Times New Roman" w:hAnsi="Times New Roman" w:cs="Times New Roman"/>
          <w:iCs/>
          <w:color w:val="202122"/>
          <w:sz w:val="24"/>
          <w:szCs w:val="24"/>
          <w:shd w:val="clear" w:color="auto" w:fill="FFFFFF"/>
        </w:rPr>
        <w:t>// Вестник БГУ. – 2012. – № 1(2)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3DF583C8" w14:textId="77777777" w:rsidR="00C44DA3" w:rsidRPr="009275F8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4</w:t>
      </w:r>
      <w:r w:rsidR="009560A7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Наймушина, Л.М. История становления понятия «эмоциональный интеллект» в психологической науке [Электронный ресурс] / Л.М. Наймушина // Педагогика: история, перспективы. – 2020. – № 4.</w:t>
      </w:r>
    </w:p>
    <w:p w14:paraId="0ECD5352" w14:textId="68C3E16B" w:rsidR="005655C4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5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Савенкова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Т.Д.Эволюция представлений о социальном интеллекте в отечественных и зарубежных исследованиях 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/ Т.Д. Савенкова, С.И. Карпова 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// Психолого-педагогический журнал</w:t>
      </w:r>
      <w:r w:rsidR="00194363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«Гаудеамус»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2020. 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Т. 19. 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№ 4 (46). 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– 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С. 7</w:t>
      </w:r>
      <w:r w:rsidR="007E601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–</w:t>
      </w:r>
      <w:r w:rsidR="005655C4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18</w:t>
      </w:r>
      <w:r w:rsidR="00007B2D" w:rsidRPr="009275F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</w:p>
    <w:p w14:paraId="76022516" w14:textId="77777777" w:rsidR="00337EEF" w:rsidRPr="00337EEF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</w:pPr>
      <w:r w:rsidRPr="00372D2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6</w:t>
      </w:r>
      <w:r w:rsidR="00337EEF" w:rsidRPr="00337E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 xml:space="preserve">. Goleman, D. Working with emotional intelligence. – New York: Bantam Books, </w:t>
      </w:r>
      <w:r w:rsidR="00DD68C1" w:rsidRPr="005711A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1998</w:t>
      </w:r>
      <w:r w:rsidR="00337EEF" w:rsidRPr="00337EE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lang w:val="en-US"/>
        </w:rPr>
        <w:t>.</w:t>
      </w:r>
    </w:p>
    <w:p w14:paraId="4B55B4F4" w14:textId="77777777" w:rsidR="00337EEF" w:rsidRPr="00372D2B" w:rsidRDefault="00372D2B" w:rsidP="001C0D4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2D2B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337EEF" w:rsidRPr="00372D2B" w:rsidSect="009A2A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D40C" w14:textId="77777777" w:rsidR="009A2AA4" w:rsidRDefault="009A2AA4" w:rsidP="00533472">
      <w:pPr>
        <w:spacing w:after="0" w:line="240" w:lineRule="auto"/>
      </w:pPr>
      <w:r>
        <w:separator/>
      </w:r>
    </w:p>
  </w:endnote>
  <w:endnote w:type="continuationSeparator" w:id="0">
    <w:p w14:paraId="4E1FE008" w14:textId="77777777" w:rsidR="009A2AA4" w:rsidRDefault="009A2AA4" w:rsidP="0053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6308" w14:textId="77777777" w:rsidR="009A2AA4" w:rsidRDefault="009A2AA4" w:rsidP="00533472">
      <w:pPr>
        <w:spacing w:after="0" w:line="240" w:lineRule="auto"/>
      </w:pPr>
      <w:r>
        <w:separator/>
      </w:r>
    </w:p>
  </w:footnote>
  <w:footnote w:type="continuationSeparator" w:id="0">
    <w:p w14:paraId="39E2A822" w14:textId="77777777" w:rsidR="009A2AA4" w:rsidRDefault="009A2AA4" w:rsidP="0053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AA"/>
    <w:multiLevelType w:val="multilevel"/>
    <w:tmpl w:val="F538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70F4"/>
    <w:multiLevelType w:val="hybridMultilevel"/>
    <w:tmpl w:val="9402B9EC"/>
    <w:lvl w:ilvl="0" w:tplc="5F4C65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60795F"/>
    <w:multiLevelType w:val="hybridMultilevel"/>
    <w:tmpl w:val="2844300C"/>
    <w:lvl w:ilvl="0" w:tplc="4C5A674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0E222C"/>
    <w:multiLevelType w:val="hybridMultilevel"/>
    <w:tmpl w:val="891C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73992">
    <w:abstractNumId w:val="0"/>
  </w:num>
  <w:num w:numId="2" w16cid:durableId="805123147">
    <w:abstractNumId w:val="2"/>
  </w:num>
  <w:num w:numId="3" w16cid:durableId="957029014">
    <w:abstractNumId w:val="1"/>
  </w:num>
  <w:num w:numId="4" w16cid:durableId="109374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7AC6"/>
    <w:rsid w:val="00007B2D"/>
    <w:rsid w:val="0002709E"/>
    <w:rsid w:val="00027505"/>
    <w:rsid w:val="00032B4B"/>
    <w:rsid w:val="00061DB7"/>
    <w:rsid w:val="00070734"/>
    <w:rsid w:val="000846A2"/>
    <w:rsid w:val="0009180A"/>
    <w:rsid w:val="000951CE"/>
    <w:rsid w:val="000B46F3"/>
    <w:rsid w:val="00123C10"/>
    <w:rsid w:val="001410F6"/>
    <w:rsid w:val="00194363"/>
    <w:rsid w:val="001C0D4D"/>
    <w:rsid w:val="001D01E8"/>
    <w:rsid w:val="0021654C"/>
    <w:rsid w:val="00226FED"/>
    <w:rsid w:val="0027121D"/>
    <w:rsid w:val="002C0C5F"/>
    <w:rsid w:val="002E3E50"/>
    <w:rsid w:val="00323ADE"/>
    <w:rsid w:val="00337EEF"/>
    <w:rsid w:val="00372D2B"/>
    <w:rsid w:val="00386FCA"/>
    <w:rsid w:val="00387AC6"/>
    <w:rsid w:val="003F7FAA"/>
    <w:rsid w:val="00422151"/>
    <w:rsid w:val="0045414B"/>
    <w:rsid w:val="004564BC"/>
    <w:rsid w:val="00462AB6"/>
    <w:rsid w:val="00497DF9"/>
    <w:rsid w:val="00511146"/>
    <w:rsid w:val="00521C18"/>
    <w:rsid w:val="00524095"/>
    <w:rsid w:val="00533472"/>
    <w:rsid w:val="0054579F"/>
    <w:rsid w:val="00563051"/>
    <w:rsid w:val="005655C4"/>
    <w:rsid w:val="005711A2"/>
    <w:rsid w:val="00611BA5"/>
    <w:rsid w:val="00665652"/>
    <w:rsid w:val="006B2B35"/>
    <w:rsid w:val="006C0D26"/>
    <w:rsid w:val="006E70E8"/>
    <w:rsid w:val="00792B9A"/>
    <w:rsid w:val="007A7EC3"/>
    <w:rsid w:val="007E3437"/>
    <w:rsid w:val="007E601B"/>
    <w:rsid w:val="00824BC9"/>
    <w:rsid w:val="00826DBC"/>
    <w:rsid w:val="008906A1"/>
    <w:rsid w:val="008B573F"/>
    <w:rsid w:val="009275F8"/>
    <w:rsid w:val="009560A7"/>
    <w:rsid w:val="0096280E"/>
    <w:rsid w:val="0097500B"/>
    <w:rsid w:val="009A2AA4"/>
    <w:rsid w:val="009D5BE9"/>
    <w:rsid w:val="00A41242"/>
    <w:rsid w:val="00AE0EB4"/>
    <w:rsid w:val="00B57767"/>
    <w:rsid w:val="00B84346"/>
    <w:rsid w:val="00B87178"/>
    <w:rsid w:val="00BC4A16"/>
    <w:rsid w:val="00BF0561"/>
    <w:rsid w:val="00C44DA3"/>
    <w:rsid w:val="00C97805"/>
    <w:rsid w:val="00CD30E6"/>
    <w:rsid w:val="00CF7607"/>
    <w:rsid w:val="00D043DB"/>
    <w:rsid w:val="00DC78B4"/>
    <w:rsid w:val="00DD68C1"/>
    <w:rsid w:val="00DF0F7F"/>
    <w:rsid w:val="00E4159B"/>
    <w:rsid w:val="00EB367B"/>
    <w:rsid w:val="00F06DE9"/>
    <w:rsid w:val="00F15A77"/>
    <w:rsid w:val="00F30229"/>
    <w:rsid w:val="00F315CF"/>
    <w:rsid w:val="00F370DC"/>
    <w:rsid w:val="00F551A3"/>
    <w:rsid w:val="00F77932"/>
    <w:rsid w:val="00FA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F7B09"/>
  <w15:docId w15:val="{0A488BCE-F4AB-4EC8-A674-7F46E8C0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A3"/>
  </w:style>
  <w:style w:type="paragraph" w:styleId="2">
    <w:name w:val="heading 2"/>
    <w:basedOn w:val="a"/>
    <w:link w:val="20"/>
    <w:uiPriority w:val="9"/>
    <w:qFormat/>
    <w:rsid w:val="00061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2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61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061DB7"/>
  </w:style>
  <w:style w:type="table" w:styleId="a4">
    <w:name w:val="Table Grid"/>
    <w:basedOn w:val="a1"/>
    <w:uiPriority w:val="39"/>
    <w:rsid w:val="00B8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44D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3472"/>
  </w:style>
  <w:style w:type="paragraph" w:styleId="a8">
    <w:name w:val="footer"/>
    <w:basedOn w:val="a"/>
    <w:link w:val="a9"/>
    <w:uiPriority w:val="99"/>
    <w:unhideWhenUsed/>
    <w:rsid w:val="00533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472"/>
  </w:style>
  <w:style w:type="character" w:customStyle="1" w:styleId="1">
    <w:name w:val="Неразрешенное упоминание1"/>
    <w:basedOn w:val="a0"/>
    <w:uiPriority w:val="99"/>
    <w:semiHidden/>
    <w:unhideWhenUsed/>
    <w:rsid w:val="00462AB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323A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6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0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975575">
                                      <w:marLeft w:val="810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7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</cp:revision>
  <cp:lastPrinted>2024-02-29T10:34:00Z</cp:lastPrinted>
  <dcterms:created xsi:type="dcterms:W3CDTF">2024-02-26T17:08:00Z</dcterms:created>
  <dcterms:modified xsi:type="dcterms:W3CDTF">2024-02-29T21:21:00Z</dcterms:modified>
</cp:coreProperties>
</file>