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jc w:val="right"/>
        <w:tblLayout w:type="fixed"/>
        <w:tblLook w:val="04A0" w:firstRow="1" w:lastRow="0" w:firstColumn="1" w:lastColumn="0" w:noHBand="0" w:noVBand="1"/>
      </w:tblPr>
      <w:tblGrid>
        <w:gridCol w:w="10314"/>
      </w:tblGrid>
      <w:tr w:rsidR="007E03F6" w:rsidTr="008C661E">
        <w:trPr>
          <w:trHeight w:val="270"/>
          <w:jc w:val="right"/>
        </w:trPr>
        <w:tc>
          <w:tcPr>
            <w:tcW w:w="10314" w:type="dxa"/>
          </w:tcPr>
          <w:p w:rsidR="007E03F6" w:rsidRDefault="007E03F6" w:rsidP="008C661E">
            <w:pPr>
              <w:pStyle w:val="1"/>
              <w:widowControl w:val="0"/>
              <w:ind w:left="2160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УТВЕРЖДЕНО</w:t>
            </w:r>
          </w:p>
        </w:tc>
      </w:tr>
      <w:tr w:rsidR="00476001" w:rsidRPr="00476001" w:rsidTr="008C661E">
        <w:trPr>
          <w:trHeight w:val="555"/>
          <w:jc w:val="right"/>
        </w:trPr>
        <w:tc>
          <w:tcPr>
            <w:tcW w:w="10314" w:type="dxa"/>
          </w:tcPr>
          <w:p w:rsidR="007E03F6" w:rsidRPr="00476001" w:rsidRDefault="007E03F6" w:rsidP="008C661E">
            <w:pPr>
              <w:widowControl w:val="0"/>
              <w:spacing w:after="0" w:line="240" w:lineRule="auto"/>
              <w:ind w:left="2160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476001">
              <w:rPr>
                <w:color w:val="auto"/>
                <w:sz w:val="24"/>
                <w:szCs w:val="24"/>
                <w:lang w:val="ru-RU"/>
              </w:rPr>
              <w:t xml:space="preserve"> на заседании кафедры</w:t>
            </w:r>
          </w:p>
          <w:p w:rsidR="007E03F6" w:rsidRPr="00476001" w:rsidRDefault="007E03F6" w:rsidP="008C661E">
            <w:pPr>
              <w:widowControl w:val="0"/>
              <w:spacing w:after="0" w:line="240" w:lineRule="auto"/>
              <w:ind w:left="2160"/>
              <w:jc w:val="right"/>
              <w:rPr>
                <w:color w:val="auto"/>
                <w:sz w:val="24"/>
                <w:szCs w:val="24"/>
                <w:lang w:val="ru-RU"/>
              </w:rPr>
            </w:pPr>
            <w:r w:rsidRPr="00476001">
              <w:rPr>
                <w:color w:val="auto"/>
                <w:sz w:val="24"/>
                <w:szCs w:val="24"/>
                <w:lang w:val="ru-RU"/>
              </w:rPr>
              <w:t>фармакогнозии и ботаники</w:t>
            </w:r>
          </w:p>
          <w:p w:rsidR="007E03F6" w:rsidRPr="00476001" w:rsidRDefault="007E03F6" w:rsidP="00476001">
            <w:pPr>
              <w:widowControl w:val="0"/>
              <w:tabs>
                <w:tab w:val="left" w:pos="142"/>
                <w:tab w:val="left" w:pos="1064"/>
                <w:tab w:val="left" w:pos="1276"/>
              </w:tabs>
              <w:spacing w:line="240" w:lineRule="auto"/>
              <w:ind w:left="2160"/>
              <w:jc w:val="right"/>
              <w:rPr>
                <w:color w:val="auto"/>
                <w:sz w:val="24"/>
                <w:szCs w:val="24"/>
                <w:lang w:val="ru-RU"/>
              </w:rPr>
            </w:pPr>
            <w:proofErr w:type="spellStart"/>
            <w:r w:rsidRPr="00476001">
              <w:rPr>
                <w:color w:val="auto"/>
                <w:sz w:val="24"/>
                <w:szCs w:val="24"/>
                <w:lang w:val="ru-RU"/>
              </w:rPr>
              <w:t>прот</w:t>
            </w:r>
            <w:proofErr w:type="spellEnd"/>
            <w:r w:rsidRPr="00476001">
              <w:rPr>
                <w:color w:val="auto"/>
                <w:sz w:val="24"/>
                <w:szCs w:val="24"/>
                <w:lang w:val="ru-RU"/>
              </w:rPr>
              <w:t xml:space="preserve">. № </w:t>
            </w:r>
            <w:r w:rsidR="00476001" w:rsidRPr="00476001">
              <w:rPr>
                <w:color w:val="auto"/>
                <w:sz w:val="24"/>
                <w:szCs w:val="24"/>
                <w:lang w:val="ru-RU"/>
              </w:rPr>
              <w:t>9</w:t>
            </w:r>
            <w:r w:rsidRPr="00476001">
              <w:rPr>
                <w:color w:val="auto"/>
                <w:sz w:val="24"/>
                <w:szCs w:val="24"/>
                <w:lang w:val="ru-RU"/>
              </w:rPr>
              <w:t xml:space="preserve"> от </w:t>
            </w:r>
            <w:r w:rsidR="00476001" w:rsidRPr="00476001">
              <w:rPr>
                <w:color w:val="auto"/>
                <w:sz w:val="24"/>
                <w:szCs w:val="24"/>
                <w:lang w:val="ru-RU"/>
              </w:rPr>
              <w:t>28</w:t>
            </w:r>
            <w:r w:rsidRPr="00476001">
              <w:rPr>
                <w:color w:val="auto"/>
                <w:sz w:val="24"/>
                <w:szCs w:val="24"/>
                <w:lang w:val="ru-RU"/>
              </w:rPr>
              <w:t>.1</w:t>
            </w:r>
            <w:r w:rsidR="00476001" w:rsidRPr="00476001">
              <w:rPr>
                <w:color w:val="auto"/>
                <w:sz w:val="24"/>
                <w:szCs w:val="24"/>
                <w:lang w:val="ru-RU"/>
              </w:rPr>
              <w:t>1</w:t>
            </w:r>
            <w:r w:rsidRPr="00476001">
              <w:rPr>
                <w:color w:val="auto"/>
                <w:sz w:val="24"/>
                <w:szCs w:val="24"/>
                <w:lang w:val="ru-RU"/>
              </w:rPr>
              <w:t>.202</w:t>
            </w:r>
            <w:r w:rsidR="00476001" w:rsidRPr="00476001"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</w:tbl>
    <w:p w:rsidR="007E03F6" w:rsidRPr="00476001" w:rsidRDefault="007E03F6" w:rsidP="007E03F6">
      <w:pPr>
        <w:spacing w:after="0" w:line="360" w:lineRule="exact"/>
        <w:ind w:firstLine="709"/>
        <w:jc w:val="center"/>
        <w:rPr>
          <w:color w:val="auto"/>
          <w:sz w:val="24"/>
          <w:szCs w:val="24"/>
          <w:lang w:val="ru-RU"/>
        </w:rPr>
      </w:pPr>
    </w:p>
    <w:p w:rsidR="007E03F6" w:rsidRDefault="007E03F6" w:rsidP="007E03F6">
      <w:pPr>
        <w:spacing w:after="0" w:line="360" w:lineRule="exact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ВОПРОСЫ К ЭКЗАМЕНУ ПО БИОЛОГИИ </w:t>
      </w:r>
    </w:p>
    <w:p w:rsidR="007E03F6" w:rsidRDefault="007E03F6" w:rsidP="007E03F6">
      <w:pPr>
        <w:spacing w:after="0" w:line="360" w:lineRule="exact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СТУДЕНТОВ 1 КУРСА ФАРМАЦЕВТИЧЕСКОГО ФАКУЛЬТЕТА</w:t>
      </w:r>
    </w:p>
    <w:p w:rsidR="007E03F6" w:rsidRDefault="007E03F6" w:rsidP="007E03F6">
      <w:pPr>
        <w:spacing w:after="0" w:line="360" w:lineRule="exact"/>
        <w:ind w:firstLine="70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(2024/2025 УЧЕБНЫЙ ГОД)</w:t>
      </w:r>
    </w:p>
    <w:p w:rsidR="007E03F6" w:rsidRDefault="007E03F6" w:rsidP="007E03F6">
      <w:pPr>
        <w:spacing w:after="11" w:line="249" w:lineRule="auto"/>
        <w:ind w:left="283" w:firstLine="70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Сущность жизни. Свойства живого.</w:t>
      </w:r>
    </w:p>
    <w:p w:rsidR="007E03F6" w:rsidRPr="008D73E7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Эволюционно-обусловленные уровни организации живого: молекулярно-генетический, клеточный, онтогенетический (организменный), популяционно-видовой, биосферно-биогеоценотический. Место и задачи биологии в подготовке провизора.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Особенности строения дезоксирибонуклеиновой кислоты (ДНК). Правила </w:t>
      </w:r>
      <w:proofErr w:type="spellStart"/>
      <w:r w:rsidRPr="00AC26C3">
        <w:rPr>
          <w:sz w:val="24"/>
          <w:szCs w:val="24"/>
          <w:lang w:val="ru-RU"/>
        </w:rPr>
        <w:t>Чаргаффа</w:t>
      </w:r>
      <w:proofErr w:type="spellEnd"/>
      <w:r w:rsidRPr="00AC26C3">
        <w:rPr>
          <w:sz w:val="24"/>
          <w:szCs w:val="24"/>
          <w:lang w:val="ru-RU"/>
        </w:rPr>
        <w:t xml:space="preserve">, постулаты Уотсона и Крика.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Видовая специфичность ДНК. </w:t>
      </w:r>
      <w:proofErr w:type="spellStart"/>
      <w:r w:rsidRPr="00AC26C3">
        <w:rPr>
          <w:sz w:val="24"/>
          <w:szCs w:val="24"/>
          <w:lang w:val="ru-RU"/>
        </w:rPr>
        <w:t>Авторепродукция</w:t>
      </w:r>
      <w:proofErr w:type="spellEnd"/>
      <w:r w:rsidRPr="00AC26C3">
        <w:rPr>
          <w:sz w:val="24"/>
          <w:szCs w:val="24"/>
          <w:lang w:val="ru-RU"/>
        </w:rPr>
        <w:t xml:space="preserve"> ДНК.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Строение рибонуклеиновой кислоты (РНК), ее виды. Синтез РНК, его этапы (первичный </w:t>
      </w:r>
      <w:proofErr w:type="spellStart"/>
      <w:r w:rsidRPr="00AC26C3">
        <w:rPr>
          <w:sz w:val="24"/>
          <w:szCs w:val="24"/>
          <w:lang w:val="ru-RU"/>
        </w:rPr>
        <w:t>транскрипт</w:t>
      </w:r>
      <w:proofErr w:type="spellEnd"/>
      <w:r w:rsidRPr="00AC26C3">
        <w:rPr>
          <w:sz w:val="24"/>
          <w:szCs w:val="24"/>
          <w:lang w:val="ru-RU"/>
        </w:rPr>
        <w:t xml:space="preserve">, процессинг, </w:t>
      </w:r>
      <w:proofErr w:type="spellStart"/>
      <w:r w:rsidRPr="00AC26C3">
        <w:rPr>
          <w:sz w:val="24"/>
          <w:szCs w:val="24"/>
          <w:lang w:val="ru-RU"/>
        </w:rPr>
        <w:t>сплайсинг</w:t>
      </w:r>
      <w:proofErr w:type="spellEnd"/>
      <w:r w:rsidRPr="00AC26C3">
        <w:rPr>
          <w:sz w:val="24"/>
          <w:szCs w:val="24"/>
          <w:lang w:val="ru-RU"/>
        </w:rPr>
        <w:t xml:space="preserve">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Организация генетического материала у неклеточных форм жизни, прокариот и эукариот.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Молекулярная структура хромосом эукариот. Значение гистонов, </w:t>
      </w:r>
      <w:proofErr w:type="spellStart"/>
      <w:r w:rsidRPr="00AC26C3">
        <w:rPr>
          <w:sz w:val="24"/>
          <w:szCs w:val="24"/>
          <w:lang w:val="ru-RU"/>
        </w:rPr>
        <w:t>негистоновых</w:t>
      </w:r>
      <w:proofErr w:type="spellEnd"/>
      <w:r w:rsidRPr="00AC26C3">
        <w:rPr>
          <w:sz w:val="24"/>
          <w:szCs w:val="24"/>
          <w:lang w:val="ru-RU"/>
        </w:rPr>
        <w:t xml:space="preserve"> белков, ионов металлов. Уровни упаковки ДНК (фибрилла, </w:t>
      </w:r>
      <w:proofErr w:type="spellStart"/>
      <w:r w:rsidRPr="00AC26C3">
        <w:rPr>
          <w:sz w:val="24"/>
          <w:szCs w:val="24"/>
          <w:lang w:val="ru-RU"/>
        </w:rPr>
        <w:t>хромонемма</w:t>
      </w:r>
      <w:proofErr w:type="spellEnd"/>
      <w:r w:rsidRPr="00AC26C3">
        <w:rPr>
          <w:sz w:val="24"/>
          <w:szCs w:val="24"/>
          <w:lang w:val="ru-RU"/>
        </w:rPr>
        <w:t xml:space="preserve">, хроматида).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proofErr w:type="spellStart"/>
      <w:r w:rsidRPr="00AC26C3">
        <w:rPr>
          <w:sz w:val="24"/>
          <w:szCs w:val="24"/>
          <w:lang w:val="ru-RU"/>
        </w:rPr>
        <w:t>Эухроматин</w:t>
      </w:r>
      <w:proofErr w:type="spellEnd"/>
      <w:r w:rsidRPr="00AC26C3">
        <w:rPr>
          <w:sz w:val="24"/>
          <w:szCs w:val="24"/>
          <w:lang w:val="ru-RU"/>
        </w:rPr>
        <w:t xml:space="preserve">. </w:t>
      </w:r>
      <w:proofErr w:type="spellStart"/>
      <w:r w:rsidRPr="00AC26C3">
        <w:rPr>
          <w:sz w:val="24"/>
          <w:szCs w:val="24"/>
          <w:lang w:val="ru-RU"/>
        </w:rPr>
        <w:t>Гетерохроматин</w:t>
      </w:r>
      <w:proofErr w:type="spellEnd"/>
      <w:r w:rsidRPr="00AC26C3">
        <w:rPr>
          <w:sz w:val="24"/>
          <w:szCs w:val="24"/>
          <w:lang w:val="ru-RU"/>
        </w:rPr>
        <w:t xml:space="preserve"> (факультативный, конституционный).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>Ген – фрагмент геномной нуклеиновой кислоты. Кодирование генетической информации. Генетический код, его свойства.</w:t>
      </w:r>
    </w:p>
    <w:p w:rsidR="007E03F6" w:rsidRPr="008D73E7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Клеточная теория, этапы ее развития (</w:t>
      </w:r>
      <w:proofErr w:type="spellStart"/>
      <w:r w:rsidRPr="00AC26C3">
        <w:rPr>
          <w:sz w:val="24"/>
          <w:szCs w:val="24"/>
          <w:lang w:val="ru-RU"/>
        </w:rPr>
        <w:t>М.Шлейден</w:t>
      </w:r>
      <w:proofErr w:type="spellEnd"/>
      <w:r w:rsidRPr="00AC26C3">
        <w:rPr>
          <w:sz w:val="24"/>
          <w:szCs w:val="24"/>
          <w:lang w:val="ru-RU"/>
        </w:rPr>
        <w:t xml:space="preserve">, </w:t>
      </w:r>
      <w:proofErr w:type="spellStart"/>
      <w:r w:rsidRPr="00AC26C3">
        <w:rPr>
          <w:sz w:val="24"/>
          <w:szCs w:val="24"/>
          <w:lang w:val="ru-RU"/>
        </w:rPr>
        <w:t>Т.Шванн</w:t>
      </w:r>
      <w:proofErr w:type="spellEnd"/>
      <w:r w:rsidRPr="00AC26C3">
        <w:rPr>
          <w:sz w:val="24"/>
          <w:szCs w:val="24"/>
          <w:lang w:val="ru-RU"/>
        </w:rPr>
        <w:t xml:space="preserve">, Р Вирхов). Современная клеточная теория.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Биология клетки: особенности строения прокариотических и эукариотических клеток.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Биология клетки: цитоплазматическая мембрана, особенности ее строение, функции.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Биология клетки: строение цитоплазмы, структурная организация и свойства </w:t>
      </w:r>
      <w:proofErr w:type="spellStart"/>
      <w:r w:rsidRPr="00AC26C3">
        <w:rPr>
          <w:sz w:val="24"/>
          <w:szCs w:val="24"/>
          <w:lang w:val="ru-RU"/>
        </w:rPr>
        <w:t>гиалоплазмы</w:t>
      </w:r>
      <w:proofErr w:type="spellEnd"/>
      <w:r w:rsidRPr="00AC26C3">
        <w:rPr>
          <w:sz w:val="24"/>
          <w:szCs w:val="24"/>
          <w:lang w:val="ru-RU"/>
        </w:rPr>
        <w:t>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Биология клетки: органеллы общего назначения, их морфология и функции.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Биология клетки: органеллы специального назначения, их морфология и функции.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Биология клетки: включения, их классификация и значение в клетке.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Наследственный аппарат клетки. Строение ядра </w:t>
      </w:r>
      <w:proofErr w:type="spellStart"/>
      <w:r w:rsidRPr="00AC26C3">
        <w:rPr>
          <w:sz w:val="24"/>
          <w:szCs w:val="24"/>
          <w:lang w:val="ru-RU"/>
        </w:rPr>
        <w:t>эукариотической</w:t>
      </w:r>
      <w:proofErr w:type="spellEnd"/>
      <w:r w:rsidRPr="00AC26C3">
        <w:rPr>
          <w:sz w:val="24"/>
          <w:szCs w:val="24"/>
          <w:lang w:val="ru-RU"/>
        </w:rPr>
        <w:t xml:space="preserve"> клетки.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Морфофункциональная характеристика хромосом. Типы и правила хромосом.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Кариотип человека, его характеристика.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Клетка как открытая система. Поток энергии в клетке в процессах фотосинтеза, хемосинтеза, брожения и дыхания.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Поток внешней и внутренней информации в клетке.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Поток вещества в клетке. Биосинтез белка. Кодовая система белка.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Фотосинтез. Хемосинтез.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Вторичные метаболиты растительной клетки (БАС), роль в жизни растения и значение для медицины. 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lastRenderedPageBreak/>
        <w:t xml:space="preserve"> Мембранный транспорт веществ. </w:t>
      </w:r>
      <w:proofErr w:type="spellStart"/>
      <w:r w:rsidRPr="00AC26C3">
        <w:rPr>
          <w:sz w:val="24"/>
          <w:szCs w:val="24"/>
          <w:lang w:val="ru-RU"/>
        </w:rPr>
        <w:t>Аквапорины</w:t>
      </w:r>
      <w:proofErr w:type="spellEnd"/>
      <w:r w:rsidRPr="00AC26C3">
        <w:rPr>
          <w:sz w:val="24"/>
          <w:szCs w:val="24"/>
          <w:lang w:val="ru-RU"/>
        </w:rPr>
        <w:t xml:space="preserve">, роль в транспорте воды через мембрану клетки. </w:t>
      </w:r>
    </w:p>
    <w:p w:rsidR="007E03F6" w:rsidRPr="00900A3A" w:rsidRDefault="00900A3A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>Мембранный транспорт веществ.</w:t>
      </w:r>
      <w:r w:rsidR="007E03F6" w:rsidRPr="00AC26C3">
        <w:rPr>
          <w:sz w:val="24"/>
          <w:szCs w:val="24"/>
          <w:lang w:val="ru-RU"/>
        </w:rPr>
        <w:t xml:space="preserve"> </w:t>
      </w:r>
      <w:proofErr w:type="spellStart"/>
      <w:r w:rsidR="007E03F6" w:rsidRPr="00AC26C3">
        <w:rPr>
          <w:sz w:val="24"/>
          <w:szCs w:val="24"/>
          <w:lang w:val="ru-RU"/>
        </w:rPr>
        <w:t>Эндоцитоз</w:t>
      </w:r>
      <w:proofErr w:type="spellEnd"/>
      <w:r w:rsidR="007E03F6" w:rsidRPr="00AC26C3">
        <w:rPr>
          <w:sz w:val="24"/>
          <w:szCs w:val="24"/>
          <w:lang w:val="ru-RU"/>
        </w:rPr>
        <w:t xml:space="preserve">, </w:t>
      </w:r>
      <w:proofErr w:type="spellStart"/>
      <w:r w:rsidR="007E03F6" w:rsidRPr="00AC26C3">
        <w:rPr>
          <w:sz w:val="24"/>
          <w:szCs w:val="24"/>
          <w:lang w:val="ru-RU"/>
        </w:rPr>
        <w:t>экзоцитоз</w:t>
      </w:r>
      <w:proofErr w:type="spellEnd"/>
      <w:r w:rsidR="007E03F6" w:rsidRPr="00AC26C3">
        <w:rPr>
          <w:sz w:val="24"/>
          <w:szCs w:val="24"/>
          <w:lang w:val="ru-RU"/>
        </w:rPr>
        <w:t>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Жизненный цикл клетки. Цитогенетическая характеристика ядра в периодах интерфазы.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Деление клетки, его типы.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Митоз, его виды: </w:t>
      </w:r>
      <w:proofErr w:type="gramStart"/>
      <w:r w:rsidRPr="00AC26C3">
        <w:rPr>
          <w:sz w:val="24"/>
          <w:szCs w:val="24"/>
          <w:lang w:val="ru-RU"/>
        </w:rPr>
        <w:t>собственно</w:t>
      </w:r>
      <w:proofErr w:type="gramEnd"/>
      <w:r w:rsidRPr="00AC26C3">
        <w:rPr>
          <w:sz w:val="24"/>
          <w:szCs w:val="24"/>
          <w:lang w:val="ru-RU"/>
        </w:rPr>
        <w:t xml:space="preserve"> митоз, его фазы, динамика распределения генетического материала, биологическое значение.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Мейоз, его фазы, цитогенетическая характеристика ядра, биологическое значение.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</w:t>
      </w:r>
      <w:proofErr w:type="spellStart"/>
      <w:r w:rsidRPr="00AC26C3">
        <w:rPr>
          <w:sz w:val="24"/>
          <w:szCs w:val="24"/>
          <w:lang w:val="ru-RU"/>
        </w:rPr>
        <w:t>Политения</w:t>
      </w:r>
      <w:proofErr w:type="spellEnd"/>
      <w:r w:rsidRPr="00AC26C3">
        <w:rPr>
          <w:sz w:val="24"/>
          <w:szCs w:val="24"/>
          <w:lang w:val="ru-RU"/>
        </w:rPr>
        <w:t xml:space="preserve"> и эндомитоз, механизмы их возникновения и биологическое значение.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Амитоз, его виды и формы, биологическое значение.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Клеточная пролиферация. Проблемы клеточной пролиферации в медицине.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Регуляторы клеточного цикла (белки-</w:t>
      </w:r>
      <w:proofErr w:type="spellStart"/>
      <w:r w:rsidRPr="00AC26C3">
        <w:rPr>
          <w:sz w:val="24"/>
          <w:szCs w:val="24"/>
          <w:lang w:val="ru-RU"/>
        </w:rPr>
        <w:t>циклины</w:t>
      </w:r>
      <w:proofErr w:type="spellEnd"/>
      <w:r w:rsidRPr="00AC26C3">
        <w:rPr>
          <w:sz w:val="24"/>
          <w:szCs w:val="24"/>
          <w:lang w:val="ru-RU"/>
        </w:rPr>
        <w:t xml:space="preserve">, </w:t>
      </w:r>
      <w:proofErr w:type="spellStart"/>
      <w:r w:rsidRPr="00AC26C3">
        <w:rPr>
          <w:sz w:val="24"/>
          <w:szCs w:val="24"/>
          <w:lang w:val="ru-RU"/>
        </w:rPr>
        <w:t>циклинзависимые</w:t>
      </w:r>
      <w:proofErr w:type="spellEnd"/>
      <w:r w:rsidRPr="00AC26C3">
        <w:rPr>
          <w:sz w:val="24"/>
          <w:szCs w:val="24"/>
          <w:lang w:val="ru-RU"/>
        </w:rPr>
        <w:t xml:space="preserve"> </w:t>
      </w:r>
      <w:proofErr w:type="spellStart"/>
      <w:r w:rsidRPr="00AC26C3">
        <w:rPr>
          <w:sz w:val="24"/>
          <w:szCs w:val="24"/>
          <w:lang w:val="ru-RU"/>
        </w:rPr>
        <w:t>киназы</w:t>
      </w:r>
      <w:proofErr w:type="spellEnd"/>
      <w:r w:rsidRPr="00AC26C3">
        <w:rPr>
          <w:sz w:val="24"/>
          <w:szCs w:val="24"/>
          <w:lang w:val="ru-RU"/>
        </w:rPr>
        <w:t xml:space="preserve">) и их значение для фармации.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Размножение – универсальное свойство живого организма. Эволюция способов размножения.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Бесполое размножение, виды и биологическое значение. Полиэмбриония как вид бесполого размножения организмов, размножающихся половым путем.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Половое размножение, его виды, биологическое значение.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Гаметогенез у животных и растений. Закономерности оогенеза и сперматогенеза у млекопитающих.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Морфологические и функциональные особенности гамет млекопитающих.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Осеменение. Ферментативные процессы при осеменении. Искусственное осеменение у млекопитающих.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Оплодотворение, фазы и биологическая сущность. </w:t>
      </w:r>
      <w:proofErr w:type="spellStart"/>
      <w:r w:rsidRPr="00AC26C3">
        <w:rPr>
          <w:sz w:val="24"/>
          <w:szCs w:val="24"/>
          <w:lang w:val="ru-RU"/>
        </w:rPr>
        <w:t>Моноспермия</w:t>
      </w:r>
      <w:proofErr w:type="spellEnd"/>
      <w:r w:rsidRPr="00AC26C3">
        <w:rPr>
          <w:sz w:val="24"/>
          <w:szCs w:val="24"/>
          <w:lang w:val="ru-RU"/>
        </w:rPr>
        <w:t xml:space="preserve"> и полиспермия.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Особенности полового процесса у покрытосеменных растений. Чередование полового и бесполого поколений в жизненном цикле растений.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Формирование полового диморфизма и раздельнополости в процессе эволюции.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Генетика как наука, задачи, методы, этапы развития. Вклад белорусских ученых в развитие генетики.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Основные генетические понятия: ген, аллельные гены, </w:t>
      </w:r>
      <w:proofErr w:type="spellStart"/>
      <w:r w:rsidRPr="00AC26C3">
        <w:rPr>
          <w:sz w:val="24"/>
          <w:szCs w:val="24"/>
          <w:lang w:val="ru-RU"/>
        </w:rPr>
        <w:t>гомозигота</w:t>
      </w:r>
      <w:proofErr w:type="spellEnd"/>
      <w:r w:rsidRPr="00AC26C3">
        <w:rPr>
          <w:sz w:val="24"/>
          <w:szCs w:val="24"/>
          <w:lang w:val="ru-RU"/>
        </w:rPr>
        <w:t xml:space="preserve">, </w:t>
      </w:r>
      <w:proofErr w:type="spellStart"/>
      <w:r w:rsidRPr="00AC26C3">
        <w:rPr>
          <w:sz w:val="24"/>
          <w:szCs w:val="24"/>
          <w:lang w:val="ru-RU"/>
        </w:rPr>
        <w:t>гетерозигота</w:t>
      </w:r>
      <w:proofErr w:type="spellEnd"/>
      <w:r w:rsidRPr="00AC26C3">
        <w:rPr>
          <w:sz w:val="24"/>
          <w:szCs w:val="24"/>
          <w:lang w:val="ru-RU"/>
        </w:rPr>
        <w:t xml:space="preserve">, </w:t>
      </w:r>
      <w:proofErr w:type="spellStart"/>
      <w:r w:rsidRPr="00AC26C3">
        <w:rPr>
          <w:sz w:val="24"/>
          <w:szCs w:val="24"/>
          <w:lang w:val="ru-RU"/>
        </w:rPr>
        <w:t>гемизигота</w:t>
      </w:r>
      <w:proofErr w:type="spellEnd"/>
      <w:r w:rsidRPr="00AC26C3">
        <w:rPr>
          <w:sz w:val="24"/>
          <w:szCs w:val="24"/>
          <w:lang w:val="ru-RU"/>
        </w:rPr>
        <w:t xml:space="preserve">, доминантные и рецессивные гены, генотип, </w:t>
      </w:r>
      <w:proofErr w:type="spellStart"/>
      <w:r w:rsidRPr="00AC26C3">
        <w:rPr>
          <w:sz w:val="24"/>
          <w:szCs w:val="24"/>
          <w:lang w:val="ru-RU"/>
        </w:rPr>
        <w:t>гаплотип</w:t>
      </w:r>
      <w:proofErr w:type="spellEnd"/>
      <w:r w:rsidRPr="00AC26C3">
        <w:rPr>
          <w:sz w:val="24"/>
          <w:szCs w:val="24"/>
          <w:lang w:val="ru-RU"/>
        </w:rPr>
        <w:t>, фенотип, генофонд.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Структурно-функциональные уровни организации наследственного материала</w:t>
      </w:r>
      <w:r w:rsidR="00013A49">
        <w:rPr>
          <w:sz w:val="24"/>
          <w:szCs w:val="24"/>
          <w:lang w:val="ru-RU"/>
        </w:rPr>
        <w:t xml:space="preserve"> </w:t>
      </w:r>
      <w:proofErr w:type="gramStart"/>
      <w:r w:rsidR="00013A49">
        <w:rPr>
          <w:sz w:val="24"/>
          <w:szCs w:val="24"/>
          <w:lang w:val="ru-RU"/>
        </w:rPr>
        <w:t>у прокариот</w:t>
      </w:r>
      <w:proofErr w:type="gramEnd"/>
      <w:r w:rsidR="00013A49">
        <w:rPr>
          <w:sz w:val="24"/>
          <w:szCs w:val="24"/>
          <w:lang w:val="ru-RU"/>
        </w:rPr>
        <w:t xml:space="preserve"> и эукариот: генный, </w:t>
      </w:r>
      <w:r w:rsidR="00013A49" w:rsidRPr="00AC26C3">
        <w:rPr>
          <w:sz w:val="24"/>
          <w:szCs w:val="24"/>
          <w:lang w:val="ru-RU"/>
        </w:rPr>
        <w:t>хромосомный, геномный.</w:t>
      </w:r>
    </w:p>
    <w:p w:rsidR="007E03F6" w:rsidRPr="00013A49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Генный уровень организации наследственного материала. Строение гена </w:t>
      </w:r>
      <w:proofErr w:type="gramStart"/>
      <w:r w:rsidRPr="00AC26C3">
        <w:rPr>
          <w:sz w:val="24"/>
          <w:szCs w:val="24"/>
          <w:lang w:val="ru-RU"/>
        </w:rPr>
        <w:t>у прокариот</w:t>
      </w:r>
      <w:proofErr w:type="gramEnd"/>
      <w:r w:rsidRPr="00AC26C3">
        <w:rPr>
          <w:sz w:val="24"/>
          <w:szCs w:val="24"/>
          <w:lang w:val="ru-RU"/>
        </w:rPr>
        <w:t xml:space="preserve">. </w:t>
      </w:r>
    </w:p>
    <w:p w:rsidR="00013A49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Мозаичное строение гена </w:t>
      </w:r>
      <w:proofErr w:type="gramStart"/>
      <w:r w:rsidRPr="00AC26C3">
        <w:rPr>
          <w:sz w:val="24"/>
          <w:szCs w:val="24"/>
          <w:lang w:val="ru-RU"/>
        </w:rPr>
        <w:t>у эукариот</w:t>
      </w:r>
      <w:proofErr w:type="gramEnd"/>
      <w:r w:rsidRPr="00AC26C3">
        <w:rPr>
          <w:sz w:val="24"/>
          <w:szCs w:val="24"/>
          <w:lang w:val="ru-RU"/>
        </w:rPr>
        <w:t xml:space="preserve">, феномен </w:t>
      </w:r>
      <w:proofErr w:type="spellStart"/>
      <w:r w:rsidRPr="00AC26C3">
        <w:rPr>
          <w:sz w:val="24"/>
          <w:szCs w:val="24"/>
          <w:lang w:val="ru-RU"/>
        </w:rPr>
        <w:t>сплайсинга</w:t>
      </w:r>
      <w:proofErr w:type="spellEnd"/>
      <w:r w:rsidRPr="00AC26C3">
        <w:rPr>
          <w:sz w:val="24"/>
          <w:szCs w:val="24"/>
          <w:lang w:val="ru-RU"/>
        </w:rPr>
        <w:t xml:space="preserve">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Гипотеза </w:t>
      </w:r>
      <w:proofErr w:type="spellStart"/>
      <w:r w:rsidRPr="00AC26C3">
        <w:rPr>
          <w:sz w:val="24"/>
          <w:szCs w:val="24"/>
          <w:lang w:val="ru-RU"/>
        </w:rPr>
        <w:t>Дж.Бидла</w:t>
      </w:r>
      <w:proofErr w:type="spellEnd"/>
      <w:r w:rsidRPr="00AC26C3">
        <w:rPr>
          <w:sz w:val="24"/>
          <w:szCs w:val="24"/>
          <w:lang w:val="ru-RU"/>
        </w:rPr>
        <w:t xml:space="preserve"> и Э. </w:t>
      </w:r>
      <w:proofErr w:type="spellStart"/>
      <w:r w:rsidRPr="00AC26C3">
        <w:rPr>
          <w:sz w:val="24"/>
          <w:szCs w:val="24"/>
          <w:lang w:val="ru-RU"/>
        </w:rPr>
        <w:t>Татума</w:t>
      </w:r>
      <w:proofErr w:type="spellEnd"/>
      <w:r w:rsidRPr="00AC26C3">
        <w:rPr>
          <w:sz w:val="24"/>
          <w:szCs w:val="24"/>
          <w:lang w:val="ru-RU"/>
        </w:rPr>
        <w:t xml:space="preserve"> «один ген –</w:t>
      </w: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один фермент», ее современная трактовка.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Классификация генов. Экспрессия генов в процессе биосинтеза белка </w:t>
      </w:r>
      <w:proofErr w:type="gramStart"/>
      <w:r w:rsidRPr="00AC26C3">
        <w:rPr>
          <w:sz w:val="24"/>
          <w:szCs w:val="24"/>
          <w:lang w:val="ru-RU"/>
        </w:rPr>
        <w:t>у прокариот</w:t>
      </w:r>
      <w:proofErr w:type="gramEnd"/>
      <w:r w:rsidRPr="00AC26C3">
        <w:rPr>
          <w:sz w:val="24"/>
          <w:szCs w:val="24"/>
          <w:lang w:val="ru-RU"/>
        </w:rPr>
        <w:t xml:space="preserve">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Регуляция экспрессии генов </w:t>
      </w:r>
      <w:proofErr w:type="gramStart"/>
      <w:r w:rsidRPr="00AC26C3">
        <w:rPr>
          <w:sz w:val="24"/>
          <w:szCs w:val="24"/>
          <w:lang w:val="ru-RU"/>
        </w:rPr>
        <w:t>у эукариот</w:t>
      </w:r>
      <w:proofErr w:type="gramEnd"/>
      <w:r w:rsidRPr="00AC26C3">
        <w:rPr>
          <w:sz w:val="24"/>
          <w:szCs w:val="24"/>
          <w:lang w:val="ru-RU"/>
        </w:rPr>
        <w:t xml:space="preserve">, роль стероидных гормонов.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</w:t>
      </w:r>
      <w:proofErr w:type="spellStart"/>
      <w:r w:rsidRPr="00AC26C3">
        <w:rPr>
          <w:sz w:val="24"/>
          <w:szCs w:val="24"/>
          <w:lang w:val="ru-RU"/>
        </w:rPr>
        <w:t>Мультимерная</w:t>
      </w:r>
      <w:proofErr w:type="spellEnd"/>
      <w:r w:rsidRPr="00AC26C3">
        <w:rPr>
          <w:sz w:val="24"/>
          <w:szCs w:val="24"/>
          <w:lang w:val="ru-RU"/>
        </w:rPr>
        <w:t xml:space="preserve"> организация белков как структурная основа </w:t>
      </w:r>
      <w:proofErr w:type="spellStart"/>
      <w:r w:rsidRPr="00AC26C3">
        <w:rPr>
          <w:sz w:val="24"/>
          <w:szCs w:val="24"/>
          <w:lang w:val="ru-RU"/>
        </w:rPr>
        <w:t>межаллельных</w:t>
      </w:r>
      <w:proofErr w:type="spellEnd"/>
      <w:r w:rsidRPr="00AC26C3">
        <w:rPr>
          <w:sz w:val="24"/>
          <w:szCs w:val="24"/>
          <w:lang w:val="ru-RU"/>
        </w:rPr>
        <w:t xml:space="preserve"> и </w:t>
      </w:r>
      <w:proofErr w:type="spellStart"/>
      <w:r w:rsidRPr="00AC26C3">
        <w:rPr>
          <w:sz w:val="24"/>
          <w:szCs w:val="24"/>
          <w:lang w:val="ru-RU"/>
        </w:rPr>
        <w:t>межгенных</w:t>
      </w:r>
      <w:proofErr w:type="spellEnd"/>
      <w:r w:rsidRPr="00AC26C3">
        <w:rPr>
          <w:sz w:val="24"/>
          <w:szCs w:val="24"/>
          <w:lang w:val="ru-RU"/>
        </w:rPr>
        <w:t xml:space="preserve"> взаимодействий.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Репарация молекулы ДНК.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lastRenderedPageBreak/>
        <w:t xml:space="preserve"> Генная инженерия, цели и задачи. Получение генетического материала. </w:t>
      </w:r>
    </w:p>
    <w:p w:rsidR="007E03F6" w:rsidRPr="00013A49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</w:t>
      </w:r>
      <w:r w:rsidR="00013A49" w:rsidRPr="00AC26C3">
        <w:rPr>
          <w:sz w:val="24"/>
          <w:szCs w:val="24"/>
          <w:lang w:val="ru-RU"/>
        </w:rPr>
        <w:t>Генная инженерия</w:t>
      </w:r>
      <w:r w:rsidR="00013A49">
        <w:rPr>
          <w:sz w:val="24"/>
          <w:szCs w:val="24"/>
          <w:lang w:val="ru-RU"/>
        </w:rPr>
        <w:t>: в</w:t>
      </w:r>
      <w:r w:rsidRPr="00AC26C3">
        <w:rPr>
          <w:sz w:val="24"/>
          <w:szCs w:val="24"/>
          <w:lang w:val="ru-RU"/>
        </w:rPr>
        <w:t xml:space="preserve">ведение генетического материала.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</w:t>
      </w:r>
      <w:r w:rsidR="00013A49" w:rsidRPr="00AC26C3">
        <w:rPr>
          <w:sz w:val="24"/>
          <w:szCs w:val="24"/>
          <w:lang w:val="ru-RU"/>
        </w:rPr>
        <w:t>Генная инженерия</w:t>
      </w:r>
      <w:r w:rsidR="00013A49">
        <w:rPr>
          <w:sz w:val="24"/>
          <w:szCs w:val="24"/>
          <w:lang w:val="ru-RU"/>
        </w:rPr>
        <w:t>:</w:t>
      </w:r>
      <w:bookmarkStart w:id="0" w:name="_GoBack"/>
      <w:bookmarkEnd w:id="0"/>
      <w:r w:rsidR="00013A49" w:rsidRPr="00AC26C3">
        <w:rPr>
          <w:sz w:val="24"/>
          <w:szCs w:val="24"/>
          <w:lang w:val="ru-RU"/>
        </w:rPr>
        <w:t xml:space="preserve"> </w:t>
      </w:r>
      <w:r w:rsidR="00013A49">
        <w:rPr>
          <w:sz w:val="24"/>
          <w:szCs w:val="24"/>
          <w:lang w:val="ru-RU"/>
        </w:rPr>
        <w:t>в</w:t>
      </w:r>
      <w:r w:rsidRPr="00AC26C3">
        <w:rPr>
          <w:sz w:val="24"/>
          <w:szCs w:val="24"/>
          <w:lang w:val="ru-RU"/>
        </w:rPr>
        <w:t xml:space="preserve">ключение новых генов в генетический аппарат клетки.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Биотехнология, значение для фармации. Генетически модифицированные организмы. Генетически модифицированные продукты.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Хромосомный уровень организации наследственного материала. Хромосомная теория пола. Гипотеза </w:t>
      </w:r>
      <w:proofErr w:type="spellStart"/>
      <w:r w:rsidRPr="00AC26C3">
        <w:rPr>
          <w:sz w:val="24"/>
          <w:szCs w:val="24"/>
          <w:lang w:val="ru-RU"/>
        </w:rPr>
        <w:t>М.Лайон</w:t>
      </w:r>
      <w:proofErr w:type="spellEnd"/>
      <w:r w:rsidRPr="00AC26C3">
        <w:rPr>
          <w:sz w:val="24"/>
          <w:szCs w:val="24"/>
          <w:lang w:val="ru-RU"/>
        </w:rPr>
        <w:t xml:space="preserve"> о женском </w:t>
      </w:r>
      <w:proofErr w:type="spellStart"/>
      <w:r w:rsidRPr="00AC26C3">
        <w:rPr>
          <w:sz w:val="24"/>
          <w:szCs w:val="24"/>
          <w:lang w:val="ru-RU"/>
        </w:rPr>
        <w:t>мозаицизме</w:t>
      </w:r>
      <w:proofErr w:type="spellEnd"/>
      <w:r w:rsidRPr="00AC26C3">
        <w:rPr>
          <w:sz w:val="24"/>
          <w:szCs w:val="24"/>
          <w:lang w:val="ru-RU"/>
        </w:rPr>
        <w:t xml:space="preserve"> по половым хромосомам.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Наследование признаков, контролируемых генами </w:t>
      </w:r>
      <w:proofErr w:type="gramStart"/>
      <w:r w:rsidRPr="00AC26C3">
        <w:rPr>
          <w:sz w:val="24"/>
          <w:szCs w:val="24"/>
          <w:lang w:val="ru-RU"/>
        </w:rPr>
        <w:t>Х- и</w:t>
      </w:r>
      <w:proofErr w:type="gramEnd"/>
      <w:r w:rsidRPr="00AC26C3">
        <w:rPr>
          <w:sz w:val="24"/>
          <w:szCs w:val="24"/>
          <w:lang w:val="ru-RU"/>
        </w:rPr>
        <w:t xml:space="preserve"> У-хромосом.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Хромосомы как группы сцепления генов. Полное и неполное сцепление. Правило </w:t>
      </w:r>
      <w:proofErr w:type="spellStart"/>
      <w:r w:rsidRPr="00AC26C3">
        <w:rPr>
          <w:sz w:val="24"/>
          <w:szCs w:val="24"/>
          <w:lang w:val="ru-RU"/>
        </w:rPr>
        <w:t>Т.Моргана</w:t>
      </w:r>
      <w:proofErr w:type="spellEnd"/>
      <w:r w:rsidRPr="00AC26C3">
        <w:rPr>
          <w:sz w:val="24"/>
          <w:szCs w:val="24"/>
          <w:lang w:val="ru-RU"/>
        </w:rPr>
        <w:t xml:space="preserve">. Группы сцепления у человека.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Цитологические и генетические карты хромосом. Положения хромосомной теории наследственности.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Геномный уровень организации наследственного материала у про- и эукариот. Программа «Геном человека», цели и задачи.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Цитоплазматическая наследственность. Плазмогены и плазмон, роль в наследственности человека.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Генетическая система клетки.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Наследование как процесс передачи наследственной информации от одного поколения к другому в процессе размножения.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Гибридологический анализ как метод познания сущности законов наследования. Типы и варианты наследования.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Моногибридное скрещивание. Закон единообразия гибридов первого поколения. Закон расщепления гибридов второго поколения.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Закон «чистоты гамет» </w:t>
      </w:r>
      <w:proofErr w:type="spellStart"/>
      <w:r w:rsidRPr="00AC26C3">
        <w:rPr>
          <w:sz w:val="24"/>
          <w:szCs w:val="24"/>
          <w:lang w:val="ru-RU"/>
        </w:rPr>
        <w:t>У.Бэтсона</w:t>
      </w:r>
      <w:proofErr w:type="spellEnd"/>
      <w:r w:rsidRPr="00AC26C3">
        <w:rPr>
          <w:sz w:val="24"/>
          <w:szCs w:val="24"/>
          <w:lang w:val="ru-RU"/>
        </w:rPr>
        <w:t xml:space="preserve">. Анализирующее скрещивание (прямое и возвратное).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</w:t>
      </w:r>
      <w:proofErr w:type="spellStart"/>
      <w:r w:rsidRPr="00AC26C3">
        <w:rPr>
          <w:sz w:val="24"/>
          <w:szCs w:val="24"/>
          <w:lang w:val="ru-RU"/>
        </w:rPr>
        <w:t>Ди</w:t>
      </w:r>
      <w:proofErr w:type="spellEnd"/>
      <w:r w:rsidRPr="00AC26C3">
        <w:rPr>
          <w:sz w:val="24"/>
          <w:szCs w:val="24"/>
          <w:lang w:val="ru-RU"/>
        </w:rPr>
        <w:t xml:space="preserve">- и полигибридное скрещивание. Закон независимого комбинирования неаллельных генов. Статистический характер менделевских закономерностей. </w:t>
      </w:r>
      <w:proofErr w:type="spellStart"/>
      <w:r w:rsidRPr="00AC26C3">
        <w:rPr>
          <w:sz w:val="24"/>
          <w:szCs w:val="24"/>
          <w:lang w:val="ru-RU"/>
        </w:rPr>
        <w:t>Менделирующие</w:t>
      </w:r>
      <w:proofErr w:type="spellEnd"/>
      <w:r w:rsidRPr="00AC26C3">
        <w:rPr>
          <w:sz w:val="24"/>
          <w:szCs w:val="24"/>
          <w:lang w:val="ru-RU"/>
        </w:rPr>
        <w:t xml:space="preserve"> признаки.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Полигенное наследование признаков, условия его проявления. Доза гена.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Фенотип. Значение генетических факторов в формировании фенотипа. Взаимодействие аллельных (доминирование, рецессивность, неполное доминирование, сверхдоминирование, </w:t>
      </w:r>
      <w:proofErr w:type="spellStart"/>
      <w:r w:rsidRPr="00AC26C3">
        <w:rPr>
          <w:sz w:val="24"/>
          <w:szCs w:val="24"/>
          <w:lang w:val="ru-RU"/>
        </w:rPr>
        <w:t>кодоминирование</w:t>
      </w:r>
      <w:proofErr w:type="spellEnd"/>
      <w:r w:rsidRPr="00AC26C3">
        <w:rPr>
          <w:sz w:val="24"/>
          <w:szCs w:val="24"/>
          <w:lang w:val="ru-RU"/>
        </w:rPr>
        <w:t xml:space="preserve">) генов.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Взаимодействие неаллельных (</w:t>
      </w:r>
      <w:proofErr w:type="spellStart"/>
      <w:r w:rsidRPr="00AC26C3">
        <w:rPr>
          <w:sz w:val="24"/>
          <w:szCs w:val="24"/>
          <w:lang w:val="ru-RU"/>
        </w:rPr>
        <w:t>комплиментарность</w:t>
      </w:r>
      <w:proofErr w:type="spellEnd"/>
      <w:r w:rsidRPr="00AC26C3">
        <w:rPr>
          <w:sz w:val="24"/>
          <w:szCs w:val="24"/>
          <w:lang w:val="ru-RU"/>
        </w:rPr>
        <w:t xml:space="preserve">, </w:t>
      </w:r>
      <w:proofErr w:type="spellStart"/>
      <w:r w:rsidRPr="00AC26C3">
        <w:rPr>
          <w:sz w:val="24"/>
          <w:szCs w:val="24"/>
          <w:lang w:val="ru-RU"/>
        </w:rPr>
        <w:t>эпистаз</w:t>
      </w:r>
      <w:proofErr w:type="spellEnd"/>
      <w:r w:rsidRPr="00AC26C3">
        <w:rPr>
          <w:sz w:val="24"/>
          <w:szCs w:val="24"/>
          <w:lang w:val="ru-RU"/>
        </w:rPr>
        <w:t xml:space="preserve"> доминантный и рецессивный, гипостаз) генов.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Множественные аллели (наследование групп крови по системам АВО, </w:t>
      </w:r>
      <w:r w:rsidRPr="00AC26C3">
        <w:rPr>
          <w:sz w:val="24"/>
          <w:szCs w:val="24"/>
        </w:rPr>
        <w:t>MN</w:t>
      </w:r>
      <w:r w:rsidRPr="00AC26C3">
        <w:rPr>
          <w:sz w:val="24"/>
          <w:szCs w:val="24"/>
          <w:lang w:val="ru-RU"/>
        </w:rPr>
        <w:t xml:space="preserve"> и др.).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</w:t>
      </w:r>
      <w:proofErr w:type="spellStart"/>
      <w:r w:rsidRPr="00AC26C3">
        <w:rPr>
          <w:sz w:val="24"/>
          <w:szCs w:val="24"/>
          <w:lang w:val="ru-RU"/>
        </w:rPr>
        <w:t>Плейотропное</w:t>
      </w:r>
      <w:proofErr w:type="spellEnd"/>
      <w:r w:rsidRPr="00AC26C3">
        <w:rPr>
          <w:sz w:val="24"/>
          <w:szCs w:val="24"/>
          <w:lang w:val="ru-RU"/>
        </w:rPr>
        <w:t xml:space="preserve"> действие гена. Генокопии.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Влияние факторов среды на реализацию генотипа в фенотип. Пенетрантность и экспрессивность гена. Фенокопии.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Фенотипическая изменчивость: </w:t>
      </w:r>
      <w:proofErr w:type="spellStart"/>
      <w:r w:rsidRPr="00AC26C3">
        <w:rPr>
          <w:sz w:val="24"/>
          <w:szCs w:val="24"/>
          <w:lang w:val="ru-RU"/>
        </w:rPr>
        <w:t>модификационная</w:t>
      </w:r>
      <w:proofErr w:type="spellEnd"/>
      <w:r w:rsidRPr="00AC26C3">
        <w:rPr>
          <w:sz w:val="24"/>
          <w:szCs w:val="24"/>
          <w:lang w:val="ru-RU"/>
        </w:rPr>
        <w:t xml:space="preserve"> и онтогенетическая. Норма реакции генетически детерминированных признаков. Статистические методы изучения </w:t>
      </w:r>
      <w:proofErr w:type="spellStart"/>
      <w:r w:rsidRPr="00AC26C3">
        <w:rPr>
          <w:sz w:val="24"/>
          <w:szCs w:val="24"/>
          <w:lang w:val="ru-RU"/>
        </w:rPr>
        <w:t>модификационной</w:t>
      </w:r>
      <w:proofErr w:type="spellEnd"/>
      <w:r w:rsidRPr="00AC26C3">
        <w:rPr>
          <w:sz w:val="24"/>
          <w:szCs w:val="24"/>
          <w:lang w:val="ru-RU"/>
        </w:rPr>
        <w:t xml:space="preserve"> изменчивости.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Генотипическая изменчивость: комбинативная и мутационная. Значение комбинативной изменчивости в обеспечении генотипического разнообразия людей. Система браков.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Мутационная изменчивость. Теория Гуго де Фриза.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Классификация и характеристика мутаций по мутировавшим клеткам (генеративные и соматические), по адаптивному значению (полезные, нейтральные, вредные).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lastRenderedPageBreak/>
        <w:t xml:space="preserve"> Классификация и характеристика мутаций по характеру изменения генетического материала (генные, хромосомные, </w:t>
      </w:r>
      <w:proofErr w:type="spellStart"/>
      <w:r w:rsidRPr="00AC26C3">
        <w:rPr>
          <w:sz w:val="24"/>
          <w:szCs w:val="24"/>
          <w:lang w:val="ru-RU"/>
        </w:rPr>
        <w:t>межхромосомные</w:t>
      </w:r>
      <w:proofErr w:type="spellEnd"/>
      <w:r w:rsidRPr="00AC26C3">
        <w:rPr>
          <w:sz w:val="24"/>
          <w:szCs w:val="24"/>
          <w:lang w:val="ru-RU"/>
        </w:rPr>
        <w:t xml:space="preserve">, геномные, цитоплазматические).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Классификация и характеристика мутаций по причине, вызвавшей мутацию (спонтанные, индуцированные). Физические, химические и биологические мутагенные факторы. Генетическая опасность загрязнения окружающей среды человека мутагенами.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Генетические различия в активности </w:t>
      </w:r>
      <w:proofErr w:type="spellStart"/>
      <w:r w:rsidRPr="00AC26C3">
        <w:rPr>
          <w:sz w:val="24"/>
          <w:szCs w:val="24"/>
          <w:lang w:val="ru-RU"/>
        </w:rPr>
        <w:t>репарирующих</w:t>
      </w:r>
      <w:proofErr w:type="spellEnd"/>
      <w:r w:rsidRPr="00AC26C3">
        <w:rPr>
          <w:sz w:val="24"/>
          <w:szCs w:val="24"/>
          <w:lang w:val="ru-RU"/>
        </w:rPr>
        <w:t xml:space="preserve"> ферментов как одна из причин разной устойчивости человека к действию мутагенов.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Человек как специфический объект генетического анализа. Методы изучения генетики человека: генеалогический метод.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Методы изучения генетики человека: цитогенетический метод.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Методы изучения генетики человека: экспресс-методы определения </w:t>
      </w:r>
      <w:proofErr w:type="gramStart"/>
      <w:r w:rsidRPr="00AC26C3">
        <w:rPr>
          <w:sz w:val="24"/>
          <w:szCs w:val="24"/>
          <w:lang w:val="ru-RU"/>
        </w:rPr>
        <w:t>Х- и</w:t>
      </w:r>
      <w:proofErr w:type="gramEnd"/>
      <w:r w:rsidRPr="00AC26C3">
        <w:rPr>
          <w:sz w:val="24"/>
          <w:szCs w:val="24"/>
          <w:lang w:val="ru-RU"/>
        </w:rPr>
        <w:t xml:space="preserve"> У-полового хроматина, популяционно-статистический методы.</w:t>
      </w:r>
    </w:p>
    <w:p w:rsidR="007E03F6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Методы изучения генетики человека: близнецовый, </w:t>
      </w:r>
      <w:r w:rsidR="00CC0848">
        <w:rPr>
          <w:sz w:val="24"/>
          <w:szCs w:val="24"/>
          <w:lang w:val="ru-RU"/>
        </w:rPr>
        <w:t xml:space="preserve">биохимический </w:t>
      </w:r>
      <w:r w:rsidRPr="00AC26C3">
        <w:rPr>
          <w:sz w:val="24"/>
          <w:szCs w:val="24"/>
          <w:lang w:val="ru-RU"/>
        </w:rPr>
        <w:t>методы.</w:t>
      </w:r>
    </w:p>
    <w:p w:rsidR="00CC0848" w:rsidRDefault="00CC0848" w:rsidP="00CC0848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>Методы изучения генетики человека: иммунологический метод</w:t>
      </w:r>
      <w:r>
        <w:rPr>
          <w:sz w:val="24"/>
          <w:szCs w:val="24"/>
          <w:lang w:val="ru-RU"/>
        </w:rPr>
        <w:t xml:space="preserve">, метод </w:t>
      </w:r>
      <w:r w:rsidRPr="00AC26C3">
        <w:rPr>
          <w:sz w:val="24"/>
          <w:szCs w:val="24"/>
          <w:lang w:val="ru-RU"/>
        </w:rPr>
        <w:t>генетического моделирования.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Методы изучения генетики человека: онтогенетический, гибридизации соматических клеток. Значение антропогенетики для фармации.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Периодизация онтогенеза. Эмбриональное развитие, характеристика: оплодотворение, дробление.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Эмбриональное развитие, характеристика: гаструляция, </w:t>
      </w:r>
      <w:proofErr w:type="spellStart"/>
      <w:r w:rsidRPr="00AC26C3">
        <w:rPr>
          <w:sz w:val="24"/>
          <w:szCs w:val="24"/>
          <w:lang w:val="ru-RU"/>
        </w:rPr>
        <w:t>гисто</w:t>
      </w:r>
      <w:proofErr w:type="spellEnd"/>
      <w:r w:rsidRPr="00AC26C3">
        <w:rPr>
          <w:sz w:val="24"/>
          <w:szCs w:val="24"/>
          <w:lang w:val="ru-RU"/>
        </w:rPr>
        <w:t>- и органогенез.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Зародышевые оболочки.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Внутриутробное развитие человека. Критические периоды развития.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Тератогенные факторы среды обитания человека. Вклад белорусских ученых в развитие тератологии человека. Роль факторов среды обитания человека в эмбриогенезе.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</w:rPr>
      </w:pPr>
      <w:r w:rsidRPr="00AC26C3">
        <w:rPr>
          <w:sz w:val="24"/>
          <w:szCs w:val="24"/>
          <w:lang w:val="ru-RU"/>
        </w:rPr>
        <w:t xml:space="preserve"> Постэмбриональное развитие, периоды.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Рост и развитие организма человека. Влияние факторов внешней и внутренней среды на рост организма человека.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Конституция человека и ее медицинские аспекты.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Старение организма человека (физиологическое и преждевременное). Биологические аспекты старения. Теории старения. Геронтология, гериатрия.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Клиническая и биологическая смерть. Проблема эвтаназии.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>Популяция, экологическая и генетическая характеристика. Закон Харди-</w:t>
      </w:r>
      <w:proofErr w:type="spellStart"/>
      <w:r w:rsidRPr="00AC26C3">
        <w:rPr>
          <w:sz w:val="24"/>
          <w:szCs w:val="24"/>
          <w:lang w:val="ru-RU"/>
        </w:rPr>
        <w:t>Вайнберга</w:t>
      </w:r>
      <w:proofErr w:type="spellEnd"/>
      <w:r w:rsidRPr="00AC26C3">
        <w:rPr>
          <w:sz w:val="24"/>
          <w:szCs w:val="24"/>
          <w:lang w:val="ru-RU"/>
        </w:rPr>
        <w:t>, применение для расчета частоты гетерозиготного носительства аллелей в популяции людей.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 Популяционная структура человечества (</w:t>
      </w:r>
      <w:proofErr w:type="spellStart"/>
      <w:r w:rsidRPr="00AC26C3">
        <w:rPr>
          <w:sz w:val="24"/>
          <w:szCs w:val="24"/>
          <w:lang w:val="ru-RU"/>
        </w:rPr>
        <w:t>демы</w:t>
      </w:r>
      <w:proofErr w:type="spellEnd"/>
      <w:r w:rsidRPr="00AC26C3">
        <w:rPr>
          <w:sz w:val="24"/>
          <w:szCs w:val="24"/>
          <w:lang w:val="ru-RU"/>
        </w:rPr>
        <w:t xml:space="preserve">, </w:t>
      </w:r>
      <w:proofErr w:type="spellStart"/>
      <w:r w:rsidRPr="00AC26C3">
        <w:rPr>
          <w:sz w:val="24"/>
          <w:szCs w:val="24"/>
          <w:lang w:val="ru-RU"/>
        </w:rPr>
        <w:t>изоляты</w:t>
      </w:r>
      <w:proofErr w:type="spellEnd"/>
      <w:r w:rsidRPr="00AC26C3">
        <w:rPr>
          <w:sz w:val="24"/>
          <w:szCs w:val="24"/>
          <w:lang w:val="ru-RU"/>
        </w:rPr>
        <w:t xml:space="preserve">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Влияние мутационного процесса, миграции, изоляции, дрейфа генов на генофонд популяции людей.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Специфическое действие естественного отбора в человеческих популяциях.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Полиморфизм человека, его классификация. Генетический груз, его сущность.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>Основные биологические системы биосферно-биогеоценотического уровня организации живого: сообщество, биогеоценоз, экосистема, биосфера.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Экология человека, задачи. Уровни экологических связей человека (индивидуальный, групповой и глобальный).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Экологическая дифференциация человечества на адаптивные типы людей, морфофизиологические характеристики.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Здоровье и системы жизнеобеспечения как категории </w:t>
      </w:r>
      <w:proofErr w:type="spellStart"/>
      <w:r w:rsidRPr="00AC26C3">
        <w:rPr>
          <w:sz w:val="24"/>
          <w:szCs w:val="24"/>
          <w:lang w:val="ru-RU"/>
        </w:rPr>
        <w:t>антропоэкологии</w:t>
      </w:r>
      <w:proofErr w:type="spellEnd"/>
      <w:r w:rsidRPr="00AC26C3">
        <w:rPr>
          <w:sz w:val="24"/>
          <w:szCs w:val="24"/>
          <w:lang w:val="ru-RU"/>
        </w:rPr>
        <w:t xml:space="preserve">. </w:t>
      </w:r>
      <w:proofErr w:type="spellStart"/>
      <w:r w:rsidRPr="00AC26C3">
        <w:rPr>
          <w:sz w:val="24"/>
          <w:szCs w:val="24"/>
          <w:lang w:val="ru-RU"/>
        </w:rPr>
        <w:t>Валеология</w:t>
      </w:r>
      <w:proofErr w:type="spellEnd"/>
      <w:r w:rsidRPr="00AC26C3">
        <w:rPr>
          <w:sz w:val="24"/>
          <w:szCs w:val="24"/>
          <w:lang w:val="ru-RU"/>
        </w:rPr>
        <w:t xml:space="preserve"> наука о здоровье человека. Основные факторы здоровья: рациональный образ жизни, ликвидация вредных привычек, движение, физиологически сбалансированное питание.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Pr="00AC26C3">
        <w:rPr>
          <w:sz w:val="24"/>
          <w:szCs w:val="24"/>
          <w:lang w:val="ru-RU"/>
        </w:rPr>
        <w:t xml:space="preserve">Медицинская паразитология как часть </w:t>
      </w:r>
      <w:proofErr w:type="spellStart"/>
      <w:r w:rsidRPr="00AC26C3">
        <w:rPr>
          <w:sz w:val="24"/>
          <w:szCs w:val="24"/>
          <w:lang w:val="ru-RU"/>
        </w:rPr>
        <w:t>антропоэкологии</w:t>
      </w:r>
      <w:proofErr w:type="spellEnd"/>
      <w:r w:rsidRPr="00AC26C3">
        <w:rPr>
          <w:sz w:val="24"/>
          <w:szCs w:val="24"/>
          <w:lang w:val="ru-RU"/>
        </w:rPr>
        <w:t xml:space="preserve">, задачи.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Паразиты, классификация. Хозяин паразита, виды.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Пути проникновения паразитов в организм хозяина.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Жизненные циклы паразитов. Понятие об интенсивности инвазии. </w:t>
      </w:r>
    </w:p>
    <w:p w:rsidR="00E457C1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Система «паразит-хозяин», морфофизиологические адаптации, возникающие в процессе ее формирования.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 w:rsidRPr="00AC26C3">
        <w:rPr>
          <w:sz w:val="24"/>
          <w:szCs w:val="24"/>
          <w:lang w:val="ru-RU"/>
        </w:rPr>
        <w:t xml:space="preserve">Общие представления о паразитарных болезнях (инфекционные, инвазионные, </w:t>
      </w:r>
      <w:proofErr w:type="spellStart"/>
      <w:r w:rsidRPr="00AC26C3">
        <w:rPr>
          <w:sz w:val="24"/>
          <w:szCs w:val="24"/>
          <w:lang w:val="ru-RU"/>
        </w:rPr>
        <w:t>антропонозные</w:t>
      </w:r>
      <w:proofErr w:type="spellEnd"/>
      <w:r w:rsidRPr="00AC26C3">
        <w:rPr>
          <w:sz w:val="24"/>
          <w:szCs w:val="24"/>
          <w:lang w:val="ru-RU"/>
        </w:rPr>
        <w:t xml:space="preserve">, зоонозные, трансмиссивные, природно-очаговые).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Учение Е.Н.</w:t>
      </w: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Павловского о природной </w:t>
      </w:r>
      <w:proofErr w:type="spellStart"/>
      <w:r w:rsidRPr="00AC26C3">
        <w:rPr>
          <w:sz w:val="24"/>
          <w:szCs w:val="24"/>
          <w:lang w:val="ru-RU"/>
        </w:rPr>
        <w:t>очаговости</w:t>
      </w:r>
      <w:proofErr w:type="spellEnd"/>
      <w:r w:rsidRPr="00AC26C3">
        <w:rPr>
          <w:sz w:val="24"/>
          <w:szCs w:val="24"/>
          <w:lang w:val="ru-RU"/>
        </w:rPr>
        <w:t xml:space="preserve"> болезней.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Ядовитость универсальное и распространенное явление в живой природе.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Ядовитые грибы: микро- и </w:t>
      </w:r>
      <w:proofErr w:type="spellStart"/>
      <w:r w:rsidRPr="00AC26C3">
        <w:rPr>
          <w:sz w:val="24"/>
          <w:szCs w:val="24"/>
          <w:lang w:val="ru-RU"/>
        </w:rPr>
        <w:t>макромицеты</w:t>
      </w:r>
      <w:proofErr w:type="spellEnd"/>
      <w:r w:rsidRPr="00AC26C3">
        <w:rPr>
          <w:sz w:val="24"/>
          <w:szCs w:val="24"/>
          <w:lang w:val="ru-RU"/>
        </w:rPr>
        <w:t xml:space="preserve">. </w:t>
      </w:r>
      <w:proofErr w:type="spellStart"/>
      <w:r w:rsidRPr="00AC26C3">
        <w:rPr>
          <w:sz w:val="24"/>
          <w:szCs w:val="24"/>
          <w:lang w:val="ru-RU"/>
        </w:rPr>
        <w:t>Микотоксины</w:t>
      </w:r>
      <w:proofErr w:type="spellEnd"/>
      <w:r w:rsidRPr="00AC26C3">
        <w:rPr>
          <w:sz w:val="24"/>
          <w:szCs w:val="24"/>
          <w:lang w:val="ru-RU"/>
        </w:rPr>
        <w:t xml:space="preserve">, характеристика, механизмы действия.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Отравления </w:t>
      </w:r>
      <w:proofErr w:type="spellStart"/>
      <w:r w:rsidRPr="00AC26C3">
        <w:rPr>
          <w:sz w:val="24"/>
          <w:szCs w:val="24"/>
          <w:lang w:val="ru-RU"/>
        </w:rPr>
        <w:t>микотоксинами</w:t>
      </w:r>
      <w:proofErr w:type="spellEnd"/>
      <w:r w:rsidRPr="00AC26C3">
        <w:rPr>
          <w:sz w:val="24"/>
          <w:szCs w:val="24"/>
          <w:lang w:val="ru-RU"/>
        </w:rPr>
        <w:t>, меры профилактики.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Ядовитые растения, классификация. </w:t>
      </w:r>
      <w:proofErr w:type="spellStart"/>
      <w:r w:rsidRPr="00AC26C3">
        <w:rPr>
          <w:sz w:val="24"/>
          <w:szCs w:val="24"/>
          <w:lang w:val="ru-RU"/>
        </w:rPr>
        <w:t>Фитотоксины</w:t>
      </w:r>
      <w:proofErr w:type="spellEnd"/>
      <w:r w:rsidRPr="00AC26C3">
        <w:rPr>
          <w:sz w:val="24"/>
          <w:szCs w:val="24"/>
          <w:lang w:val="ru-RU"/>
        </w:rPr>
        <w:t xml:space="preserve">, характеристика, механизмы действия.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Картина отравления человека ядовитыми водорослями, плаунами, хвощами и папоротниками.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Картина отравления человека ядовитыми голосеменными и покрытосеменными растениями.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>Профилактика отравления ядовитыми растениями. Ядовитые растения как источник лекарственного растительного сырья и их охрана.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Ядовитые животные, классификация. Характеристика </w:t>
      </w:r>
      <w:proofErr w:type="spellStart"/>
      <w:r w:rsidRPr="00AC26C3">
        <w:rPr>
          <w:sz w:val="24"/>
          <w:szCs w:val="24"/>
          <w:lang w:val="ru-RU"/>
        </w:rPr>
        <w:t>зоотоксинов</w:t>
      </w:r>
      <w:proofErr w:type="spellEnd"/>
      <w:r w:rsidRPr="00AC26C3">
        <w:rPr>
          <w:sz w:val="24"/>
          <w:szCs w:val="24"/>
          <w:lang w:val="ru-RU"/>
        </w:rPr>
        <w:t xml:space="preserve">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Картина отравления человека ядовитыми одноклеточными, кишечнополостными, моллюсками. Меры профилактики отравления ядовитыми животными.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Картина отравления человека ядовитыми членистоногими, рыбами. Меры профилактики отравления ядовитыми животными. </w:t>
      </w:r>
    </w:p>
    <w:p w:rsidR="007E03F6" w:rsidRPr="00AC26C3" w:rsidRDefault="007E03F6" w:rsidP="007E03F6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C26C3">
        <w:rPr>
          <w:sz w:val="24"/>
          <w:szCs w:val="24"/>
          <w:lang w:val="ru-RU"/>
        </w:rPr>
        <w:t xml:space="preserve">Картина отравления человека ядовитыми земноводными и пресмыкающимися. Меры профилактики отравления ядовитыми животными. </w:t>
      </w:r>
    </w:p>
    <w:p w:rsidR="00272A69" w:rsidRPr="00AC26C3" w:rsidRDefault="007E03F6" w:rsidP="00272A69">
      <w:pPr>
        <w:numPr>
          <w:ilvl w:val="0"/>
          <w:numId w:val="1"/>
        </w:numPr>
        <w:spacing w:after="0" w:line="24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proofErr w:type="spellStart"/>
      <w:r w:rsidR="00272A69" w:rsidRPr="00AC26C3">
        <w:rPr>
          <w:sz w:val="24"/>
          <w:szCs w:val="24"/>
          <w:lang w:val="ru-RU"/>
        </w:rPr>
        <w:t>Зоотоксины</w:t>
      </w:r>
      <w:proofErr w:type="spellEnd"/>
      <w:r w:rsidR="00272A69" w:rsidRPr="00AC26C3">
        <w:rPr>
          <w:sz w:val="24"/>
          <w:szCs w:val="24"/>
          <w:lang w:val="ru-RU"/>
        </w:rPr>
        <w:t xml:space="preserve"> как источник фармакологических субстанций. Охрана ядовитых животных.</w:t>
      </w:r>
    </w:p>
    <w:p w:rsidR="004D2CC3" w:rsidRDefault="004D2CC3" w:rsidP="007E03F6"/>
    <w:sectPr w:rsidR="004D2C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B2724"/>
    <w:multiLevelType w:val="multilevel"/>
    <w:tmpl w:val="B3483F9A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214"/>
        </w:tabs>
        <w:ind w:left="1214" w:hanging="360"/>
      </w:pPr>
    </w:lvl>
    <w:lvl w:ilvl="2">
      <w:start w:val="1"/>
      <w:numFmt w:val="decimal"/>
      <w:lvlText w:val="%3."/>
      <w:lvlJc w:val="left"/>
      <w:pPr>
        <w:tabs>
          <w:tab w:val="num" w:pos="1574"/>
        </w:tabs>
        <w:ind w:left="1574" w:hanging="36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360"/>
      </w:pPr>
    </w:lvl>
    <w:lvl w:ilvl="4">
      <w:start w:val="1"/>
      <w:numFmt w:val="decimal"/>
      <w:lvlText w:val="%5."/>
      <w:lvlJc w:val="left"/>
      <w:pPr>
        <w:tabs>
          <w:tab w:val="num" w:pos="2294"/>
        </w:tabs>
        <w:ind w:left="2294" w:hanging="360"/>
      </w:pPr>
    </w:lvl>
    <w:lvl w:ilvl="5">
      <w:start w:val="1"/>
      <w:numFmt w:val="decimal"/>
      <w:lvlText w:val="%6."/>
      <w:lvlJc w:val="left"/>
      <w:pPr>
        <w:tabs>
          <w:tab w:val="num" w:pos="2654"/>
        </w:tabs>
        <w:ind w:left="2654" w:hanging="360"/>
      </w:pPr>
    </w:lvl>
    <w:lvl w:ilvl="6">
      <w:start w:val="1"/>
      <w:numFmt w:val="decimal"/>
      <w:lvlText w:val="%7."/>
      <w:lvlJc w:val="left"/>
      <w:pPr>
        <w:tabs>
          <w:tab w:val="num" w:pos="3014"/>
        </w:tabs>
        <w:ind w:left="3014" w:hanging="360"/>
      </w:pPr>
    </w:lvl>
    <w:lvl w:ilvl="7">
      <w:start w:val="1"/>
      <w:numFmt w:val="decimal"/>
      <w:lvlText w:val="%8."/>
      <w:lvlJc w:val="left"/>
      <w:pPr>
        <w:tabs>
          <w:tab w:val="num" w:pos="3374"/>
        </w:tabs>
        <w:ind w:left="3374" w:hanging="360"/>
      </w:pPr>
    </w:lvl>
    <w:lvl w:ilvl="8">
      <w:start w:val="1"/>
      <w:numFmt w:val="decimal"/>
      <w:lvlText w:val="%9."/>
      <w:lvlJc w:val="left"/>
      <w:pPr>
        <w:tabs>
          <w:tab w:val="num" w:pos="3734"/>
        </w:tabs>
        <w:ind w:left="373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ED"/>
    <w:rsid w:val="00013A49"/>
    <w:rsid w:val="00272A69"/>
    <w:rsid w:val="00476001"/>
    <w:rsid w:val="004B09C1"/>
    <w:rsid w:val="004B1BAB"/>
    <w:rsid w:val="004D2CC3"/>
    <w:rsid w:val="007E03F6"/>
    <w:rsid w:val="008966ED"/>
    <w:rsid w:val="00900A3A"/>
    <w:rsid w:val="00CC0848"/>
    <w:rsid w:val="00E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814A"/>
  <w15:chartTrackingRefBased/>
  <w15:docId w15:val="{42C7B6F9-88AF-418E-8DD4-EC4EF36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F6"/>
    <w:pPr>
      <w:suppressAutoHyphens/>
      <w:spacing w:after="4" w:line="247" w:lineRule="auto"/>
      <w:ind w:left="134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7E03F6"/>
    <w:pPr>
      <w:keepNext/>
      <w:spacing w:after="0" w:line="240" w:lineRule="auto"/>
      <w:ind w:left="0" w:firstLine="0"/>
      <w:jc w:val="center"/>
      <w:outlineLvl w:val="0"/>
    </w:pPr>
    <w:rPr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E03F6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C237-0327-4722-A543-F63C6768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User-MONOPC</cp:lastModifiedBy>
  <cp:revision>10</cp:revision>
  <dcterms:created xsi:type="dcterms:W3CDTF">2024-12-10T10:50:00Z</dcterms:created>
  <dcterms:modified xsi:type="dcterms:W3CDTF">2024-12-11T10:55:00Z</dcterms:modified>
</cp:coreProperties>
</file>