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F8A85" w14:textId="77777777"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УТВЕРЖДАЮ</w:t>
      </w:r>
    </w:p>
    <w:p w14:paraId="0F41C0CC" w14:textId="77777777" w:rsidR="004D64F9" w:rsidRPr="00085A4F" w:rsidRDefault="004D64F9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14:paraId="688E1997" w14:textId="33471792" w:rsidR="004D64F9" w:rsidRPr="00085A4F" w:rsidRDefault="009F3453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D64F9" w:rsidRPr="00085A4F">
        <w:rPr>
          <w:rFonts w:ascii="Times New Roman" w:hAnsi="Times New Roman" w:cs="Times New Roman"/>
          <w:sz w:val="24"/>
          <w:szCs w:val="24"/>
        </w:rPr>
        <w:t>бщей врачебной практики</w:t>
      </w:r>
    </w:p>
    <w:p w14:paraId="2E789AA3" w14:textId="718FAE5E" w:rsidR="004D64F9" w:rsidRPr="00085A4F" w:rsidRDefault="004D5C9E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__________Л.Р. </w:t>
      </w:r>
      <w:r w:rsidR="004D64F9" w:rsidRPr="00085A4F">
        <w:rPr>
          <w:rFonts w:ascii="Times New Roman" w:hAnsi="Times New Roman" w:cs="Times New Roman"/>
          <w:sz w:val="24"/>
          <w:szCs w:val="24"/>
        </w:rPr>
        <w:t>Выхристенко</w:t>
      </w:r>
    </w:p>
    <w:p w14:paraId="63D11E74" w14:textId="6366B5DE" w:rsidR="004D64F9" w:rsidRPr="00085A4F" w:rsidRDefault="004D5C9E" w:rsidP="00085A4F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30.01.2025</w:t>
      </w:r>
    </w:p>
    <w:p w14:paraId="688A2DAB" w14:textId="77777777" w:rsidR="004D64F9" w:rsidRPr="00085A4F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6D7AF" w14:textId="77777777" w:rsidR="004D64F9" w:rsidRPr="009F3453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53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14:paraId="598D10E4" w14:textId="5C65A0FE" w:rsidR="004D64F9" w:rsidRPr="009F3453" w:rsidRDefault="004D64F9" w:rsidP="004D6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3453">
        <w:rPr>
          <w:rFonts w:ascii="Times New Roman" w:hAnsi="Times New Roman" w:cs="Times New Roman"/>
          <w:sz w:val="24"/>
          <w:szCs w:val="24"/>
        </w:rPr>
        <w:t xml:space="preserve">на </w:t>
      </w:r>
      <w:r w:rsidR="00A65EE6" w:rsidRPr="009F34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F3453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14:paraId="13CDDD23" w14:textId="77777777"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9472E" w14:textId="59F3F709"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по учебной дисциплине </w:t>
      </w:r>
      <w:r w:rsidR="00377C5E" w:rsidRPr="009F345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9F3453" w:rsidRPr="009F3453">
        <w:rPr>
          <w:rFonts w:ascii="Times New Roman" w:hAnsi="Times New Roman" w:cs="Times New Roman"/>
          <w:sz w:val="24"/>
          <w:szCs w:val="24"/>
          <w:u w:val="single"/>
        </w:rPr>
        <w:t>Внутренние болезни</w:t>
      </w:r>
      <w:r w:rsidR="00377C5E" w:rsidRPr="009F345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081C83C9" w14:textId="77777777"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861DA" w14:textId="77777777" w:rsidR="004D64F9" w:rsidRPr="00085A4F" w:rsidRDefault="004D64F9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для специальности </w:t>
      </w:r>
      <w:r w:rsidR="00377D44" w:rsidRPr="009F3453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9F3453">
        <w:rPr>
          <w:rFonts w:ascii="Times New Roman" w:hAnsi="Times New Roman" w:cs="Times New Roman"/>
          <w:sz w:val="24"/>
          <w:szCs w:val="24"/>
          <w:u w:val="single"/>
        </w:rPr>
        <w:t>Лечебное дело</w:t>
      </w:r>
      <w:r w:rsidR="00377D44" w:rsidRPr="009F345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7BCECBFF" w14:textId="6A493950" w:rsidR="004D64F9" w:rsidRPr="001A768A" w:rsidRDefault="00377C5E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курс </w:t>
      </w:r>
      <w:r w:rsidR="004D5C9E" w:rsidRPr="009F3453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4774F3BE" w14:textId="77777777" w:rsidR="00377D44" w:rsidRPr="009F3453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5A4F">
        <w:rPr>
          <w:rFonts w:ascii="Times New Roman" w:hAnsi="Times New Roman" w:cs="Times New Roman"/>
          <w:sz w:val="24"/>
          <w:szCs w:val="24"/>
        </w:rPr>
        <w:t xml:space="preserve">форма получения образования </w:t>
      </w:r>
      <w:r w:rsidRPr="009F3453">
        <w:rPr>
          <w:rFonts w:ascii="Times New Roman" w:hAnsi="Times New Roman" w:cs="Times New Roman"/>
          <w:sz w:val="24"/>
          <w:szCs w:val="24"/>
          <w:u w:val="single"/>
        </w:rPr>
        <w:t>дневная</w:t>
      </w:r>
    </w:p>
    <w:p w14:paraId="6CB78E79" w14:textId="77777777" w:rsidR="00377D44" w:rsidRPr="00085A4F" w:rsidRDefault="00377D44" w:rsidP="004D6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131"/>
        <w:gridCol w:w="4040"/>
        <w:gridCol w:w="1676"/>
        <w:gridCol w:w="1487"/>
      </w:tblGrid>
      <w:tr w:rsidR="00CC6A6E" w:rsidRPr="00085A4F" w14:paraId="7B853616" w14:textId="77777777" w:rsidTr="009F3453">
        <w:tc>
          <w:tcPr>
            <w:tcW w:w="1011" w:type="dxa"/>
            <w:vAlign w:val="center"/>
          </w:tcPr>
          <w:p w14:paraId="58E1989D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131" w:type="dxa"/>
            <w:vAlign w:val="center"/>
          </w:tcPr>
          <w:p w14:paraId="61A8A529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0" w:type="auto"/>
            <w:vAlign w:val="center"/>
          </w:tcPr>
          <w:p w14:paraId="1DD505D7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0" w:type="auto"/>
            <w:vAlign w:val="center"/>
          </w:tcPr>
          <w:p w14:paraId="104DCAD2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0" w:type="auto"/>
            <w:vAlign w:val="center"/>
          </w:tcPr>
          <w:p w14:paraId="136A993B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C6A6E" w:rsidRPr="00085A4F" w14:paraId="5F9A263D" w14:textId="77777777" w:rsidTr="009F3453">
        <w:tc>
          <w:tcPr>
            <w:tcW w:w="1011" w:type="dxa"/>
          </w:tcPr>
          <w:p w14:paraId="4078D909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14:paraId="772B0F99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A025EE9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57FFF413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143582B" w14:textId="77777777" w:rsidR="00377D44" w:rsidRPr="00085A4F" w:rsidRDefault="00377D44" w:rsidP="009E7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768A" w:rsidRPr="00085A4F" w14:paraId="47F19650" w14:textId="77777777" w:rsidTr="009F3453">
        <w:tc>
          <w:tcPr>
            <w:tcW w:w="1011" w:type="dxa"/>
          </w:tcPr>
          <w:p w14:paraId="37B9C9FA" w14:textId="77777777" w:rsidR="001A768A" w:rsidRPr="00085A4F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</w:tcPr>
          <w:p w14:paraId="6D865129" w14:textId="7A85D852" w:rsidR="001A768A" w:rsidRPr="001A768A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E48DD3" w14:textId="4F2853E1" w:rsidR="001A768A" w:rsidRPr="004D5C9E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ткани. Острая ревматиче</w:t>
            </w: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ская лихорадка. Хроническая ревматическая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олезнь сердца. Приобретенные по</w:t>
            </w: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роки сердца. </w:t>
            </w:r>
            <w:proofErr w:type="spellStart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Пролабирование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 створок митрального клапана. Малые аномалии сердца.</w:t>
            </w:r>
          </w:p>
        </w:tc>
        <w:tc>
          <w:tcPr>
            <w:tcW w:w="0" w:type="auto"/>
          </w:tcPr>
          <w:p w14:paraId="5F21C246" w14:textId="343EC12E" w:rsidR="001A768A" w:rsidRPr="004D5C9E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2D26E37A" w14:textId="4204433A" w:rsidR="001A768A" w:rsidRPr="004D5C9E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8A" w:rsidRPr="006C0551" w14:paraId="7814C761" w14:textId="77777777" w:rsidTr="009F3453">
        <w:tc>
          <w:tcPr>
            <w:tcW w:w="1011" w:type="dxa"/>
          </w:tcPr>
          <w:p w14:paraId="1A20507C" w14:textId="77777777" w:rsidR="001A768A" w:rsidRPr="00085A4F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</w:tcPr>
          <w:p w14:paraId="64BC5B38" w14:textId="5FCF9EB5" w:rsidR="001A768A" w:rsidRPr="00085A4F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459B3" w14:textId="07FBE800" w:rsidR="001A768A" w:rsidRPr="004D5C9E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Болезни костно-мышечной системы и соединит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 ткани. Заболевания суста</w:t>
            </w: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вов. Ревматоидный артрит. Остеоартрит. Подагра.</w:t>
            </w:r>
          </w:p>
        </w:tc>
        <w:tc>
          <w:tcPr>
            <w:tcW w:w="0" w:type="auto"/>
          </w:tcPr>
          <w:p w14:paraId="26F1E027" w14:textId="2CCB98BE" w:rsidR="001A768A" w:rsidRPr="006C0551" w:rsidRDefault="001A768A" w:rsidP="001A768A">
            <w:pPr>
              <w:jc w:val="center"/>
              <w:rPr>
                <w:lang w:val="en-US"/>
              </w:rPr>
            </w:pPr>
            <w:r w:rsidRPr="007378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2830ED85" w14:textId="3893E090" w:rsidR="001A768A" w:rsidRPr="006C0551" w:rsidRDefault="001A768A" w:rsidP="001A768A">
            <w:pPr>
              <w:jc w:val="center"/>
              <w:rPr>
                <w:lang w:val="en-US"/>
              </w:rPr>
            </w:pPr>
          </w:p>
        </w:tc>
      </w:tr>
      <w:tr w:rsidR="001A768A" w:rsidRPr="006C0551" w14:paraId="5FF4FEC1" w14:textId="77777777" w:rsidTr="009F3453">
        <w:tc>
          <w:tcPr>
            <w:tcW w:w="1011" w:type="dxa"/>
          </w:tcPr>
          <w:p w14:paraId="5031B9B1" w14:textId="77777777" w:rsidR="001A768A" w:rsidRPr="006C0551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1" w:type="dxa"/>
          </w:tcPr>
          <w:p w14:paraId="1EAD930B" w14:textId="4B7619D2" w:rsidR="001A768A" w:rsidRPr="006C0551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03EEDB60" w14:textId="1F4B020D" w:rsidR="001A768A" w:rsidRPr="006D5D9D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и соединительной ткани. Системная красная волчанка. Системный склероз. </w:t>
            </w:r>
            <w:proofErr w:type="spellStart"/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Дерматомиозит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полимиозит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7D62A533" w14:textId="7AFF7987" w:rsidR="001A768A" w:rsidRPr="006C0551" w:rsidRDefault="001A768A" w:rsidP="001A768A">
            <w:pPr>
              <w:jc w:val="center"/>
              <w:rPr>
                <w:lang w:val="en-US"/>
              </w:rPr>
            </w:pPr>
            <w:r w:rsidRPr="007378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4C687FA0" w14:textId="1C1ABBA6" w:rsidR="001A768A" w:rsidRPr="006C0551" w:rsidRDefault="001A768A" w:rsidP="001A768A">
            <w:pPr>
              <w:jc w:val="center"/>
              <w:rPr>
                <w:lang w:val="en-US"/>
              </w:rPr>
            </w:pPr>
          </w:p>
        </w:tc>
      </w:tr>
      <w:tr w:rsidR="001A768A" w:rsidRPr="00085A4F" w14:paraId="3628E66E" w14:textId="77777777" w:rsidTr="009F3453">
        <w:tc>
          <w:tcPr>
            <w:tcW w:w="1011" w:type="dxa"/>
          </w:tcPr>
          <w:p w14:paraId="54DE25F4" w14:textId="77777777" w:rsidR="001A768A" w:rsidRPr="006C0551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1" w:type="dxa"/>
          </w:tcPr>
          <w:p w14:paraId="6962D46F" w14:textId="2712DCD1" w:rsidR="001A768A" w:rsidRPr="006C0551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5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</w:tcPr>
          <w:p w14:paraId="0F7C9B84" w14:textId="4EE9AB43" w:rsidR="001A768A" w:rsidRPr="006D5D9D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и соединительной ткани.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васкули</w:t>
            </w:r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</w:tcPr>
          <w:p w14:paraId="3A66CDBA" w14:textId="5A06BBF2" w:rsidR="001A768A" w:rsidRDefault="001A768A" w:rsidP="001A768A">
            <w:pPr>
              <w:jc w:val="center"/>
            </w:pPr>
            <w:r w:rsidRPr="007378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14EF29F2" w14:textId="489D7FC8" w:rsidR="001A768A" w:rsidRDefault="001A768A" w:rsidP="001A768A">
            <w:pPr>
              <w:jc w:val="center"/>
            </w:pPr>
          </w:p>
        </w:tc>
      </w:tr>
      <w:tr w:rsidR="001A768A" w:rsidRPr="00085A4F" w14:paraId="45B262B5" w14:textId="77777777" w:rsidTr="009F3453">
        <w:tc>
          <w:tcPr>
            <w:tcW w:w="1011" w:type="dxa"/>
          </w:tcPr>
          <w:p w14:paraId="5A1CE8AB" w14:textId="77777777" w:rsidR="001A768A" w:rsidRPr="00085A4F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</w:tcPr>
          <w:p w14:paraId="2216D8BE" w14:textId="19ADF7B3" w:rsidR="001A768A" w:rsidRPr="00085A4F" w:rsidRDefault="001A768A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85A4B9" w14:textId="18ABD373" w:rsidR="001A768A" w:rsidRPr="004D5C9E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Энтеропатии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. Заболевания толстого кишечни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ка. Синдром раздражённого кишеч</w:t>
            </w: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</w:p>
        </w:tc>
        <w:tc>
          <w:tcPr>
            <w:tcW w:w="0" w:type="auto"/>
          </w:tcPr>
          <w:p w14:paraId="5F0D33C8" w14:textId="3821285D" w:rsidR="001A768A" w:rsidRDefault="001A768A" w:rsidP="001A768A">
            <w:pPr>
              <w:jc w:val="center"/>
            </w:pPr>
            <w:r w:rsidRPr="007378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1888730C" w14:textId="003EFFD0" w:rsidR="001A768A" w:rsidRDefault="001A768A" w:rsidP="001A768A">
            <w:pPr>
              <w:jc w:val="center"/>
            </w:pPr>
          </w:p>
        </w:tc>
      </w:tr>
      <w:tr w:rsidR="009F3453" w:rsidRPr="00085A4F" w14:paraId="4168872A" w14:textId="77777777" w:rsidTr="009F3453">
        <w:tc>
          <w:tcPr>
            <w:tcW w:w="1011" w:type="dxa"/>
          </w:tcPr>
          <w:p w14:paraId="51DE10C2" w14:textId="6216253B" w:rsidR="009F3453" w:rsidRPr="00085A4F" w:rsidRDefault="009F3453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1" w:type="dxa"/>
          </w:tcPr>
          <w:p w14:paraId="4F35B81E" w14:textId="069F3383" w:rsidR="009F3453" w:rsidRPr="00085A4F" w:rsidRDefault="009F3453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5AE54857" w14:textId="7BCFC2E1" w:rsidR="009F3453" w:rsidRPr="004D5C9E" w:rsidRDefault="009F3453" w:rsidP="009F34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</w:t>
            </w:r>
            <w:proofErr w:type="spellStart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>билиарные</w:t>
            </w:r>
            <w:proofErr w:type="spellEnd"/>
            <w:r w:rsidRPr="009F3453">
              <w:rPr>
                <w:rFonts w:ascii="Times New Roman" w:hAnsi="Times New Roman" w:cs="Times New Roman"/>
                <w:sz w:val="24"/>
                <w:szCs w:val="24"/>
              </w:rPr>
              <w:t xml:space="preserve"> расстройства. Хронический панкреатит.</w:t>
            </w:r>
          </w:p>
        </w:tc>
        <w:tc>
          <w:tcPr>
            <w:tcW w:w="0" w:type="auto"/>
          </w:tcPr>
          <w:p w14:paraId="29150B99" w14:textId="3C22F10E" w:rsidR="009F3453" w:rsidRPr="00737804" w:rsidRDefault="009F3453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80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14:paraId="276AA5D4" w14:textId="0BE881F8" w:rsidR="009F3453" w:rsidRDefault="009F3453" w:rsidP="001A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</w:p>
        </w:tc>
      </w:tr>
    </w:tbl>
    <w:p w14:paraId="52B17B9E" w14:textId="77777777" w:rsidR="001E2B07" w:rsidRDefault="001E2B07" w:rsidP="005B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E6D5F" w14:textId="77777777" w:rsidR="00D73DD2" w:rsidRPr="00085A4F" w:rsidRDefault="00D73DD2" w:rsidP="00D7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на заседании кафедры общей врачебной практики</w:t>
      </w:r>
      <w:r>
        <w:rPr>
          <w:rFonts w:ascii="Times New Roman" w:hAnsi="Times New Roman" w:cs="Times New Roman"/>
          <w:sz w:val="24"/>
          <w:szCs w:val="24"/>
        </w:rPr>
        <w:br/>
        <w:t>Протокол №12 от 30.01.2025</w:t>
      </w:r>
    </w:p>
    <w:p w14:paraId="283EE6E9" w14:textId="1203A8A6" w:rsidR="00CF2C60" w:rsidRPr="00CF2C60" w:rsidRDefault="001E2B07" w:rsidP="009F3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Hlk191387048"/>
    </w:p>
    <w:p w14:paraId="1A76B320" w14:textId="2EC3506E" w:rsidR="00D73DD2" w:rsidRPr="00F51EEB" w:rsidRDefault="001E2B07" w:rsidP="0005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Планирование управляемой самостоятельной работы</w:t>
      </w:r>
    </w:p>
    <w:p w14:paraId="58E30CAE" w14:textId="77777777" w:rsidR="001E2B07" w:rsidRPr="00F51EEB" w:rsidRDefault="001E2B07" w:rsidP="0005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 xml:space="preserve">в Х семестре 2024-2025 учебного года </w:t>
      </w:r>
      <w:r w:rsidRPr="00F51EEB">
        <w:rPr>
          <w:rFonts w:ascii="Times New Roman" w:hAnsi="Times New Roman" w:cs="Times New Roman"/>
          <w:b/>
          <w:bCs/>
          <w:sz w:val="24"/>
          <w:szCs w:val="24"/>
        </w:rPr>
        <w:br/>
        <w:t>на кафедре общей врачебной практики</w:t>
      </w:r>
    </w:p>
    <w:p w14:paraId="10E6B1B5" w14:textId="77777777" w:rsidR="001E2B07" w:rsidRPr="00F51EEB" w:rsidRDefault="001E2B07" w:rsidP="0005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>лечебный факультет, 5 курс</w:t>
      </w:r>
    </w:p>
    <w:p w14:paraId="526AAC8F" w14:textId="4D77FD8E" w:rsidR="001E2B07" w:rsidRPr="00F51EEB" w:rsidRDefault="001E2B07" w:rsidP="000511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>учебная дисциплина «</w:t>
      </w:r>
      <w:r w:rsidR="00647806">
        <w:rPr>
          <w:rFonts w:ascii="Times New Roman" w:hAnsi="Times New Roman" w:cs="Times New Roman"/>
          <w:b/>
          <w:bCs/>
          <w:sz w:val="24"/>
          <w:szCs w:val="24"/>
        </w:rPr>
        <w:t>Внутренние болезни</w:t>
      </w:r>
      <w:r w:rsidRPr="00F51EE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CA8F42" w14:textId="77777777" w:rsidR="00051181" w:rsidRDefault="00051181" w:rsidP="005B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2BD9C" w14:textId="77777777" w:rsidR="00051181" w:rsidRDefault="00051181" w:rsidP="005B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89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486"/>
        <w:gridCol w:w="1289"/>
        <w:gridCol w:w="1826"/>
        <w:gridCol w:w="1209"/>
        <w:gridCol w:w="1392"/>
        <w:gridCol w:w="1254"/>
        <w:gridCol w:w="1461"/>
        <w:gridCol w:w="1161"/>
        <w:gridCol w:w="911"/>
      </w:tblGrid>
      <w:tr w:rsidR="00051181" w14:paraId="4096C59A" w14:textId="77777777" w:rsidTr="004D5455">
        <w:trPr>
          <w:trHeight w:val="699"/>
        </w:trPr>
        <w:tc>
          <w:tcPr>
            <w:tcW w:w="486" w:type="dxa"/>
            <w:vAlign w:val="center"/>
          </w:tcPr>
          <w:p w14:paraId="1AD57AE1" w14:textId="4E88907E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89" w:type="dxa"/>
            <w:vAlign w:val="center"/>
          </w:tcPr>
          <w:p w14:paraId="0AD7D6B1" w14:textId="02C66E92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826" w:type="dxa"/>
            <w:vAlign w:val="center"/>
          </w:tcPr>
          <w:p w14:paraId="15540CAF" w14:textId="50F6EC71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Тема/вопросы, выносимые на УСР</w:t>
            </w:r>
          </w:p>
        </w:tc>
        <w:tc>
          <w:tcPr>
            <w:tcW w:w="1209" w:type="dxa"/>
            <w:vAlign w:val="center"/>
          </w:tcPr>
          <w:p w14:paraId="54775AE2" w14:textId="190E398B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Кол-во часов, выносимых на УСР</w:t>
            </w:r>
          </w:p>
        </w:tc>
        <w:tc>
          <w:tcPr>
            <w:tcW w:w="1392" w:type="dxa"/>
            <w:vAlign w:val="center"/>
          </w:tcPr>
          <w:p w14:paraId="01E66A9E" w14:textId="0B032EAA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</w:t>
            </w:r>
          </w:p>
        </w:tc>
        <w:tc>
          <w:tcPr>
            <w:tcW w:w="1254" w:type="dxa"/>
            <w:vAlign w:val="center"/>
          </w:tcPr>
          <w:p w14:paraId="7F94F30E" w14:textId="77601173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461" w:type="dxa"/>
            <w:vAlign w:val="center"/>
          </w:tcPr>
          <w:p w14:paraId="103D611E" w14:textId="0390A252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161" w:type="dxa"/>
            <w:vAlign w:val="center"/>
          </w:tcPr>
          <w:p w14:paraId="1DC37E36" w14:textId="3AEDD4E5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контроля</w:t>
            </w:r>
          </w:p>
        </w:tc>
        <w:tc>
          <w:tcPr>
            <w:tcW w:w="911" w:type="dxa"/>
            <w:vAlign w:val="center"/>
          </w:tcPr>
          <w:p w14:paraId="6FCDADF0" w14:textId="75FB378C" w:rsidR="001E2B07" w:rsidRPr="00051181" w:rsidRDefault="001E2B07" w:rsidP="001E2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51181" w14:paraId="7E342278" w14:textId="77777777" w:rsidTr="004D5455">
        <w:trPr>
          <w:trHeight w:val="178"/>
        </w:trPr>
        <w:tc>
          <w:tcPr>
            <w:tcW w:w="486" w:type="dxa"/>
          </w:tcPr>
          <w:p w14:paraId="732770B2" w14:textId="6BF8C2C8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14:paraId="4B1B4F01" w14:textId="41555869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14:paraId="71B2BA65" w14:textId="2A3A961B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9" w:type="dxa"/>
          </w:tcPr>
          <w:p w14:paraId="70A59725" w14:textId="0E6A8B75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</w:tcPr>
          <w:p w14:paraId="1BA45A5C" w14:textId="2874BA28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4" w:type="dxa"/>
          </w:tcPr>
          <w:p w14:paraId="0B2B2EE7" w14:textId="0F228846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</w:tcPr>
          <w:p w14:paraId="12B2FF3B" w14:textId="3AD2B1A2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1" w:type="dxa"/>
          </w:tcPr>
          <w:p w14:paraId="77F62D75" w14:textId="3FF56347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1" w:type="dxa"/>
          </w:tcPr>
          <w:p w14:paraId="3A3AD618" w14:textId="43EE62F3" w:rsidR="001E2B07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51181" w14:paraId="153BC11D" w14:textId="77777777" w:rsidTr="004D5455">
        <w:trPr>
          <w:trHeight w:val="178"/>
        </w:trPr>
        <w:tc>
          <w:tcPr>
            <w:tcW w:w="486" w:type="dxa"/>
            <w:vAlign w:val="center"/>
          </w:tcPr>
          <w:p w14:paraId="311B47F0" w14:textId="3253D5B0" w:rsidR="00051181" w:rsidRPr="00051181" w:rsidRDefault="00647806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9" w:type="dxa"/>
            <w:vAlign w:val="center"/>
          </w:tcPr>
          <w:p w14:paraId="2EF14B77" w14:textId="77777777" w:rsidR="004D5455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Практи</w:t>
            </w:r>
            <w:proofErr w:type="spellEnd"/>
          </w:p>
          <w:p w14:paraId="7EA37CDA" w14:textId="5E6DA21E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ческое</w:t>
            </w:r>
            <w:proofErr w:type="spellEnd"/>
          </w:p>
        </w:tc>
        <w:tc>
          <w:tcPr>
            <w:tcW w:w="1826" w:type="dxa"/>
            <w:vAlign w:val="center"/>
          </w:tcPr>
          <w:p w14:paraId="60F9C003" w14:textId="2CAC4725" w:rsidR="00051181" w:rsidRPr="00051181" w:rsidRDefault="00647806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806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</w:t>
            </w:r>
            <w:proofErr w:type="spellStart"/>
            <w:r w:rsidRPr="00647806">
              <w:rPr>
                <w:rFonts w:ascii="Times New Roman" w:hAnsi="Times New Roman" w:cs="Times New Roman"/>
                <w:sz w:val="20"/>
                <w:szCs w:val="20"/>
              </w:rPr>
              <w:t>билиарные</w:t>
            </w:r>
            <w:proofErr w:type="spellEnd"/>
            <w:r w:rsidRPr="00647806">
              <w:rPr>
                <w:rFonts w:ascii="Times New Roman" w:hAnsi="Times New Roman" w:cs="Times New Roman"/>
                <w:sz w:val="20"/>
                <w:szCs w:val="20"/>
              </w:rPr>
              <w:t xml:space="preserve"> расстройства. Хронический панкреатит.</w:t>
            </w:r>
          </w:p>
        </w:tc>
        <w:tc>
          <w:tcPr>
            <w:tcW w:w="1209" w:type="dxa"/>
            <w:vAlign w:val="center"/>
          </w:tcPr>
          <w:p w14:paraId="68482700" w14:textId="6E54E943" w:rsidR="00051181" w:rsidRPr="00051181" w:rsidRDefault="00647806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  <w:vAlign w:val="center"/>
          </w:tcPr>
          <w:p w14:paraId="330D2B21" w14:textId="53389A02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 xml:space="preserve">Лекция </w:t>
            </w:r>
            <w:r w:rsidR="00647806">
              <w:rPr>
                <w:rFonts w:ascii="Times New Roman" w:hAnsi="Times New Roman" w:cs="Times New Roman"/>
                <w:sz w:val="20"/>
                <w:szCs w:val="20"/>
              </w:rPr>
              <w:t>и литература на СДО, клинические</w:t>
            </w: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 xml:space="preserve"> протокол</w:t>
            </w:r>
            <w:r w:rsidR="0064780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254" w:type="dxa"/>
            <w:vAlign w:val="center"/>
          </w:tcPr>
          <w:p w14:paraId="1B3C5BB2" w14:textId="59B52D3F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За время цикла</w:t>
            </w:r>
          </w:p>
        </w:tc>
        <w:tc>
          <w:tcPr>
            <w:tcW w:w="1461" w:type="dxa"/>
            <w:vAlign w:val="center"/>
          </w:tcPr>
          <w:p w14:paraId="759672CF" w14:textId="6BB3F4B0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Устное собеседование на занятии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тестовые задания на СДО, презентации</w:t>
            </w:r>
          </w:p>
        </w:tc>
        <w:tc>
          <w:tcPr>
            <w:tcW w:w="1161" w:type="dxa"/>
            <w:vAlign w:val="center"/>
          </w:tcPr>
          <w:p w14:paraId="27BF636A" w14:textId="6E041FAB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Последний день цикла</w:t>
            </w:r>
          </w:p>
        </w:tc>
        <w:tc>
          <w:tcPr>
            <w:tcW w:w="911" w:type="dxa"/>
            <w:vAlign w:val="center"/>
          </w:tcPr>
          <w:p w14:paraId="7455A8DB" w14:textId="77777777" w:rsidR="00051181" w:rsidRPr="00051181" w:rsidRDefault="00051181" w:rsidP="000511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99F61" w14:textId="77777777" w:rsidR="001E2B07" w:rsidRPr="001E2B07" w:rsidRDefault="001E2B07" w:rsidP="005B58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bookmarkEnd w:id="1"/>
    </w:p>
    <w:sectPr w:rsidR="001E2B07" w:rsidRPr="001E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F9"/>
    <w:rsid w:val="00024888"/>
    <w:rsid w:val="00051181"/>
    <w:rsid w:val="00085A4F"/>
    <w:rsid w:val="000B6E5A"/>
    <w:rsid w:val="001A768A"/>
    <w:rsid w:val="001D6C3C"/>
    <w:rsid w:val="001E2B07"/>
    <w:rsid w:val="003636E4"/>
    <w:rsid w:val="00377C5E"/>
    <w:rsid w:val="00377D44"/>
    <w:rsid w:val="003E0729"/>
    <w:rsid w:val="004535DB"/>
    <w:rsid w:val="0049608A"/>
    <w:rsid w:val="004A7F30"/>
    <w:rsid w:val="004D5455"/>
    <w:rsid w:val="004D5C9E"/>
    <w:rsid w:val="004D64F9"/>
    <w:rsid w:val="004F1110"/>
    <w:rsid w:val="00576781"/>
    <w:rsid w:val="005B586D"/>
    <w:rsid w:val="005B5B0B"/>
    <w:rsid w:val="00647806"/>
    <w:rsid w:val="00672C83"/>
    <w:rsid w:val="006C0551"/>
    <w:rsid w:val="006D5D9D"/>
    <w:rsid w:val="0077626D"/>
    <w:rsid w:val="007D7D3E"/>
    <w:rsid w:val="00897D19"/>
    <w:rsid w:val="008C3EDE"/>
    <w:rsid w:val="00917E57"/>
    <w:rsid w:val="00937A4D"/>
    <w:rsid w:val="009A0021"/>
    <w:rsid w:val="009E7D29"/>
    <w:rsid w:val="009F3453"/>
    <w:rsid w:val="00A65EE6"/>
    <w:rsid w:val="00A90F51"/>
    <w:rsid w:val="00A97C6B"/>
    <w:rsid w:val="00A97C8A"/>
    <w:rsid w:val="00B42FE4"/>
    <w:rsid w:val="00B539AE"/>
    <w:rsid w:val="00BB49D2"/>
    <w:rsid w:val="00BE6B87"/>
    <w:rsid w:val="00C2257D"/>
    <w:rsid w:val="00CB1A66"/>
    <w:rsid w:val="00CC6A6E"/>
    <w:rsid w:val="00CF2C60"/>
    <w:rsid w:val="00D458BB"/>
    <w:rsid w:val="00D73DD2"/>
    <w:rsid w:val="00EA7FCB"/>
    <w:rsid w:val="00EB2A29"/>
    <w:rsid w:val="00EE35B1"/>
    <w:rsid w:val="00F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4B2F"/>
  <w15:docId w15:val="{BBB46DD5-2D29-4578-94AB-B5EA6DF3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User-MONOPC</cp:lastModifiedBy>
  <cp:revision>2</cp:revision>
  <cp:lastPrinted>2025-03-04T09:22:00Z</cp:lastPrinted>
  <dcterms:created xsi:type="dcterms:W3CDTF">2025-03-04T09:23:00Z</dcterms:created>
  <dcterms:modified xsi:type="dcterms:W3CDTF">2025-03-04T09:23:00Z</dcterms:modified>
</cp:coreProperties>
</file>