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6E" w:rsidRPr="004D0C7A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 w:cs="Times New Roman"/>
          <w:sz w:val="26"/>
          <w:szCs w:val="26"/>
        </w:rPr>
        <w:t>УТВЕРЖДАЮ</w:t>
      </w:r>
    </w:p>
    <w:p w:rsidR="00400F6E" w:rsidRPr="004D0C7A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 w:cs="Times New Roman"/>
          <w:sz w:val="26"/>
          <w:szCs w:val="26"/>
        </w:rPr>
        <w:t>Заведующий кафедрой общей и ортопедической стоматологии с курсом ФПК и ПК</w:t>
      </w:r>
    </w:p>
    <w:p w:rsidR="00400F6E" w:rsidRPr="004D0C7A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400F6E" w:rsidRPr="004D0C7A" w:rsidRDefault="00FF2937" w:rsidP="00FF2937">
      <w:pPr>
        <w:spacing w:after="12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 w:cs="Times New Roman"/>
          <w:sz w:val="26"/>
          <w:szCs w:val="26"/>
        </w:rPr>
        <w:t>______________</w:t>
      </w:r>
      <w:r w:rsidR="00400F6E" w:rsidRPr="004D0C7A">
        <w:rPr>
          <w:rFonts w:ascii="Times New Roman" w:hAnsi="Times New Roman" w:cs="Times New Roman"/>
          <w:sz w:val="26"/>
          <w:szCs w:val="26"/>
        </w:rPr>
        <w:t xml:space="preserve"> Э.Л. Мачкалян</w:t>
      </w:r>
    </w:p>
    <w:p w:rsidR="00400F6E" w:rsidRPr="004D0C7A" w:rsidRDefault="007F05F2" w:rsidP="00400F6E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 w:cs="Times New Roman"/>
          <w:sz w:val="26"/>
          <w:szCs w:val="26"/>
        </w:rPr>
        <w:t>_______    ______________  2025</w:t>
      </w:r>
    </w:p>
    <w:p w:rsidR="008473F1" w:rsidRPr="004D0C7A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244" w:rsidRPr="004D0C7A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75244" w:rsidRPr="004D0C7A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C7A">
        <w:rPr>
          <w:rFonts w:ascii="Times New Roman" w:hAnsi="Times New Roman" w:cs="Times New Roman"/>
          <w:b/>
          <w:sz w:val="26"/>
          <w:szCs w:val="26"/>
        </w:rPr>
        <w:t>КАЛЕНДАРНО-ТЕМАТИЧЕСКИЙ ПЛАН</w:t>
      </w:r>
    </w:p>
    <w:p w:rsidR="00275244" w:rsidRPr="004D0C7A" w:rsidRDefault="004D7CA6" w:rsidP="0064510A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 w:cs="Times New Roman"/>
          <w:sz w:val="26"/>
          <w:szCs w:val="26"/>
        </w:rPr>
        <w:t xml:space="preserve">на </w:t>
      </w:r>
      <w:r w:rsidR="005F05E5" w:rsidRPr="004D0C7A">
        <w:rPr>
          <w:rFonts w:ascii="Times New Roman" w:hAnsi="Times New Roman" w:cs="Times New Roman"/>
          <w:sz w:val="26"/>
          <w:szCs w:val="26"/>
        </w:rPr>
        <w:t>осенний</w:t>
      </w:r>
      <w:r w:rsidR="007F05F2" w:rsidRPr="004D0C7A">
        <w:rPr>
          <w:rFonts w:ascii="Times New Roman" w:hAnsi="Times New Roman" w:cs="Times New Roman"/>
          <w:sz w:val="26"/>
          <w:szCs w:val="26"/>
        </w:rPr>
        <w:t xml:space="preserve"> семестр 2025</w:t>
      </w:r>
      <w:r w:rsidR="00275244" w:rsidRPr="004D0C7A">
        <w:rPr>
          <w:rFonts w:ascii="Times New Roman" w:hAnsi="Times New Roman" w:cs="Times New Roman"/>
          <w:sz w:val="26"/>
          <w:szCs w:val="26"/>
        </w:rPr>
        <w:t>/202</w:t>
      </w:r>
      <w:r w:rsidR="007F05F2" w:rsidRPr="004D0C7A">
        <w:rPr>
          <w:rFonts w:ascii="Times New Roman" w:hAnsi="Times New Roman" w:cs="Times New Roman"/>
          <w:sz w:val="26"/>
          <w:szCs w:val="26"/>
        </w:rPr>
        <w:t>6</w:t>
      </w:r>
      <w:r w:rsidR="00275244" w:rsidRPr="004D0C7A">
        <w:rPr>
          <w:rFonts w:ascii="Times New Roman" w:hAnsi="Times New Roman" w:cs="Times New Roman"/>
          <w:sz w:val="26"/>
          <w:szCs w:val="26"/>
        </w:rPr>
        <w:t xml:space="preserve"> учебного года</w:t>
      </w:r>
    </w:p>
    <w:p w:rsidR="00DB6FAC" w:rsidRPr="004D0C7A" w:rsidRDefault="00275244" w:rsidP="0064510A">
      <w:pPr>
        <w:spacing w:after="12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4D0C7A">
        <w:rPr>
          <w:rFonts w:ascii="Times New Roman" w:hAnsi="Times New Roman" w:cs="Times New Roman"/>
          <w:sz w:val="26"/>
          <w:szCs w:val="26"/>
        </w:rPr>
        <w:t xml:space="preserve">по учебной дисциплине: </w:t>
      </w:r>
      <w:r w:rsidR="00DB6FAC" w:rsidRPr="004D0C7A">
        <w:rPr>
          <w:rFonts w:ascii="Times New Roman" w:hAnsi="Times New Roman"/>
          <w:bCs/>
          <w:sz w:val="26"/>
          <w:szCs w:val="26"/>
          <w:u w:val="single"/>
        </w:rPr>
        <w:t xml:space="preserve">челюстно-лицевая ортопедия и ортопедическая </w:t>
      </w:r>
    </w:p>
    <w:p w:rsidR="00275244" w:rsidRPr="004D0C7A" w:rsidRDefault="00DB6FAC" w:rsidP="0064510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/>
          <w:bCs/>
          <w:sz w:val="26"/>
          <w:szCs w:val="26"/>
          <w:u w:val="single"/>
        </w:rPr>
        <w:t>стоматология</w:t>
      </w:r>
    </w:p>
    <w:p w:rsidR="00275244" w:rsidRPr="004D0C7A" w:rsidRDefault="00275244" w:rsidP="0064510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 w:cs="Times New Roman"/>
          <w:sz w:val="26"/>
          <w:szCs w:val="26"/>
        </w:rPr>
        <w:t xml:space="preserve">для специальности: </w:t>
      </w:r>
      <w:r w:rsidRPr="004D0C7A">
        <w:rPr>
          <w:rFonts w:ascii="Times New Roman" w:hAnsi="Times New Roman" w:cs="Times New Roman"/>
          <w:sz w:val="26"/>
          <w:szCs w:val="26"/>
          <w:u w:val="single"/>
        </w:rPr>
        <w:t>стоматология</w:t>
      </w:r>
    </w:p>
    <w:p w:rsidR="00275244" w:rsidRPr="004D0C7A" w:rsidRDefault="00275244" w:rsidP="0027524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 w:cs="Times New Roman"/>
          <w:sz w:val="26"/>
          <w:szCs w:val="26"/>
        </w:rPr>
        <w:t xml:space="preserve">курс: </w:t>
      </w:r>
      <w:r w:rsidR="005F05E5" w:rsidRPr="004D0C7A">
        <w:rPr>
          <w:rFonts w:ascii="Times New Roman" w:hAnsi="Times New Roman" w:cs="Times New Roman"/>
          <w:sz w:val="26"/>
          <w:szCs w:val="26"/>
        </w:rPr>
        <w:t>5</w:t>
      </w:r>
    </w:p>
    <w:p w:rsidR="00275244" w:rsidRPr="004D0C7A" w:rsidRDefault="00275244" w:rsidP="00275244">
      <w:pPr>
        <w:spacing w:after="12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D0C7A">
        <w:rPr>
          <w:rFonts w:ascii="Times New Roman" w:hAnsi="Times New Roman" w:cs="Times New Roman"/>
          <w:sz w:val="26"/>
          <w:szCs w:val="26"/>
        </w:rPr>
        <w:t xml:space="preserve">форма получения образования: </w:t>
      </w:r>
      <w:r w:rsidRPr="004D0C7A">
        <w:rPr>
          <w:rFonts w:ascii="Times New Roman" w:hAnsi="Times New Roman" w:cs="Times New Roman"/>
          <w:sz w:val="26"/>
          <w:szCs w:val="26"/>
          <w:u w:val="single"/>
        </w:rPr>
        <w:t>дневная</w:t>
      </w:r>
      <w:r w:rsidRPr="004D0C7A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4D0C7A">
        <w:rPr>
          <w:rFonts w:ascii="Times New Roman" w:hAnsi="Times New Roman" w:cs="Times New Roman"/>
          <w:sz w:val="26"/>
          <w:szCs w:val="26"/>
          <w:u w:val="single"/>
        </w:rPr>
        <w:softHyphen/>
      </w:r>
      <w:r w:rsidRPr="004D0C7A">
        <w:rPr>
          <w:rFonts w:ascii="Times New Roman" w:hAnsi="Times New Roman" w:cs="Times New Roman"/>
          <w:sz w:val="26"/>
          <w:szCs w:val="26"/>
          <w:u w:val="single"/>
        </w:rPr>
        <w:softHyphen/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5528"/>
        <w:gridCol w:w="1701"/>
        <w:gridCol w:w="1701"/>
      </w:tblGrid>
      <w:tr w:rsidR="00E11627" w:rsidRPr="004D0C7A" w:rsidTr="00E11627">
        <w:tc>
          <w:tcPr>
            <w:tcW w:w="993" w:type="dxa"/>
            <w:vAlign w:val="center"/>
          </w:tcPr>
          <w:p w:rsidR="00E11627" w:rsidRPr="004D0C7A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b/>
                <w:sz w:val="26"/>
                <w:szCs w:val="26"/>
              </w:rPr>
              <w:t>№ занятия</w:t>
            </w:r>
          </w:p>
        </w:tc>
        <w:tc>
          <w:tcPr>
            <w:tcW w:w="5528" w:type="dxa"/>
            <w:vAlign w:val="center"/>
          </w:tcPr>
          <w:p w:rsidR="00E11627" w:rsidRPr="004D0C7A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701" w:type="dxa"/>
            <w:vAlign w:val="center"/>
          </w:tcPr>
          <w:p w:rsidR="00E11627" w:rsidRPr="004D0C7A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b/>
                <w:sz w:val="26"/>
                <w:szCs w:val="26"/>
              </w:rPr>
              <w:t>Вид учебного занятия</w:t>
            </w:r>
          </w:p>
        </w:tc>
        <w:tc>
          <w:tcPr>
            <w:tcW w:w="1701" w:type="dxa"/>
            <w:vAlign w:val="center"/>
          </w:tcPr>
          <w:p w:rsidR="00E11627" w:rsidRPr="004D0C7A" w:rsidRDefault="00E11627" w:rsidP="00400F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E11627" w:rsidRPr="004D0C7A" w:rsidTr="00E11627">
        <w:tc>
          <w:tcPr>
            <w:tcW w:w="993" w:type="dxa"/>
          </w:tcPr>
          <w:p w:rsidR="00E11627" w:rsidRPr="004D0C7A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E11627" w:rsidRPr="004D0C7A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11627" w:rsidRPr="004D0C7A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11627" w:rsidRPr="004D0C7A" w:rsidRDefault="00E11627" w:rsidP="00400F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4D0C7A" w:rsidRPr="004D0C7A" w:rsidRDefault="004D0C7A" w:rsidP="004D0C7A">
            <w:pPr>
              <w:tabs>
                <w:tab w:val="left" w:pos="4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«Эстафета поколений: сохраняя прошлое, создаём будущее».</w:t>
            </w:r>
          </w:p>
          <w:p w:rsidR="004D0C7A" w:rsidRPr="004D0C7A" w:rsidRDefault="004D0C7A" w:rsidP="004D0C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эпидемиологической безопасности</w:t>
            </w:r>
          </w:p>
          <w:p w:rsidR="005F05E5" w:rsidRPr="004D0C7A" w:rsidRDefault="004D0C7A" w:rsidP="004D0C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при оказании стоматологической помощи.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Принципы и особенности лечения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зубочелюстных аномалий и деформаций в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сформированном прикусе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Ортопедические методы лечения ложных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суставов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Ортопедические методы лечения при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неправильно сросшихся переломах челюстей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Ортопедические методы лечения при костных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дефектах нижней челюсти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Ортопедические методы лечения при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микростомии</w:t>
            </w:r>
            <w:proofErr w:type="spellEnd"/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rPr>
          <w:trHeight w:val="560"/>
        </w:trPr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Ортопедические методы лечения при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приобретенных и врожденных дефектах неба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Ортопедические методы лечения при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новообразованиях зубочелюстной системы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Несъемное протезирование с использованием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дентальных имплантатов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Условно-съемное протезирование с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использованием дентальных имплантатов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Этиология, клинические проявления и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 заболеваний слизистой оболочки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полости рта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528" w:type="dxa"/>
          </w:tcPr>
          <w:p w:rsidR="004D0C7A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Стоматологическое обследование пациентов с</w:t>
            </w:r>
          </w:p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заболеваниями слизистой оболочки полости рта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Ортопедическое лечение пациентов с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гальванозами</w:t>
            </w:r>
            <w:proofErr w:type="spellEnd"/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аллергиями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Клинические аспекты патологической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стираемости</w:t>
            </w:r>
            <w:proofErr w:type="spellEnd"/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зубов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5E5" w:rsidRPr="004D0C7A" w:rsidTr="00E11627">
        <w:tc>
          <w:tcPr>
            <w:tcW w:w="993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5F05E5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  <w:tab w:val="left" w:pos="12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ортопедического лечения и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профилактики пациентов с патологической</w:t>
            </w: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стираемостью</w:t>
            </w:r>
            <w:proofErr w:type="spellEnd"/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зубов</w:t>
            </w:r>
          </w:p>
        </w:tc>
        <w:tc>
          <w:tcPr>
            <w:tcW w:w="1701" w:type="dxa"/>
            <w:vAlign w:val="center"/>
          </w:tcPr>
          <w:p w:rsidR="005F05E5" w:rsidRPr="004D0C7A" w:rsidRDefault="005F05E5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5F05E5" w:rsidRPr="004D0C7A" w:rsidRDefault="005F05E5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FAC" w:rsidRPr="004D0C7A" w:rsidTr="00E11627">
        <w:tc>
          <w:tcPr>
            <w:tcW w:w="993" w:type="dxa"/>
            <w:vAlign w:val="center"/>
          </w:tcPr>
          <w:p w:rsidR="00DB6FAC" w:rsidRPr="004D0C7A" w:rsidRDefault="00DB6FAC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28" w:type="dxa"/>
          </w:tcPr>
          <w:p w:rsidR="004D0C7A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Ортопедическое лечение болезней височно-</w:t>
            </w:r>
          </w:p>
          <w:p w:rsidR="00DB6FAC" w:rsidRPr="004D0C7A" w:rsidRDefault="004D0C7A" w:rsidP="004D0C7A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eastAsia="Times New Roman" w:hAnsi="Times New Roman" w:cs="Times New Roman"/>
                <w:sz w:val="26"/>
                <w:szCs w:val="26"/>
              </w:rPr>
              <w:t>нижнечелюстного сустава</w:t>
            </w:r>
          </w:p>
        </w:tc>
        <w:tc>
          <w:tcPr>
            <w:tcW w:w="1701" w:type="dxa"/>
            <w:vAlign w:val="center"/>
          </w:tcPr>
          <w:p w:rsidR="00DB6FAC" w:rsidRPr="004D0C7A" w:rsidRDefault="00DB6FAC" w:rsidP="005F0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C7A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</w:tcPr>
          <w:p w:rsidR="00DB6FAC" w:rsidRPr="004D0C7A" w:rsidRDefault="00DB6FAC" w:rsidP="005F05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2937" w:rsidRPr="004D0C7A" w:rsidRDefault="00FF2937" w:rsidP="00BC116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73F1" w:rsidRPr="004D0C7A" w:rsidRDefault="008473F1" w:rsidP="00BC116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D0C7A">
        <w:rPr>
          <w:rFonts w:ascii="Times New Roman" w:hAnsi="Times New Roman" w:cs="Times New Roman"/>
          <w:sz w:val="26"/>
          <w:szCs w:val="26"/>
        </w:rPr>
        <w:t>Рассмотрен на заседании кафедры</w:t>
      </w:r>
      <w:r w:rsidR="00BC1162" w:rsidRPr="004D0C7A">
        <w:rPr>
          <w:rFonts w:ascii="Times New Roman" w:hAnsi="Times New Roman" w:cs="Times New Roman"/>
          <w:sz w:val="26"/>
          <w:szCs w:val="26"/>
        </w:rPr>
        <w:t xml:space="preserve">. </w:t>
      </w:r>
      <w:r w:rsidRPr="004D0C7A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BC1162" w:rsidRPr="004D0C7A">
        <w:rPr>
          <w:rFonts w:ascii="Times New Roman" w:hAnsi="Times New Roman" w:cs="Times New Roman"/>
          <w:sz w:val="26"/>
          <w:szCs w:val="26"/>
        </w:rPr>
        <w:t>__</w:t>
      </w:r>
      <w:r w:rsidR="00AF0E36" w:rsidRPr="004D0C7A">
        <w:rPr>
          <w:rFonts w:ascii="Times New Roman" w:hAnsi="Times New Roman" w:cs="Times New Roman"/>
          <w:sz w:val="26"/>
          <w:szCs w:val="26"/>
        </w:rPr>
        <w:t xml:space="preserve">      ___</w:t>
      </w:r>
      <w:proofErr w:type="gramStart"/>
      <w:r w:rsidR="00AF0E36" w:rsidRPr="004D0C7A">
        <w:rPr>
          <w:rFonts w:ascii="Times New Roman" w:hAnsi="Times New Roman" w:cs="Times New Roman"/>
          <w:sz w:val="26"/>
          <w:szCs w:val="26"/>
        </w:rPr>
        <w:t>_  _</w:t>
      </w:r>
      <w:proofErr w:type="gramEnd"/>
      <w:r w:rsidR="00AF0E36" w:rsidRPr="004D0C7A">
        <w:rPr>
          <w:rFonts w:ascii="Times New Roman" w:hAnsi="Times New Roman" w:cs="Times New Roman"/>
          <w:sz w:val="26"/>
          <w:szCs w:val="26"/>
        </w:rPr>
        <w:t>____ 2025</w:t>
      </w:r>
    </w:p>
    <w:sectPr w:rsidR="008473F1" w:rsidRPr="004D0C7A" w:rsidSect="00BC1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1221D"/>
    <w:multiLevelType w:val="hybridMultilevel"/>
    <w:tmpl w:val="21FACF60"/>
    <w:lvl w:ilvl="0" w:tplc="9E022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72E1F"/>
    <w:rsid w:val="0015155D"/>
    <w:rsid w:val="00275244"/>
    <w:rsid w:val="00400F6E"/>
    <w:rsid w:val="004D0C7A"/>
    <w:rsid w:val="004D7CA6"/>
    <w:rsid w:val="005A51C0"/>
    <w:rsid w:val="005F05E5"/>
    <w:rsid w:val="00610E6E"/>
    <w:rsid w:val="007F05F2"/>
    <w:rsid w:val="008473F1"/>
    <w:rsid w:val="00AF0E36"/>
    <w:rsid w:val="00B46A82"/>
    <w:rsid w:val="00BA7E48"/>
    <w:rsid w:val="00BC1162"/>
    <w:rsid w:val="00C43050"/>
    <w:rsid w:val="00DB6FAC"/>
    <w:rsid w:val="00DF2F41"/>
    <w:rsid w:val="00DF6F70"/>
    <w:rsid w:val="00E11627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8759-8568-4DA6-B0C8-BFE5E24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14</cp:revision>
  <cp:lastPrinted>2025-09-02T10:03:00Z</cp:lastPrinted>
  <dcterms:created xsi:type="dcterms:W3CDTF">2024-11-18T11:28:00Z</dcterms:created>
  <dcterms:modified xsi:type="dcterms:W3CDTF">2025-09-02T10:04:00Z</dcterms:modified>
</cp:coreProperties>
</file>