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AF" w:rsidRPr="00892FA0" w:rsidRDefault="008A55AF" w:rsidP="008A55AF">
      <w:pPr>
        <w:jc w:val="center"/>
      </w:pPr>
      <w:r w:rsidRPr="00892FA0">
        <w:t>МИНИСТЕРСТВО ЗДРАВООХРАНЕНИЯ РЕСПУБЛИКИ БЕЛАРУСЬ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УО «Витебский государственный ордена Дружбы народов медицинский университет»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Кафедра терапевтической стоматологии с курсом ФПК и ПК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ind w:firstLine="5103"/>
        <w:rPr>
          <w:szCs w:val="28"/>
        </w:rPr>
      </w:pPr>
    </w:p>
    <w:p w:rsidR="008A55AF" w:rsidRPr="00892FA0" w:rsidRDefault="008A55AF" w:rsidP="008A55AF">
      <w:pPr>
        <w:ind w:firstLine="6237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8A55AF" w:rsidRPr="00892FA0" w:rsidRDefault="008A55AF" w:rsidP="008A55AF">
      <w:pPr>
        <w:pStyle w:val="1"/>
        <w:ind w:firstLine="6237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>
        <w:rPr>
          <w:b/>
        </w:rPr>
        <w:t>УКАЗАНИЯ</w:t>
      </w:r>
      <w:r w:rsidRPr="00892FA0">
        <w:rPr>
          <w:b/>
        </w:rPr>
        <w:t xml:space="preserve"> ДЛЯ СТУДЕНТОВ</w:t>
      </w:r>
    </w:p>
    <w:p w:rsidR="008A55AF" w:rsidRPr="00892FA0" w:rsidRDefault="008A55AF" w:rsidP="008A55AF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 xml:space="preserve">по дисциплине «Консервативная Стоматология» </w:t>
      </w: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для специальности 179 01 07 «Стоматология»</w:t>
      </w:r>
    </w:p>
    <w:p w:rsidR="008A55AF" w:rsidRPr="00892FA0" w:rsidRDefault="008A55AF" w:rsidP="008A55AF">
      <w:pPr>
        <w:jc w:val="center"/>
      </w:pPr>
    </w:p>
    <w:p w:rsidR="00933D63" w:rsidRDefault="00933D63" w:rsidP="00933D63">
      <w:pPr>
        <w:jc w:val="center"/>
      </w:pPr>
      <w:r>
        <w:t>3 курс V</w:t>
      </w:r>
      <w:r>
        <w:rPr>
          <w:rFonts w:cs="Times New Roman"/>
        </w:rPr>
        <w:t>I</w:t>
      </w:r>
      <w:r>
        <w:t xml:space="preserve"> семестр стоматологический факультет </w:t>
      </w:r>
    </w:p>
    <w:p w:rsidR="00933D63" w:rsidRDefault="00933D63" w:rsidP="00933D63">
      <w:pPr>
        <w:jc w:val="center"/>
      </w:pPr>
      <w:r>
        <w:t>дневная форма обучения</w:t>
      </w:r>
    </w:p>
    <w:p w:rsidR="00933D63" w:rsidRDefault="00933D63" w:rsidP="00933D63">
      <w:pPr>
        <w:jc w:val="center"/>
      </w:pPr>
    </w:p>
    <w:p w:rsidR="00933D63" w:rsidRDefault="00933D63" w:rsidP="00933D63">
      <w:pPr>
        <w:jc w:val="center"/>
      </w:pPr>
    </w:p>
    <w:p w:rsidR="00933D63" w:rsidRDefault="00933D63" w:rsidP="00933D63">
      <w:pPr>
        <w:jc w:val="center"/>
      </w:pPr>
    </w:p>
    <w:p w:rsidR="00865547" w:rsidRDefault="00865547" w:rsidP="00865547">
      <w:pPr>
        <w:jc w:val="center"/>
        <w:rPr>
          <w:rFonts w:ascii="Cambria" w:hAnsi="Cambria"/>
          <w:b/>
          <w:sz w:val="32"/>
          <w:szCs w:val="32"/>
        </w:rPr>
      </w:pPr>
      <w:r w:rsidRPr="00A338B5">
        <w:rPr>
          <w:b/>
          <w:sz w:val="32"/>
          <w:szCs w:val="32"/>
        </w:rPr>
        <w:t xml:space="preserve">Тема № </w:t>
      </w:r>
      <w:r>
        <w:rPr>
          <w:b/>
          <w:sz w:val="32"/>
          <w:szCs w:val="32"/>
        </w:rPr>
        <w:t>14</w:t>
      </w:r>
      <w:r w:rsidRPr="00A338B5">
        <w:rPr>
          <w:b/>
          <w:sz w:val="32"/>
          <w:szCs w:val="32"/>
        </w:rPr>
        <w:t>:</w:t>
      </w:r>
      <w:r>
        <w:t xml:space="preserve"> </w:t>
      </w:r>
      <w:r w:rsidRPr="00A338B5">
        <w:rPr>
          <w:rFonts w:ascii="Cambria" w:hAnsi="Cambria"/>
          <w:b/>
          <w:sz w:val="32"/>
          <w:szCs w:val="32"/>
        </w:rPr>
        <w:t>«</w:t>
      </w:r>
      <w:r w:rsidRPr="003A7BC8">
        <w:rPr>
          <w:rFonts w:ascii="Cambria" w:hAnsi="Cambria"/>
          <w:b/>
          <w:sz w:val="32"/>
          <w:szCs w:val="32"/>
        </w:rPr>
        <w:t xml:space="preserve">НЕКАРИОЗНЫЕ ПОРАЖЕНИЯ, ВОЗНИКАЮЩИЕ </w:t>
      </w:r>
    </w:p>
    <w:p w:rsidR="00865547" w:rsidRDefault="00865547" w:rsidP="00865547">
      <w:pPr>
        <w:jc w:val="center"/>
      </w:pPr>
      <w:r>
        <w:rPr>
          <w:rFonts w:ascii="Cambria" w:hAnsi="Cambria"/>
          <w:b/>
          <w:sz w:val="32"/>
          <w:szCs w:val="32"/>
        </w:rPr>
        <w:t>ПОСЛЕ</w:t>
      </w:r>
      <w:r w:rsidRPr="003A7BC8">
        <w:rPr>
          <w:rFonts w:ascii="Cambria" w:hAnsi="Cambria"/>
          <w:b/>
          <w:sz w:val="32"/>
          <w:szCs w:val="32"/>
        </w:rPr>
        <w:t xml:space="preserve"> ПРОРЕЗЫВАНИЯ ЗУБОВ</w:t>
      </w:r>
      <w:r w:rsidRPr="00A338B5">
        <w:rPr>
          <w:rFonts w:ascii="Cambria" w:hAnsi="Cambria"/>
          <w:b/>
          <w:sz w:val="32"/>
          <w:szCs w:val="32"/>
        </w:rPr>
        <w:t>»</w:t>
      </w:r>
      <w:r>
        <w:rPr>
          <w:rFonts w:ascii="Cambria" w:hAnsi="Cambria"/>
          <w:b/>
          <w:sz w:val="32"/>
          <w:szCs w:val="32"/>
        </w:rPr>
        <w:t>.</w:t>
      </w:r>
    </w:p>
    <w:p w:rsidR="00737720" w:rsidRDefault="00737720" w:rsidP="00737720"/>
    <w:p w:rsidR="00737720" w:rsidRDefault="00737720" w:rsidP="00737720"/>
    <w:p w:rsidR="00737720" w:rsidRDefault="00737720" w:rsidP="00737720"/>
    <w:p w:rsidR="00737720" w:rsidRDefault="00737720" w:rsidP="00737720"/>
    <w:p w:rsidR="00737720" w:rsidRDefault="00737720" w:rsidP="00737720">
      <w:r>
        <w:t xml:space="preserve">Составитель: доцент кафедры терапевтической стоматологии с курсом ФПК и ПК, к.м.н., доцент </w:t>
      </w:r>
      <w:proofErr w:type="spellStart"/>
      <w:r>
        <w:t>Сахарук</w:t>
      </w:r>
      <w:proofErr w:type="spellEnd"/>
      <w:r>
        <w:t xml:space="preserve"> Н.А.</w:t>
      </w:r>
    </w:p>
    <w:p w:rsidR="008A55AF" w:rsidRPr="00892FA0" w:rsidRDefault="008A55AF" w:rsidP="008A55AF"/>
    <w:p w:rsidR="008A55AF" w:rsidRPr="00892FA0" w:rsidRDefault="008A55AF" w:rsidP="008A55AF"/>
    <w:p w:rsidR="008A55AF" w:rsidRPr="00892FA0" w:rsidRDefault="008A55AF" w:rsidP="008A55AF"/>
    <w:p w:rsidR="008A55AF" w:rsidRPr="00892FA0" w:rsidRDefault="008A55AF" w:rsidP="008A55AF"/>
    <w:p w:rsidR="008A55AF" w:rsidRPr="00892FA0" w:rsidRDefault="008A55AF" w:rsidP="008A55AF"/>
    <w:p w:rsidR="008A55AF" w:rsidRPr="00892FA0" w:rsidRDefault="008A55AF" w:rsidP="008A55AF"/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</w:p>
    <w:p w:rsidR="008A55AF" w:rsidRPr="00892FA0" w:rsidRDefault="008A55AF" w:rsidP="008A55AF">
      <w:pPr>
        <w:jc w:val="center"/>
      </w:pPr>
      <w:r w:rsidRPr="00892FA0">
        <w:t>Витебск 2023</w:t>
      </w:r>
    </w:p>
    <w:p w:rsidR="008A55AF" w:rsidRDefault="008A55AF" w:rsidP="008A55AF">
      <w:pPr>
        <w:spacing w:after="200" w:line="276" w:lineRule="auto"/>
        <w:jc w:val="left"/>
        <w:rPr>
          <w:b/>
          <w:sz w:val="25"/>
          <w:szCs w:val="25"/>
          <w:u w:color="FFFFFF" w:themeColor="background1"/>
        </w:rPr>
      </w:pPr>
      <w:r>
        <w:rPr>
          <w:b/>
          <w:sz w:val="25"/>
          <w:szCs w:val="25"/>
          <w:u w:color="FFFFFF" w:themeColor="background1"/>
        </w:rPr>
        <w:br w:type="page"/>
      </w:r>
    </w:p>
    <w:p w:rsidR="00865547" w:rsidRPr="00AC3A02" w:rsidRDefault="00865547" w:rsidP="00865547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lastRenderedPageBreak/>
        <w:t>Тема № 14: «</w:t>
      </w:r>
      <w:proofErr w:type="spellStart"/>
      <w:r w:rsidRPr="00AC3A02">
        <w:rPr>
          <w:b/>
          <w:sz w:val="26"/>
          <w:szCs w:val="26"/>
        </w:rPr>
        <w:t>Некариозные</w:t>
      </w:r>
      <w:proofErr w:type="spellEnd"/>
      <w:r w:rsidRPr="00AC3A02">
        <w:rPr>
          <w:b/>
          <w:sz w:val="26"/>
          <w:szCs w:val="26"/>
        </w:rPr>
        <w:t xml:space="preserve"> поражения, возникающие после прорезывания зубов»</w:t>
      </w:r>
    </w:p>
    <w:p w:rsidR="008A55AF" w:rsidRPr="00AC3A02" w:rsidRDefault="008A55AF" w:rsidP="008A55AF">
      <w:pPr>
        <w:jc w:val="left"/>
        <w:rPr>
          <w:sz w:val="26"/>
          <w:szCs w:val="26"/>
          <w:u w:color="FFFFFF" w:themeColor="background1"/>
        </w:rPr>
      </w:pPr>
    </w:p>
    <w:p w:rsidR="008A55AF" w:rsidRPr="00AC3A02" w:rsidRDefault="008A55AF" w:rsidP="008A55AF">
      <w:pPr>
        <w:rPr>
          <w:b/>
          <w:sz w:val="26"/>
          <w:szCs w:val="26"/>
          <w:u w:color="FFFFFF" w:themeColor="background1"/>
        </w:rPr>
      </w:pPr>
      <w:r w:rsidRPr="00AC3A02">
        <w:rPr>
          <w:b/>
          <w:sz w:val="26"/>
          <w:szCs w:val="26"/>
          <w:u w:color="FFFFFF" w:themeColor="background1"/>
        </w:rPr>
        <w:t>Цели занятия:</w:t>
      </w:r>
    </w:p>
    <w:p w:rsidR="00865547" w:rsidRPr="00AC3A02" w:rsidRDefault="00865547" w:rsidP="00865547">
      <w:pPr>
        <w:pStyle w:val="a3"/>
        <w:numPr>
          <w:ilvl w:val="0"/>
          <w:numId w:val="4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 xml:space="preserve">Изучить клиническую характеристику </w:t>
      </w:r>
      <w:proofErr w:type="spellStart"/>
      <w:r w:rsidRPr="00AC3A02">
        <w:rPr>
          <w:rFonts w:cs="Times New Roman"/>
          <w:sz w:val="26"/>
          <w:szCs w:val="26"/>
        </w:rPr>
        <w:t>ретенированных</w:t>
      </w:r>
      <w:proofErr w:type="spellEnd"/>
      <w:r w:rsidRPr="00AC3A02">
        <w:rPr>
          <w:rFonts w:cs="Times New Roman"/>
          <w:sz w:val="26"/>
          <w:szCs w:val="26"/>
        </w:rPr>
        <w:t xml:space="preserve"> и </w:t>
      </w:r>
      <w:proofErr w:type="spellStart"/>
      <w:r w:rsidRPr="00AC3A02">
        <w:rPr>
          <w:rFonts w:cs="Times New Roman"/>
          <w:sz w:val="26"/>
          <w:szCs w:val="26"/>
        </w:rPr>
        <w:t>импактных</w:t>
      </w:r>
      <w:proofErr w:type="spellEnd"/>
      <w:r w:rsidRPr="00AC3A02">
        <w:rPr>
          <w:rFonts w:cs="Times New Roman"/>
          <w:sz w:val="26"/>
          <w:szCs w:val="26"/>
        </w:rPr>
        <w:t xml:space="preserve"> зубов.</w:t>
      </w:r>
    </w:p>
    <w:p w:rsidR="00865547" w:rsidRPr="00AC3A02" w:rsidRDefault="00865547" w:rsidP="00865547">
      <w:pPr>
        <w:pStyle w:val="a3"/>
        <w:numPr>
          <w:ilvl w:val="0"/>
          <w:numId w:val="4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Изучить клиническую характеристику повышенного стирания (изнашивания) зубов.</w:t>
      </w:r>
    </w:p>
    <w:p w:rsidR="00865547" w:rsidRPr="00AC3A02" w:rsidRDefault="00865547" w:rsidP="00865547">
      <w:pPr>
        <w:pStyle w:val="a3"/>
        <w:numPr>
          <w:ilvl w:val="0"/>
          <w:numId w:val="4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Изучить клиническую характеристику истирания зубов.</w:t>
      </w:r>
    </w:p>
    <w:p w:rsidR="00865547" w:rsidRPr="00AC3A02" w:rsidRDefault="00865547" w:rsidP="00865547">
      <w:pPr>
        <w:pStyle w:val="a3"/>
        <w:numPr>
          <w:ilvl w:val="0"/>
          <w:numId w:val="4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Изучить клиническую характеристику эрозии зубов.</w:t>
      </w:r>
    </w:p>
    <w:p w:rsidR="008A55AF" w:rsidRPr="00AC3A02" w:rsidRDefault="008A55AF" w:rsidP="008A55AF">
      <w:pPr>
        <w:jc w:val="center"/>
        <w:rPr>
          <w:b/>
          <w:sz w:val="26"/>
          <w:szCs w:val="26"/>
          <w:u w:color="FFFFFF" w:themeColor="background1"/>
        </w:rPr>
      </w:pPr>
    </w:p>
    <w:p w:rsidR="008A55AF" w:rsidRPr="00AC3A02" w:rsidRDefault="008A55AF" w:rsidP="008A55AF">
      <w:pPr>
        <w:ind w:firstLine="709"/>
        <w:rPr>
          <w:b/>
          <w:sz w:val="26"/>
          <w:szCs w:val="26"/>
          <w:u w:color="FFFFFF" w:themeColor="background1"/>
        </w:rPr>
      </w:pPr>
      <w:r w:rsidRPr="00AC3A02">
        <w:rPr>
          <w:b/>
          <w:sz w:val="26"/>
          <w:szCs w:val="26"/>
          <w:u w:color="FFFFFF" w:themeColor="background1"/>
        </w:rPr>
        <w:t xml:space="preserve">Задачи занятия </w:t>
      </w:r>
    </w:p>
    <w:p w:rsidR="0084519E" w:rsidRPr="00AC3A02" w:rsidRDefault="008A55AF" w:rsidP="0084519E">
      <w:pPr>
        <w:ind w:firstLine="709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>В результате освоения теоретической части темы студент должен знать</w:t>
      </w:r>
      <w:r w:rsidR="0084519E" w:rsidRPr="00AC3A02">
        <w:rPr>
          <w:sz w:val="26"/>
          <w:szCs w:val="26"/>
        </w:rPr>
        <w:t xml:space="preserve"> </w:t>
      </w:r>
      <w:r w:rsidR="0084519E" w:rsidRPr="00AC3A02">
        <w:rPr>
          <w:sz w:val="26"/>
          <w:szCs w:val="26"/>
          <w:u w:color="FFFFFF" w:themeColor="background1"/>
        </w:rPr>
        <w:t xml:space="preserve">классификацию </w:t>
      </w:r>
      <w:r w:rsidR="00520D24" w:rsidRPr="00AC3A02">
        <w:rPr>
          <w:sz w:val="26"/>
          <w:szCs w:val="26"/>
          <w:u w:color="FFFFFF" w:themeColor="background1"/>
        </w:rPr>
        <w:t xml:space="preserve">патологических изменений твердых тканей зубов, возникающих </w:t>
      </w:r>
      <w:r w:rsidR="00865547" w:rsidRPr="00AC3A02">
        <w:rPr>
          <w:sz w:val="26"/>
          <w:szCs w:val="26"/>
          <w:u w:color="FFFFFF" w:themeColor="background1"/>
        </w:rPr>
        <w:t>после</w:t>
      </w:r>
      <w:r w:rsidR="00520D24" w:rsidRPr="00AC3A02">
        <w:rPr>
          <w:sz w:val="26"/>
          <w:szCs w:val="26"/>
          <w:u w:color="FFFFFF" w:themeColor="background1"/>
        </w:rPr>
        <w:t xml:space="preserve"> прорезывания зубов и клиническую хар</w:t>
      </w:r>
      <w:r w:rsidR="009769A0" w:rsidRPr="00AC3A02">
        <w:rPr>
          <w:sz w:val="26"/>
          <w:szCs w:val="26"/>
          <w:u w:color="FFFFFF" w:themeColor="background1"/>
        </w:rPr>
        <w:t>актеристику заболеваний данной патологии.</w:t>
      </w:r>
    </w:p>
    <w:p w:rsidR="008A55AF" w:rsidRPr="00AC3A02" w:rsidRDefault="008A55AF" w:rsidP="0084519E">
      <w:pPr>
        <w:ind w:firstLine="709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 xml:space="preserve">В результате выполнения практической части занятия студент должен уметь </w:t>
      </w:r>
      <w:r w:rsidR="009769A0" w:rsidRPr="00AC3A02">
        <w:rPr>
          <w:sz w:val="26"/>
          <w:szCs w:val="26"/>
          <w:u w:color="FFFFFF" w:themeColor="background1"/>
        </w:rPr>
        <w:t xml:space="preserve">провести обследование пациентов с </w:t>
      </w:r>
      <w:r w:rsidR="00865547" w:rsidRPr="00AC3A02">
        <w:rPr>
          <w:sz w:val="26"/>
          <w:szCs w:val="26"/>
          <w:u w:color="FFFFFF" w:themeColor="background1"/>
        </w:rPr>
        <w:t>повышенным стиранием или  клиновидным дефектом</w:t>
      </w:r>
      <w:r w:rsidR="00737720" w:rsidRPr="00AC3A02">
        <w:rPr>
          <w:sz w:val="26"/>
          <w:szCs w:val="26"/>
          <w:u w:color="FFFFFF" w:themeColor="background1"/>
        </w:rPr>
        <w:t>.</w:t>
      </w:r>
    </w:p>
    <w:p w:rsidR="008A55AF" w:rsidRPr="00AC3A02" w:rsidRDefault="008A55AF" w:rsidP="008A55AF">
      <w:pPr>
        <w:ind w:firstLine="709"/>
        <w:rPr>
          <w:sz w:val="26"/>
          <w:szCs w:val="26"/>
          <w:u w:color="FFFFFF" w:themeColor="background1"/>
        </w:rPr>
      </w:pPr>
    </w:p>
    <w:p w:rsidR="008A55AF" w:rsidRPr="00AC3A02" w:rsidRDefault="008A55AF" w:rsidP="008A55AF">
      <w:pPr>
        <w:ind w:firstLine="709"/>
        <w:rPr>
          <w:b/>
          <w:sz w:val="26"/>
          <w:szCs w:val="26"/>
          <w:u w:color="FFFFFF" w:themeColor="background1"/>
        </w:rPr>
      </w:pPr>
      <w:r w:rsidRPr="00AC3A02">
        <w:rPr>
          <w:b/>
          <w:sz w:val="26"/>
          <w:szCs w:val="26"/>
          <w:u w:color="FFFFFF" w:themeColor="background1"/>
        </w:rPr>
        <w:t>Мотивационная характеристика необходимости изучения темы</w:t>
      </w:r>
    </w:p>
    <w:p w:rsidR="0084519E" w:rsidRPr="00AC3A02" w:rsidRDefault="00943A59" w:rsidP="00943A59">
      <w:pPr>
        <w:ind w:firstLine="709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 xml:space="preserve">Увеличение распространенности </w:t>
      </w:r>
      <w:proofErr w:type="spellStart"/>
      <w:r w:rsidRPr="00AC3A02">
        <w:rPr>
          <w:sz w:val="26"/>
          <w:szCs w:val="26"/>
          <w:u w:color="FFFFFF" w:themeColor="background1"/>
        </w:rPr>
        <w:t>некариозных</w:t>
      </w:r>
      <w:proofErr w:type="spellEnd"/>
      <w:r w:rsidRPr="00AC3A02">
        <w:rPr>
          <w:sz w:val="26"/>
          <w:szCs w:val="26"/>
          <w:u w:color="FFFFFF" w:themeColor="background1"/>
        </w:rPr>
        <w:t xml:space="preserve"> поражений зубов среди населения определяет постоянное совершенствование методов диагностики, лечения и профилактики данной группы заболеваний и в этой связи необходимость изучения современной врачебной тактики. Схожие клинические проявления ряда </w:t>
      </w:r>
      <w:proofErr w:type="spellStart"/>
      <w:r w:rsidRPr="00AC3A02">
        <w:rPr>
          <w:sz w:val="26"/>
          <w:szCs w:val="26"/>
          <w:u w:color="FFFFFF" w:themeColor="background1"/>
        </w:rPr>
        <w:t>некариозных</w:t>
      </w:r>
      <w:proofErr w:type="spellEnd"/>
      <w:r w:rsidRPr="00AC3A02">
        <w:rPr>
          <w:sz w:val="26"/>
          <w:szCs w:val="26"/>
          <w:u w:color="FFFFFF" w:themeColor="background1"/>
        </w:rPr>
        <w:t xml:space="preserve"> заболеваний зубов создают значительные трудности для дифференциальной диагностики. При обследовании пациентов дифференцируют не только отдельные нозологические формы </w:t>
      </w:r>
      <w:proofErr w:type="spellStart"/>
      <w:r w:rsidRPr="00AC3A02">
        <w:rPr>
          <w:sz w:val="26"/>
          <w:szCs w:val="26"/>
          <w:u w:color="FFFFFF" w:themeColor="background1"/>
        </w:rPr>
        <w:t>некариозных</w:t>
      </w:r>
      <w:proofErr w:type="spellEnd"/>
      <w:r w:rsidRPr="00AC3A02">
        <w:rPr>
          <w:sz w:val="26"/>
          <w:szCs w:val="26"/>
          <w:u w:color="FFFFFF" w:themeColor="background1"/>
        </w:rPr>
        <w:t xml:space="preserve"> поражений, но и отличают их от кариеса зубов. Для объективной диагностики большое значение имеют тщательный сбор анамнеза жизни пациента и заболевания, данные методов обследования, результаты консультаций смежных специалистов, в том числе врача-терапевта, эндокринолога, гинеколога, генетика. Лечение </w:t>
      </w:r>
      <w:proofErr w:type="spellStart"/>
      <w:r w:rsidRPr="00AC3A02">
        <w:rPr>
          <w:sz w:val="26"/>
          <w:szCs w:val="26"/>
          <w:u w:color="FFFFFF" w:themeColor="background1"/>
        </w:rPr>
        <w:t>некариозных</w:t>
      </w:r>
      <w:proofErr w:type="spellEnd"/>
      <w:r w:rsidRPr="00AC3A02">
        <w:rPr>
          <w:sz w:val="26"/>
          <w:szCs w:val="26"/>
          <w:u w:color="FFFFFF" w:themeColor="background1"/>
        </w:rPr>
        <w:t xml:space="preserve"> поражений твердых тканей зубов включает использование методов коррекции изменения цвета зубов, в их числе эстетической реставрации и отбеливания</w:t>
      </w:r>
      <w:r w:rsidR="00B73550" w:rsidRPr="00AC3A02">
        <w:rPr>
          <w:sz w:val="26"/>
          <w:szCs w:val="26"/>
          <w:u w:color="FFFFFF" w:themeColor="background1"/>
        </w:rPr>
        <w:t>.</w:t>
      </w:r>
    </w:p>
    <w:p w:rsidR="00943A59" w:rsidRPr="00AC3A02" w:rsidRDefault="00943A59" w:rsidP="00943A59">
      <w:pPr>
        <w:ind w:firstLine="709"/>
        <w:rPr>
          <w:sz w:val="26"/>
          <w:szCs w:val="26"/>
          <w:u w:color="FFFFFF" w:themeColor="background1"/>
        </w:rPr>
      </w:pPr>
    </w:p>
    <w:p w:rsidR="008A55AF" w:rsidRPr="00AC3A02" w:rsidRDefault="008A55AF" w:rsidP="008A55AF">
      <w:pPr>
        <w:ind w:firstLine="709"/>
        <w:rPr>
          <w:b/>
          <w:sz w:val="26"/>
          <w:szCs w:val="26"/>
          <w:u w:color="FFFFFF" w:themeColor="background1"/>
        </w:rPr>
      </w:pPr>
      <w:r w:rsidRPr="00AC3A02">
        <w:rPr>
          <w:b/>
          <w:sz w:val="26"/>
          <w:szCs w:val="26"/>
          <w:u w:color="FFFFFF" w:themeColor="background1"/>
        </w:rPr>
        <w:t>Вопросы для самоподготовки</w:t>
      </w:r>
    </w:p>
    <w:p w:rsidR="003A11C5" w:rsidRPr="00AC3A02" w:rsidRDefault="00171078" w:rsidP="000D356F">
      <w:pPr>
        <w:pStyle w:val="a3"/>
        <w:numPr>
          <w:ilvl w:val="0"/>
          <w:numId w:val="1"/>
        </w:numPr>
        <w:ind w:left="357" w:hanging="357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>Анатомическое строение зуба.</w:t>
      </w:r>
    </w:p>
    <w:p w:rsidR="003A11C5" w:rsidRPr="00AC3A02" w:rsidRDefault="003A11C5" w:rsidP="000D356F">
      <w:pPr>
        <w:pStyle w:val="a3"/>
        <w:numPr>
          <w:ilvl w:val="0"/>
          <w:numId w:val="1"/>
        </w:numPr>
        <w:ind w:left="357" w:hanging="357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>Эмаль, дентин, цемент: гистологическое строение, химический состав.</w:t>
      </w:r>
    </w:p>
    <w:p w:rsidR="008A55AF" w:rsidRPr="00AC3A02" w:rsidRDefault="00943A59" w:rsidP="00943A59">
      <w:pPr>
        <w:pStyle w:val="a3"/>
        <w:numPr>
          <w:ilvl w:val="0"/>
          <w:numId w:val="1"/>
        </w:numPr>
        <w:ind w:left="357" w:hanging="357"/>
        <w:rPr>
          <w:sz w:val="26"/>
          <w:szCs w:val="26"/>
          <w:u w:color="FFFFFF" w:themeColor="background1"/>
        </w:rPr>
      </w:pPr>
      <w:r w:rsidRPr="00AC3A02">
        <w:rPr>
          <w:sz w:val="26"/>
          <w:szCs w:val="26"/>
          <w:u w:color="FFFFFF" w:themeColor="background1"/>
        </w:rPr>
        <w:t>Зубной налет: состав, свойства, роль в возникновении и развитии стоматологических болезней.</w:t>
      </w:r>
    </w:p>
    <w:p w:rsidR="003A11C5" w:rsidRPr="00AC3A02" w:rsidRDefault="003A11C5" w:rsidP="003A11C5">
      <w:pPr>
        <w:ind w:firstLine="709"/>
        <w:rPr>
          <w:sz w:val="26"/>
          <w:szCs w:val="26"/>
          <w:u w:color="FFFFFF" w:themeColor="background1"/>
        </w:rPr>
      </w:pPr>
    </w:p>
    <w:p w:rsidR="000B66EC" w:rsidRPr="00AC3A02" w:rsidRDefault="00A776F6" w:rsidP="00C33A55">
      <w:pPr>
        <w:ind w:firstLine="709"/>
        <w:rPr>
          <w:sz w:val="26"/>
          <w:szCs w:val="26"/>
        </w:rPr>
      </w:pPr>
      <w:r w:rsidRPr="00AC3A02">
        <w:rPr>
          <w:b/>
          <w:sz w:val="26"/>
          <w:szCs w:val="26"/>
        </w:rPr>
        <w:t xml:space="preserve">Вопросы для аудиторного контроля знаний: </w:t>
      </w:r>
    </w:p>
    <w:p w:rsidR="00283325" w:rsidRPr="00AC3A02" w:rsidRDefault="00283325" w:rsidP="00283325">
      <w:pPr>
        <w:pStyle w:val="a3"/>
        <w:numPr>
          <w:ilvl w:val="0"/>
          <w:numId w:val="13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 xml:space="preserve">Краткая клиническая характеристика </w:t>
      </w:r>
      <w:proofErr w:type="spellStart"/>
      <w:r w:rsidRPr="00AC3A02">
        <w:rPr>
          <w:rFonts w:cs="Times New Roman"/>
          <w:sz w:val="26"/>
          <w:szCs w:val="26"/>
        </w:rPr>
        <w:t>ретенированных</w:t>
      </w:r>
      <w:proofErr w:type="spellEnd"/>
      <w:r w:rsidRPr="00AC3A02">
        <w:rPr>
          <w:rFonts w:cs="Times New Roman"/>
          <w:sz w:val="26"/>
          <w:szCs w:val="26"/>
        </w:rPr>
        <w:t xml:space="preserve"> и </w:t>
      </w:r>
      <w:proofErr w:type="spellStart"/>
      <w:r w:rsidRPr="00AC3A02">
        <w:rPr>
          <w:rFonts w:cs="Times New Roman"/>
          <w:sz w:val="26"/>
          <w:szCs w:val="26"/>
        </w:rPr>
        <w:t>импактных</w:t>
      </w:r>
      <w:proofErr w:type="spellEnd"/>
      <w:r w:rsidRPr="00AC3A02">
        <w:rPr>
          <w:rFonts w:cs="Times New Roman"/>
          <w:sz w:val="26"/>
          <w:szCs w:val="26"/>
        </w:rPr>
        <w:t xml:space="preserve"> зубов.</w:t>
      </w:r>
    </w:p>
    <w:p w:rsidR="00283325" w:rsidRPr="00AC3A02" w:rsidRDefault="00283325" w:rsidP="00283325">
      <w:pPr>
        <w:pStyle w:val="a3"/>
        <w:numPr>
          <w:ilvl w:val="0"/>
          <w:numId w:val="13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Клиническая характеристика повышенного стирания (изнашивания) зубов.</w:t>
      </w:r>
    </w:p>
    <w:p w:rsidR="00283325" w:rsidRPr="00AC3A02" w:rsidRDefault="00283325" w:rsidP="00283325">
      <w:pPr>
        <w:pStyle w:val="a3"/>
        <w:numPr>
          <w:ilvl w:val="0"/>
          <w:numId w:val="13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Клиническая характеристика истирания зубов.</w:t>
      </w:r>
    </w:p>
    <w:p w:rsidR="00283325" w:rsidRPr="00AC3A02" w:rsidRDefault="00283325" w:rsidP="00283325">
      <w:pPr>
        <w:pStyle w:val="a3"/>
        <w:numPr>
          <w:ilvl w:val="0"/>
          <w:numId w:val="13"/>
        </w:numPr>
        <w:ind w:left="357" w:hanging="357"/>
        <w:rPr>
          <w:rFonts w:cs="Times New Roman"/>
          <w:sz w:val="26"/>
          <w:szCs w:val="26"/>
        </w:rPr>
      </w:pPr>
      <w:r w:rsidRPr="00AC3A02">
        <w:rPr>
          <w:rFonts w:cs="Times New Roman"/>
          <w:sz w:val="26"/>
          <w:szCs w:val="26"/>
        </w:rPr>
        <w:t>Клиническая характеристика эрозии зубов.</w:t>
      </w:r>
    </w:p>
    <w:p w:rsidR="00C33A55" w:rsidRPr="00AC3A02" w:rsidRDefault="00C33A55" w:rsidP="00C33A55">
      <w:pPr>
        <w:rPr>
          <w:b/>
          <w:sz w:val="26"/>
          <w:szCs w:val="26"/>
          <w:u w:color="FFFFFF" w:themeColor="background1"/>
        </w:rPr>
      </w:pPr>
    </w:p>
    <w:p w:rsidR="008A55AF" w:rsidRPr="00AC3A02" w:rsidRDefault="008A55AF" w:rsidP="008A55AF">
      <w:pPr>
        <w:tabs>
          <w:tab w:val="left" w:pos="0"/>
        </w:tabs>
        <w:jc w:val="center"/>
        <w:rPr>
          <w:b/>
          <w:sz w:val="26"/>
          <w:szCs w:val="26"/>
          <w:u w:color="FFFFFF" w:themeColor="background1"/>
        </w:rPr>
      </w:pPr>
      <w:r w:rsidRPr="00AC3A02">
        <w:rPr>
          <w:b/>
          <w:sz w:val="26"/>
          <w:szCs w:val="26"/>
          <w:u w:color="FFFFFF" w:themeColor="background1"/>
        </w:rPr>
        <w:t>Тесты для проверки уровня знаний</w:t>
      </w: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1. В какой из перечисленных возрастных групп преимущественно диагностируется эрозия твердых тканей зубов?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Дети и школьники;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Подростки;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Люди среднего и пожилого возраста.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 xml:space="preserve">2. Отмечаются ли изменения в пульпе при повышенном стирании твердых тканей зуба? 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Да;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Нет;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lastRenderedPageBreak/>
        <w:t>3) Только при III степени поражения.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3. Какое производство, при несоблюдении правил техники безопасности, может стать фактором риска развития эрозии эмали?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Работа на химическом производстве;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Работа на кондитерском производстве;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Длительная по времени работа у компьютера.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4. Укажите характерную локализацию эрозии твердых тканей зуба.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Резцы нижней челюсти;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Моляры нижней челюсти;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Резцы и клыки верхней челюсти.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5. Как выглядит клиновидный дефект на начальной стадии развития?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Полостью в пришеечной части коронки в форме клина;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Пигментацией эмали различной степени выраженности;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Тонкие трещины или щелевидные полости в пришеечной области.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6. Укажите характерный признак, отличающий клиновидный дефект от эрозии твердых тканей зуба.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Убыль твердых тканей зуба не сопровождается их размягчением;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Может сопровождаться гиперестезией твердых тканей зуба;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Развивается в основном у лиц среднего и пожилого возраста;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4) Никогда не распространяется на всю вестибулярную поверхность зуба.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7. Укажите локализацию эрозий эмали у пациентов, страдающих частыми рвотами.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Небная поверхность передних зубов верхней челюсти;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Язычная поверхность передних зубов нижней челюсти;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Вестибулярные поверхности всех зубов;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8. Как выглядит эрозия твердых тканей зуба?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Дефект эмали округлой формы на наиболее выпуклой части вестибулярной поверхности зуба с гладким, плотным дном;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Дефект эмали округлой формы с нависающими краями и размягченными тканями по дну;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Щелевидная полость в пришеечной части зуба, расположенная в поперечном направлении.</w:t>
      </w:r>
    </w:p>
    <w:p w:rsidR="00283325" w:rsidRPr="00AC3A02" w:rsidRDefault="00283325" w:rsidP="00283325">
      <w:pPr>
        <w:rPr>
          <w:b/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9. Происходят ли изменения в пульпе при клиновидном дефекте?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Да;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2) Нет.</w:t>
      </w:r>
    </w:p>
    <w:p w:rsidR="00283325" w:rsidRPr="00AC3A02" w:rsidRDefault="00283325" w:rsidP="00283325">
      <w:pPr>
        <w:rPr>
          <w:sz w:val="26"/>
          <w:szCs w:val="26"/>
        </w:rPr>
      </w:pPr>
    </w:p>
    <w:p w:rsidR="00283325" w:rsidRPr="00AC3A02" w:rsidRDefault="00283325" w:rsidP="00283325">
      <w:pPr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10. Охарактеризуйте типичную локализацию дефектов при стирании (горизонтальная форма).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1) Вестибулярные поверхности резцов и клыков;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 xml:space="preserve">2) Пришеечные области клыков и </w:t>
      </w:r>
      <w:proofErr w:type="spellStart"/>
      <w:r w:rsidRPr="00AC3A02">
        <w:rPr>
          <w:sz w:val="26"/>
          <w:szCs w:val="26"/>
        </w:rPr>
        <w:t>премоляров</w:t>
      </w:r>
      <w:proofErr w:type="spellEnd"/>
      <w:r w:rsidRPr="00AC3A02">
        <w:rPr>
          <w:sz w:val="26"/>
          <w:szCs w:val="26"/>
        </w:rPr>
        <w:t>;</w:t>
      </w:r>
    </w:p>
    <w:p w:rsidR="00283325" w:rsidRPr="00AC3A02" w:rsidRDefault="00283325" w:rsidP="00283325">
      <w:pPr>
        <w:rPr>
          <w:sz w:val="26"/>
          <w:szCs w:val="26"/>
        </w:rPr>
      </w:pPr>
      <w:r w:rsidRPr="00AC3A02">
        <w:rPr>
          <w:sz w:val="26"/>
          <w:szCs w:val="26"/>
        </w:rPr>
        <w:t>3) Жевательные и режущие поверхности.</w:t>
      </w:r>
    </w:p>
    <w:p w:rsidR="00283325" w:rsidRPr="00AC3A02" w:rsidRDefault="00283325" w:rsidP="008A55AF">
      <w:pPr>
        <w:tabs>
          <w:tab w:val="left" w:pos="0"/>
        </w:tabs>
        <w:jc w:val="center"/>
        <w:rPr>
          <w:b/>
          <w:sz w:val="26"/>
          <w:szCs w:val="26"/>
          <w:u w:color="FFFFFF" w:themeColor="background1"/>
        </w:rPr>
      </w:pPr>
    </w:p>
    <w:p w:rsidR="00283325" w:rsidRPr="00AC3A02" w:rsidRDefault="00283325" w:rsidP="00283325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Ситуационные задачи</w:t>
      </w:r>
    </w:p>
    <w:p w:rsidR="00283325" w:rsidRPr="00AC3A02" w:rsidRDefault="00283325" w:rsidP="00283325">
      <w:pPr>
        <w:pStyle w:val="a3"/>
        <w:numPr>
          <w:ilvl w:val="0"/>
          <w:numId w:val="14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Пациентка В., 31 год жалуется на чувство оскомины в области шейки 44 зуба и при чистке зубов. В течение последних 3 лет отмечала периодически возникающую гиперестезию в области шейки 44 зуба. При объективном исследовании выявлено: 44 зуб выступает из зубной дуги в вестибулярную сторону. На вестибулярной поверхности в области шейки 44 </w:t>
      </w:r>
      <w:r w:rsidRPr="00AC3A02">
        <w:rPr>
          <w:sz w:val="26"/>
          <w:szCs w:val="26"/>
        </w:rPr>
        <w:lastRenderedPageBreak/>
        <w:t xml:space="preserve">зуба имеется щелевидный дефект эмали. Поверхность дефекта гладкая, блестящая, края ровные, дно плотное. Дефект не окрашивается </w:t>
      </w:r>
      <w:proofErr w:type="gramStart"/>
      <w:r w:rsidRPr="00AC3A02">
        <w:rPr>
          <w:sz w:val="26"/>
          <w:szCs w:val="26"/>
        </w:rPr>
        <w:t>метиленовым</w:t>
      </w:r>
      <w:proofErr w:type="gramEnd"/>
      <w:r w:rsidRPr="00AC3A02">
        <w:rPr>
          <w:sz w:val="26"/>
          <w:szCs w:val="26"/>
        </w:rPr>
        <w:t xml:space="preserve"> синим. Поставьте диагноз, каковы причины возникновения данного заболевания? Составьте план лечения пациентки. </w:t>
      </w:r>
    </w:p>
    <w:p w:rsidR="00283325" w:rsidRPr="00AC3A02" w:rsidRDefault="00283325" w:rsidP="00283325">
      <w:pPr>
        <w:pStyle w:val="a3"/>
        <w:numPr>
          <w:ilvl w:val="0"/>
          <w:numId w:val="14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Пациентка П., 56 лет жалуется на чувство оскомины в области центральных резцов верхней челюсти, боли от температурных и химических раздражителей. Указанные жалобы появились 3 месяца назад. Более 20 лет страдает ревматизмом, по поводу лечения которого принимает большие дозы ацетилсалициловой кислоты ежедневно в течение нескольких лет. Объективно: в центре вестибулярной поверхности выявляются симметрично расположенные очаги деструкции эмали чашеобразной формы. Дно дефектов гладкое, блестящее, края ровные, метиленовым </w:t>
      </w:r>
      <w:proofErr w:type="gramStart"/>
      <w:r w:rsidRPr="00AC3A02">
        <w:rPr>
          <w:sz w:val="26"/>
          <w:szCs w:val="26"/>
        </w:rPr>
        <w:t>синим</w:t>
      </w:r>
      <w:proofErr w:type="gramEnd"/>
      <w:r w:rsidRPr="00AC3A02">
        <w:rPr>
          <w:sz w:val="26"/>
          <w:szCs w:val="26"/>
        </w:rPr>
        <w:t xml:space="preserve"> не окрашиваются. Зондирование незначительно болезненно по дну дефектов, </w:t>
      </w:r>
      <w:proofErr w:type="spellStart"/>
      <w:r w:rsidRPr="00AC3A02">
        <w:rPr>
          <w:sz w:val="26"/>
          <w:szCs w:val="26"/>
        </w:rPr>
        <w:t>термопроба</w:t>
      </w:r>
      <w:proofErr w:type="spellEnd"/>
      <w:r w:rsidRPr="00AC3A02">
        <w:rPr>
          <w:sz w:val="26"/>
          <w:szCs w:val="26"/>
        </w:rPr>
        <w:t xml:space="preserve"> </w:t>
      </w:r>
      <w:proofErr w:type="gramStart"/>
      <w:r w:rsidRPr="00AC3A02">
        <w:rPr>
          <w:sz w:val="26"/>
          <w:szCs w:val="26"/>
        </w:rPr>
        <w:t>положительна</w:t>
      </w:r>
      <w:proofErr w:type="gramEnd"/>
      <w:r w:rsidRPr="00AC3A02">
        <w:rPr>
          <w:sz w:val="26"/>
          <w:szCs w:val="26"/>
        </w:rPr>
        <w:t>. Поставьте диагноз, укажите причины заболевания, назначьте лечение.</w:t>
      </w:r>
    </w:p>
    <w:p w:rsidR="00283325" w:rsidRPr="00AC3A02" w:rsidRDefault="00283325" w:rsidP="00283325">
      <w:pPr>
        <w:pStyle w:val="a3"/>
        <w:numPr>
          <w:ilvl w:val="0"/>
          <w:numId w:val="14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Пациент И. 40 лет обратился к врачу-стоматологу-терапевту с жалобами на периодически появляющуюся боль от приема холодного в области </w:t>
      </w:r>
      <w:proofErr w:type="spellStart"/>
      <w:r w:rsidRPr="00AC3A02">
        <w:rPr>
          <w:sz w:val="26"/>
          <w:szCs w:val="26"/>
        </w:rPr>
        <w:t>премоляров</w:t>
      </w:r>
      <w:proofErr w:type="spellEnd"/>
      <w:r w:rsidRPr="00AC3A02">
        <w:rPr>
          <w:sz w:val="26"/>
          <w:szCs w:val="26"/>
        </w:rPr>
        <w:t xml:space="preserve"> нижней челюсти. </w:t>
      </w:r>
      <w:r w:rsidRPr="00AC3A02">
        <w:rPr>
          <w:i/>
          <w:sz w:val="26"/>
          <w:szCs w:val="26"/>
        </w:rPr>
        <w:t>Объективно</w:t>
      </w:r>
      <w:r w:rsidRPr="00AC3A02">
        <w:rPr>
          <w:sz w:val="26"/>
          <w:szCs w:val="26"/>
        </w:rPr>
        <w:t xml:space="preserve">: выявлены дефекты клиновидной формы в пришеечной области </w:t>
      </w:r>
      <w:proofErr w:type="spellStart"/>
      <w:r w:rsidRPr="00AC3A02">
        <w:rPr>
          <w:sz w:val="26"/>
          <w:szCs w:val="26"/>
        </w:rPr>
        <w:t>премоляров</w:t>
      </w:r>
      <w:proofErr w:type="spellEnd"/>
      <w:r w:rsidRPr="00AC3A02">
        <w:rPr>
          <w:sz w:val="26"/>
          <w:szCs w:val="26"/>
        </w:rPr>
        <w:t>, ткани дефекта плотные, гладкие, безболезненные при зондировании. Поставьте диагноз. Какие данные опроса и объективного обследования дополнят клиническую картину данного заболевания? Составьте план лечения пациента.</w:t>
      </w:r>
    </w:p>
    <w:p w:rsidR="00353AF2" w:rsidRPr="00AC3A02" w:rsidRDefault="00353AF2" w:rsidP="00353AF2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79"/>
        <w:gridCol w:w="4092"/>
        <w:gridCol w:w="2792"/>
      </w:tblGrid>
      <w:tr w:rsidR="008A55AF" w:rsidRPr="00AC3A02" w:rsidTr="00933D63">
        <w:trPr>
          <w:jc w:val="center"/>
        </w:trPr>
        <w:tc>
          <w:tcPr>
            <w:tcW w:w="3479" w:type="dxa"/>
            <w:vAlign w:val="center"/>
          </w:tcPr>
          <w:p w:rsidR="008A55AF" w:rsidRPr="00AC3A02" w:rsidRDefault="008A55AF" w:rsidP="00933D63">
            <w:pPr>
              <w:jc w:val="center"/>
              <w:rPr>
                <w:sz w:val="26"/>
                <w:szCs w:val="26"/>
              </w:rPr>
            </w:pPr>
            <w:r w:rsidRPr="00AC3A02">
              <w:rPr>
                <w:b/>
                <w:sz w:val="26"/>
                <w:szCs w:val="26"/>
              </w:rPr>
              <w:t>Вопросы для УСР</w:t>
            </w:r>
          </w:p>
        </w:tc>
        <w:tc>
          <w:tcPr>
            <w:tcW w:w="4092" w:type="dxa"/>
            <w:vAlign w:val="center"/>
          </w:tcPr>
          <w:p w:rsidR="008A55AF" w:rsidRPr="00AC3A02" w:rsidRDefault="008A55AF" w:rsidP="00933D63">
            <w:pPr>
              <w:jc w:val="center"/>
              <w:rPr>
                <w:b/>
                <w:sz w:val="26"/>
                <w:szCs w:val="26"/>
              </w:rPr>
            </w:pPr>
            <w:r w:rsidRPr="00AC3A02">
              <w:rPr>
                <w:b/>
                <w:sz w:val="26"/>
                <w:szCs w:val="26"/>
              </w:rPr>
              <w:t>Срок выполнения УСР</w:t>
            </w:r>
          </w:p>
        </w:tc>
        <w:tc>
          <w:tcPr>
            <w:tcW w:w="2792" w:type="dxa"/>
            <w:vAlign w:val="center"/>
          </w:tcPr>
          <w:p w:rsidR="008A55AF" w:rsidRPr="00AC3A02" w:rsidRDefault="008A55AF" w:rsidP="00933D63">
            <w:pPr>
              <w:jc w:val="center"/>
              <w:rPr>
                <w:b/>
                <w:sz w:val="26"/>
                <w:szCs w:val="26"/>
              </w:rPr>
            </w:pPr>
            <w:r w:rsidRPr="00AC3A02">
              <w:rPr>
                <w:b/>
                <w:sz w:val="26"/>
                <w:szCs w:val="26"/>
              </w:rPr>
              <w:t>Формы контроля УСР</w:t>
            </w:r>
          </w:p>
        </w:tc>
      </w:tr>
      <w:tr w:rsidR="008A55AF" w:rsidRPr="00AC3A02" w:rsidTr="00933D63">
        <w:trPr>
          <w:jc w:val="center"/>
        </w:trPr>
        <w:tc>
          <w:tcPr>
            <w:tcW w:w="3479" w:type="dxa"/>
          </w:tcPr>
          <w:p w:rsidR="008A55AF" w:rsidRPr="00AC3A02" w:rsidRDefault="008A55AF" w:rsidP="00933D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2" w:type="dxa"/>
          </w:tcPr>
          <w:p w:rsidR="008A55AF" w:rsidRPr="00AC3A02" w:rsidRDefault="008A55AF" w:rsidP="00933D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2" w:type="dxa"/>
          </w:tcPr>
          <w:p w:rsidR="008A55AF" w:rsidRPr="00AC3A02" w:rsidRDefault="008A55AF" w:rsidP="00933D63">
            <w:pPr>
              <w:jc w:val="center"/>
              <w:rPr>
                <w:sz w:val="26"/>
                <w:szCs w:val="26"/>
              </w:rPr>
            </w:pPr>
          </w:p>
        </w:tc>
      </w:tr>
    </w:tbl>
    <w:p w:rsidR="008A55AF" w:rsidRPr="00AC3A02" w:rsidRDefault="008A55AF" w:rsidP="008A55AF">
      <w:pPr>
        <w:rPr>
          <w:sz w:val="26"/>
          <w:szCs w:val="26"/>
        </w:rPr>
      </w:pPr>
    </w:p>
    <w:p w:rsidR="008A55AF" w:rsidRPr="00AC3A02" w:rsidRDefault="008A55AF" w:rsidP="008A55AF">
      <w:pPr>
        <w:ind w:firstLine="709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Список литературы.</w:t>
      </w:r>
    </w:p>
    <w:p w:rsidR="006125DD" w:rsidRPr="00AC3A02" w:rsidRDefault="006125DD" w:rsidP="006125DD">
      <w:pPr>
        <w:ind w:firstLine="709"/>
        <w:rPr>
          <w:i/>
          <w:sz w:val="26"/>
          <w:szCs w:val="26"/>
        </w:rPr>
      </w:pPr>
      <w:r w:rsidRPr="00AC3A02">
        <w:rPr>
          <w:i/>
          <w:sz w:val="26"/>
          <w:szCs w:val="26"/>
        </w:rPr>
        <w:t>Основная:</w:t>
      </w:r>
    </w:p>
    <w:p w:rsidR="00E50A7C" w:rsidRPr="00AC3A02" w:rsidRDefault="00555BB0" w:rsidP="00C52751">
      <w:pPr>
        <w:pStyle w:val="a3"/>
        <w:numPr>
          <w:ilvl w:val="0"/>
          <w:numId w:val="2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Практическая терапевтическая стоматология: учеб</w:t>
      </w:r>
      <w:proofErr w:type="gramStart"/>
      <w:r w:rsidRPr="00AC3A02">
        <w:rPr>
          <w:sz w:val="26"/>
          <w:szCs w:val="26"/>
        </w:rPr>
        <w:t>.</w:t>
      </w:r>
      <w:proofErr w:type="gramEnd"/>
      <w:r w:rsidRPr="00AC3A02">
        <w:rPr>
          <w:sz w:val="26"/>
          <w:szCs w:val="26"/>
        </w:rPr>
        <w:t xml:space="preserve"> </w:t>
      </w:r>
      <w:proofErr w:type="gramStart"/>
      <w:r w:rsidRPr="00AC3A02">
        <w:rPr>
          <w:sz w:val="26"/>
          <w:szCs w:val="26"/>
        </w:rPr>
        <w:t>п</w:t>
      </w:r>
      <w:proofErr w:type="gramEnd"/>
      <w:r w:rsidRPr="00AC3A02">
        <w:rPr>
          <w:sz w:val="26"/>
          <w:szCs w:val="26"/>
        </w:rPr>
        <w:t xml:space="preserve">особие / под ред. А.И. Николаева, Л.М. </w:t>
      </w:r>
      <w:proofErr w:type="spellStart"/>
      <w:r w:rsidRPr="00AC3A02">
        <w:rPr>
          <w:sz w:val="26"/>
          <w:szCs w:val="26"/>
        </w:rPr>
        <w:t>Цепова</w:t>
      </w:r>
      <w:proofErr w:type="spellEnd"/>
      <w:r w:rsidRPr="00AC3A02">
        <w:rPr>
          <w:sz w:val="26"/>
          <w:szCs w:val="26"/>
        </w:rPr>
        <w:t xml:space="preserve">. </w:t>
      </w:r>
      <w:r w:rsidR="00E50A7C" w:rsidRPr="00AC3A02">
        <w:rPr>
          <w:sz w:val="26"/>
          <w:szCs w:val="26"/>
        </w:rPr>
        <w:t>Практическая терапевтическая стоматология: учеб</w:t>
      </w:r>
      <w:proofErr w:type="gramStart"/>
      <w:r w:rsidR="00E50A7C" w:rsidRPr="00AC3A02">
        <w:rPr>
          <w:sz w:val="26"/>
          <w:szCs w:val="26"/>
        </w:rPr>
        <w:t>.</w:t>
      </w:r>
      <w:proofErr w:type="gramEnd"/>
      <w:r w:rsidR="00E50A7C" w:rsidRPr="00AC3A02">
        <w:rPr>
          <w:sz w:val="26"/>
          <w:szCs w:val="26"/>
        </w:rPr>
        <w:t xml:space="preserve"> </w:t>
      </w:r>
      <w:proofErr w:type="gramStart"/>
      <w:r w:rsidR="00E50A7C" w:rsidRPr="00AC3A02">
        <w:rPr>
          <w:sz w:val="26"/>
          <w:szCs w:val="26"/>
        </w:rPr>
        <w:t>п</w:t>
      </w:r>
      <w:proofErr w:type="gramEnd"/>
      <w:r w:rsidR="00E50A7C" w:rsidRPr="00AC3A02">
        <w:rPr>
          <w:sz w:val="26"/>
          <w:szCs w:val="26"/>
        </w:rPr>
        <w:t xml:space="preserve">особие / под ред. А.И. Николаева, Л.М. </w:t>
      </w:r>
      <w:proofErr w:type="spellStart"/>
      <w:r w:rsidR="00E50A7C" w:rsidRPr="00AC3A02">
        <w:rPr>
          <w:sz w:val="26"/>
          <w:szCs w:val="26"/>
        </w:rPr>
        <w:t>Цепова</w:t>
      </w:r>
      <w:proofErr w:type="spellEnd"/>
      <w:r w:rsidR="00E50A7C" w:rsidRPr="00AC3A02">
        <w:rPr>
          <w:sz w:val="26"/>
          <w:szCs w:val="26"/>
        </w:rPr>
        <w:t xml:space="preserve">. – 10-е изд., </w:t>
      </w:r>
      <w:proofErr w:type="spellStart"/>
      <w:r w:rsidR="00E50A7C" w:rsidRPr="00AC3A02">
        <w:rPr>
          <w:sz w:val="26"/>
          <w:szCs w:val="26"/>
        </w:rPr>
        <w:t>перераб</w:t>
      </w:r>
      <w:proofErr w:type="spellEnd"/>
      <w:r w:rsidR="00E50A7C" w:rsidRPr="00AC3A02">
        <w:rPr>
          <w:sz w:val="26"/>
          <w:szCs w:val="26"/>
        </w:rPr>
        <w:t xml:space="preserve">. и доп. – М.: </w:t>
      </w:r>
      <w:proofErr w:type="spellStart"/>
      <w:r w:rsidR="00E50A7C" w:rsidRPr="00AC3A02">
        <w:rPr>
          <w:sz w:val="26"/>
          <w:szCs w:val="26"/>
        </w:rPr>
        <w:t>МЕДпресс-информ</w:t>
      </w:r>
      <w:proofErr w:type="spellEnd"/>
      <w:r w:rsidR="00E50A7C" w:rsidRPr="00AC3A02">
        <w:rPr>
          <w:sz w:val="26"/>
          <w:szCs w:val="26"/>
        </w:rPr>
        <w:t xml:space="preserve">, 2018. – Т. 1. – 624 с. </w:t>
      </w:r>
    </w:p>
    <w:p w:rsidR="00E50A7C" w:rsidRPr="00AC3A02" w:rsidRDefault="00E50A7C" w:rsidP="00C52751">
      <w:pPr>
        <w:pStyle w:val="a3"/>
        <w:numPr>
          <w:ilvl w:val="0"/>
          <w:numId w:val="2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Чернявский, Ю.П. Курс лекций по терапевтической стоматологии: для студентов 3 курса </w:t>
      </w:r>
      <w:proofErr w:type="spellStart"/>
      <w:r w:rsidRPr="00AC3A02">
        <w:rPr>
          <w:sz w:val="26"/>
          <w:szCs w:val="26"/>
        </w:rPr>
        <w:t>стоматол</w:t>
      </w:r>
      <w:proofErr w:type="spellEnd"/>
      <w:r w:rsidRPr="00AC3A02">
        <w:rPr>
          <w:sz w:val="26"/>
          <w:szCs w:val="26"/>
        </w:rPr>
        <w:t>. фак.: пособие. Ч. 1 / Ю. П. Чернявский. - Витебск: ВГМУ, 2013. - 377 с.</w:t>
      </w:r>
    </w:p>
    <w:p w:rsidR="00E50A7C" w:rsidRPr="00AC3A02" w:rsidRDefault="00E50A7C" w:rsidP="00E50A7C">
      <w:pPr>
        <w:ind w:left="360"/>
        <w:rPr>
          <w:sz w:val="26"/>
          <w:szCs w:val="26"/>
        </w:rPr>
      </w:pPr>
      <w:r w:rsidRPr="00AC3A02">
        <w:rPr>
          <w:i/>
          <w:sz w:val="26"/>
          <w:szCs w:val="26"/>
        </w:rPr>
        <w:t>Дополнительная:</w:t>
      </w:r>
      <w:r w:rsidRPr="00AC3A02">
        <w:rPr>
          <w:sz w:val="26"/>
          <w:szCs w:val="26"/>
        </w:rPr>
        <w:t xml:space="preserve"> </w:t>
      </w:r>
    </w:p>
    <w:p w:rsidR="00E50A7C" w:rsidRPr="00AC3A02" w:rsidRDefault="00E50A7C" w:rsidP="00C52751">
      <w:pPr>
        <w:pStyle w:val="a3"/>
        <w:numPr>
          <w:ilvl w:val="0"/>
          <w:numId w:val="3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Мирная, Е. А. </w:t>
      </w:r>
      <w:proofErr w:type="spellStart"/>
      <w:r w:rsidRPr="00AC3A02">
        <w:rPr>
          <w:sz w:val="26"/>
          <w:szCs w:val="26"/>
        </w:rPr>
        <w:t>Некариозные</w:t>
      </w:r>
      <w:proofErr w:type="spellEnd"/>
      <w:r w:rsidRPr="00AC3A02">
        <w:rPr>
          <w:sz w:val="26"/>
          <w:szCs w:val="26"/>
        </w:rPr>
        <w:t xml:space="preserve"> поражения зубов: учебно-методическое пособие / Е.А. Мирная, Т.Н. </w:t>
      </w:r>
      <w:proofErr w:type="spellStart"/>
      <w:r w:rsidRPr="00AC3A02">
        <w:rPr>
          <w:sz w:val="26"/>
          <w:szCs w:val="26"/>
        </w:rPr>
        <w:t>Манак</w:t>
      </w:r>
      <w:proofErr w:type="spellEnd"/>
      <w:r w:rsidRPr="00AC3A02">
        <w:rPr>
          <w:sz w:val="26"/>
          <w:szCs w:val="26"/>
        </w:rPr>
        <w:t>, Е.В. Шумакова. ‒ Минск: БГМУ, 2018. ‒ 52 с.</w:t>
      </w:r>
    </w:p>
    <w:p w:rsidR="008A55AF" w:rsidRPr="00AC3A02" w:rsidRDefault="008A55AF" w:rsidP="00E50A7C">
      <w:pPr>
        <w:rPr>
          <w:b/>
          <w:sz w:val="26"/>
          <w:szCs w:val="26"/>
        </w:rPr>
      </w:pPr>
    </w:p>
    <w:p w:rsidR="008A55AF" w:rsidRPr="00AC3A02" w:rsidRDefault="008A55AF" w:rsidP="008A55AF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УЧЕБНЫЙ МАТЕРИАЛ</w:t>
      </w:r>
    </w:p>
    <w:p w:rsidR="00D252EE" w:rsidRPr="00AC3A02" w:rsidRDefault="00D252EE" w:rsidP="00E50A7C">
      <w:pPr>
        <w:jc w:val="center"/>
        <w:rPr>
          <w:b/>
          <w:sz w:val="26"/>
          <w:szCs w:val="26"/>
        </w:rPr>
      </w:pPr>
    </w:p>
    <w:p w:rsidR="00AC3A02" w:rsidRPr="00AC3A02" w:rsidRDefault="00AC3A02" w:rsidP="00AC3A02">
      <w:pPr>
        <w:ind w:firstLine="709"/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ВОПРОС 1. КРАТКАЯ КЛИНИЧЕСКАЯ ХАРАКТЕРИСТИКА РЕТЕНИРОВАННЫХ И ИМПАКТНЫХ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Прорезывание зуба рассматривают как его перемещение из нефункциональной позиции в костной ткани челюсти в функциональную окклюзию. Хронологическая отсрочка прорезывания предполагает более двух стандартных отклонений от установленной временной нормы для сроков прорезывания. Динамика процесса зависит от степени </w:t>
      </w:r>
      <w:proofErr w:type="spellStart"/>
      <w:r w:rsidRPr="00AC3A02">
        <w:rPr>
          <w:sz w:val="26"/>
          <w:szCs w:val="26"/>
        </w:rPr>
        <w:t>сформированности</w:t>
      </w:r>
      <w:proofErr w:type="spellEnd"/>
      <w:r w:rsidRPr="00AC3A02">
        <w:rPr>
          <w:sz w:val="26"/>
          <w:szCs w:val="26"/>
        </w:rPr>
        <w:t xml:space="preserve"> корня зуба, состояния периодонта, тесно связана с развитием и ростом </w:t>
      </w:r>
      <w:proofErr w:type="spellStart"/>
      <w:r w:rsidRPr="00AC3A02">
        <w:rPr>
          <w:sz w:val="26"/>
          <w:szCs w:val="26"/>
        </w:rPr>
        <w:t>краниофациального</w:t>
      </w:r>
      <w:proofErr w:type="spellEnd"/>
      <w:r w:rsidRPr="00AC3A02">
        <w:rPr>
          <w:sz w:val="26"/>
          <w:szCs w:val="26"/>
        </w:rPr>
        <w:t xml:space="preserve"> комплекса.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Для нормального биологического прорезывания длина корня по данным рентгенологического обследования может быть менее 3/4 установленной нормы (среднестатистической окончательной длины). При задержке прорезывания — более 3/4. Вместе с этим отмечают, что наличие разделяющей костной пластинки между временными и постоянными одноименными зубами толщиной менее 3 мм является благоприятным признаком своевременного прорезывания.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lastRenderedPageBreak/>
        <w:t xml:space="preserve">По одной из гипотез, прорезывание зубов начинается с активизации фибробластов, синтеза перекрестных коллагеновых волокон периодонта и вариаций кровяного давления в этой области как следствия функции жевания. Активное время роста и прорезывания зуба — с 8 часов вечера до 1 часа ночи, что связано с гормональными пиками в течение дня. Быстрое прорезывание зуба замедляется после </w:t>
      </w:r>
      <w:proofErr w:type="spellStart"/>
      <w:r w:rsidRPr="00AC3A02">
        <w:rPr>
          <w:sz w:val="26"/>
          <w:szCs w:val="26"/>
        </w:rPr>
        <w:t>пенетрации</w:t>
      </w:r>
      <w:proofErr w:type="spellEnd"/>
      <w:r w:rsidRPr="00AC3A02">
        <w:rPr>
          <w:sz w:val="26"/>
          <w:szCs w:val="26"/>
        </w:rPr>
        <w:t xml:space="preserve"> слизистой, начинается медленная фаза установления зуба по окклюзии. При механическом препятствии для прорезывания в области верхушки корня может наблюдаться резорбция.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В зависимости от механизма задержки прорезывания выделяют термины: </w:t>
      </w:r>
      <w:proofErr w:type="spellStart"/>
      <w:r w:rsidRPr="00AC3A02">
        <w:rPr>
          <w:sz w:val="26"/>
          <w:szCs w:val="26"/>
        </w:rPr>
        <w:t>импакция</w:t>
      </w:r>
      <w:proofErr w:type="spellEnd"/>
      <w:r w:rsidRPr="00AC3A02">
        <w:rPr>
          <w:sz w:val="26"/>
          <w:szCs w:val="26"/>
        </w:rPr>
        <w:t xml:space="preserve">, </w:t>
      </w:r>
      <w:proofErr w:type="spellStart"/>
      <w:r w:rsidRPr="00AC3A02">
        <w:rPr>
          <w:sz w:val="26"/>
          <w:szCs w:val="26"/>
        </w:rPr>
        <w:t>анэрубция</w:t>
      </w:r>
      <w:proofErr w:type="spellEnd"/>
      <w:r w:rsidRPr="00AC3A02">
        <w:rPr>
          <w:sz w:val="26"/>
          <w:szCs w:val="26"/>
        </w:rPr>
        <w:t xml:space="preserve">, ретенция зуба. </w:t>
      </w:r>
      <w:proofErr w:type="spellStart"/>
      <w:r w:rsidRPr="00AC3A02">
        <w:rPr>
          <w:b/>
          <w:i/>
          <w:sz w:val="26"/>
          <w:szCs w:val="26"/>
        </w:rPr>
        <w:t>Анэрубция</w:t>
      </w:r>
      <w:proofErr w:type="spellEnd"/>
      <w:r w:rsidRPr="00AC3A02">
        <w:rPr>
          <w:sz w:val="26"/>
          <w:szCs w:val="26"/>
        </w:rPr>
        <w:t xml:space="preserve"> (от англ. </w:t>
      </w:r>
      <w:proofErr w:type="spellStart"/>
      <w:r w:rsidRPr="00AC3A02">
        <w:rPr>
          <w:sz w:val="26"/>
          <w:szCs w:val="26"/>
        </w:rPr>
        <w:t>unerupted</w:t>
      </w:r>
      <w:proofErr w:type="spellEnd"/>
      <w:r w:rsidRPr="00AC3A02">
        <w:rPr>
          <w:sz w:val="26"/>
          <w:szCs w:val="26"/>
        </w:rPr>
        <w:t xml:space="preserve"> — отсутствие прорезывания) — термин, описанный в литературе как первичное нарушение механизмов прорезывания зубов. </w:t>
      </w:r>
      <w:proofErr w:type="spellStart"/>
      <w:r w:rsidRPr="00AC3A02">
        <w:rPr>
          <w:b/>
          <w:i/>
          <w:sz w:val="26"/>
          <w:szCs w:val="26"/>
        </w:rPr>
        <w:t>Импакция</w:t>
      </w:r>
      <w:proofErr w:type="spellEnd"/>
      <w:r w:rsidRPr="00AC3A02">
        <w:rPr>
          <w:sz w:val="26"/>
          <w:szCs w:val="26"/>
        </w:rPr>
        <w:t xml:space="preserve"> зуба (от англ. </w:t>
      </w:r>
      <w:proofErr w:type="spellStart"/>
      <w:r w:rsidRPr="00AC3A02">
        <w:rPr>
          <w:sz w:val="26"/>
          <w:szCs w:val="26"/>
        </w:rPr>
        <w:t>impact</w:t>
      </w:r>
      <w:proofErr w:type="spellEnd"/>
      <w:r w:rsidRPr="00AC3A02">
        <w:rPr>
          <w:sz w:val="26"/>
          <w:szCs w:val="26"/>
        </w:rPr>
        <w:t xml:space="preserve"> — удар, столкновение) — задержка прорезывания, связанная с наличием механического препятствия, когда зуб сталкивается с уже ранее прорезавшимся соседним зубом. </w:t>
      </w:r>
      <w:proofErr w:type="spellStart"/>
      <w:r w:rsidRPr="00AC3A02">
        <w:rPr>
          <w:sz w:val="26"/>
          <w:szCs w:val="26"/>
        </w:rPr>
        <w:t>Импакция</w:t>
      </w:r>
      <w:proofErr w:type="spellEnd"/>
      <w:r w:rsidRPr="00AC3A02">
        <w:rPr>
          <w:sz w:val="26"/>
          <w:szCs w:val="26"/>
        </w:rPr>
        <w:t xml:space="preserve"> </w:t>
      </w:r>
      <w:proofErr w:type="gramStart"/>
      <w:r w:rsidRPr="00AC3A02">
        <w:rPr>
          <w:sz w:val="26"/>
          <w:szCs w:val="26"/>
        </w:rPr>
        <w:t>характерна</w:t>
      </w:r>
      <w:proofErr w:type="gramEnd"/>
      <w:r w:rsidRPr="00AC3A02">
        <w:rPr>
          <w:sz w:val="26"/>
          <w:szCs w:val="26"/>
        </w:rPr>
        <w:t xml:space="preserve"> для третьих моляров нижней челюсти и клыков верхней. </w:t>
      </w:r>
      <w:r w:rsidRPr="00AC3A02">
        <w:rPr>
          <w:b/>
          <w:i/>
          <w:sz w:val="26"/>
          <w:szCs w:val="26"/>
        </w:rPr>
        <w:t>Ретенция</w:t>
      </w:r>
      <w:r w:rsidRPr="00AC3A02">
        <w:rPr>
          <w:sz w:val="26"/>
          <w:szCs w:val="26"/>
        </w:rPr>
        <w:t xml:space="preserve"> зуба (от лат. </w:t>
      </w:r>
      <w:proofErr w:type="spellStart"/>
      <w:r w:rsidRPr="00AC3A02">
        <w:rPr>
          <w:sz w:val="26"/>
          <w:szCs w:val="26"/>
        </w:rPr>
        <w:t>retentio</w:t>
      </w:r>
      <w:proofErr w:type="spellEnd"/>
      <w:r w:rsidRPr="00AC3A02">
        <w:rPr>
          <w:sz w:val="26"/>
          <w:szCs w:val="26"/>
        </w:rPr>
        <w:t xml:space="preserve"> — сдерживание, сохранение) — задержка в челюсти полностью </w:t>
      </w:r>
      <w:proofErr w:type="spellStart"/>
      <w:r w:rsidRPr="00AC3A02">
        <w:rPr>
          <w:sz w:val="26"/>
          <w:szCs w:val="26"/>
        </w:rPr>
        <w:t>развившегося</w:t>
      </w:r>
      <w:proofErr w:type="spellEnd"/>
      <w:r w:rsidRPr="00AC3A02">
        <w:rPr>
          <w:sz w:val="26"/>
          <w:szCs w:val="26"/>
        </w:rPr>
        <w:t xml:space="preserve"> зуба, сдерживание его прорезывания после положенного срока.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</w:p>
    <w:p w:rsidR="00AC3A02" w:rsidRPr="00AC3A02" w:rsidRDefault="00AC3A02" w:rsidP="00AC3A02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ВОПРОС 2. КЛИНИЧЕСКАЯ ХАРАКТЕРИСТИКА ПОВЫШЕННОГО СТИРАНИЯ (ИЗНАШИВАНИЯ)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К03.00 </w:t>
      </w:r>
      <w:proofErr w:type="spellStart"/>
      <w:r w:rsidRPr="00AC3A02">
        <w:rPr>
          <w:sz w:val="26"/>
          <w:szCs w:val="26"/>
        </w:rPr>
        <w:t>Окклюзионное</w:t>
      </w:r>
      <w:proofErr w:type="spellEnd"/>
      <w:r w:rsidRPr="00AC3A02">
        <w:rPr>
          <w:sz w:val="26"/>
          <w:szCs w:val="26"/>
        </w:rPr>
        <w:t>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К03.01 </w:t>
      </w:r>
      <w:proofErr w:type="spellStart"/>
      <w:r w:rsidRPr="00AC3A02">
        <w:rPr>
          <w:sz w:val="26"/>
          <w:szCs w:val="26"/>
        </w:rPr>
        <w:t>Апроксимальное</w:t>
      </w:r>
      <w:proofErr w:type="spellEnd"/>
      <w:r w:rsidRPr="00AC3A02">
        <w:rPr>
          <w:sz w:val="26"/>
          <w:szCs w:val="26"/>
        </w:rPr>
        <w:t>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К03.08</w:t>
      </w:r>
      <w:proofErr w:type="gramStart"/>
      <w:r w:rsidRPr="00AC3A02">
        <w:rPr>
          <w:sz w:val="26"/>
          <w:szCs w:val="26"/>
        </w:rPr>
        <w:t xml:space="preserve"> Д</w:t>
      </w:r>
      <w:proofErr w:type="gramEnd"/>
      <w:r w:rsidRPr="00AC3A02">
        <w:rPr>
          <w:sz w:val="26"/>
          <w:szCs w:val="26"/>
        </w:rPr>
        <w:t>ругое уточненное стирание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К03.09 Стирание зубов неуточненное.</w:t>
      </w:r>
    </w:p>
    <w:p w:rsidR="00B10E93" w:rsidRDefault="00B10E93" w:rsidP="00AC3A02">
      <w:pPr>
        <w:ind w:firstLine="709"/>
        <w:rPr>
          <w:b/>
          <w:sz w:val="26"/>
          <w:szCs w:val="26"/>
        </w:rPr>
      </w:pPr>
    </w:p>
    <w:p w:rsidR="00AC3A02" w:rsidRPr="00AC3A02" w:rsidRDefault="00AC3A02" w:rsidP="00AC3A02">
      <w:pPr>
        <w:ind w:firstLine="709"/>
        <w:rPr>
          <w:sz w:val="26"/>
          <w:szCs w:val="26"/>
        </w:rPr>
      </w:pPr>
      <w:bookmarkStart w:id="0" w:name="_GoBack"/>
      <w:bookmarkEnd w:id="0"/>
      <w:r w:rsidRPr="00AC3A02">
        <w:rPr>
          <w:b/>
          <w:sz w:val="26"/>
          <w:szCs w:val="26"/>
        </w:rPr>
        <w:t>Стирание зубов</w:t>
      </w:r>
      <w:r w:rsidRPr="00AC3A02">
        <w:rPr>
          <w:sz w:val="26"/>
          <w:szCs w:val="26"/>
        </w:rPr>
        <w:t xml:space="preserve"> (англ. </w:t>
      </w:r>
      <w:proofErr w:type="spellStart"/>
      <w:r w:rsidRPr="00AC3A02">
        <w:rPr>
          <w:sz w:val="26"/>
          <w:szCs w:val="26"/>
        </w:rPr>
        <w:t>attrition</w:t>
      </w:r>
      <w:proofErr w:type="spellEnd"/>
      <w:r w:rsidRPr="00AC3A02">
        <w:rPr>
          <w:sz w:val="26"/>
          <w:szCs w:val="26"/>
        </w:rPr>
        <w:t xml:space="preserve"> of </w:t>
      </w:r>
      <w:proofErr w:type="spellStart"/>
      <w:r w:rsidRPr="00AC3A02">
        <w:rPr>
          <w:sz w:val="26"/>
          <w:szCs w:val="26"/>
        </w:rPr>
        <w:t>teeth</w:t>
      </w:r>
      <w:proofErr w:type="spellEnd"/>
      <w:r w:rsidRPr="00AC3A02">
        <w:rPr>
          <w:sz w:val="26"/>
          <w:szCs w:val="26"/>
        </w:rPr>
        <w:t>; патологическое стирание, повышенное стирание, изнашивание) — прогрессирующая убыль твердых тканей зубов, превышающая физиологическое изнашивание, приводящая к нарушению функции жевания и другим побочным эффектам.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b/>
          <w:i/>
          <w:sz w:val="26"/>
          <w:szCs w:val="26"/>
        </w:rPr>
        <w:t xml:space="preserve">Физиологическое стирание зубов </w:t>
      </w:r>
      <w:r w:rsidRPr="00AC3A02">
        <w:rPr>
          <w:sz w:val="26"/>
          <w:szCs w:val="26"/>
        </w:rPr>
        <w:t>- стирание твердых тканей зуба в результате непосредственного контакта поверхностей зубов-антагонистов или смежных зубов при жевании и проглатывании пищи. С возрастом последствия физиологического стирания становятся более заметными.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b/>
          <w:i/>
          <w:sz w:val="26"/>
          <w:szCs w:val="26"/>
        </w:rPr>
        <w:t>Патологическое стирание</w:t>
      </w:r>
      <w:r w:rsidRPr="00AC3A02">
        <w:rPr>
          <w:sz w:val="26"/>
          <w:szCs w:val="26"/>
        </w:rPr>
        <w:t xml:space="preserve"> - достаточно часто встречающееся явление. Его можно охарактеризовать, как прогрессирующую убыль твердых тканей зубов за пределами физиологического изнашивания.</w:t>
      </w:r>
    </w:p>
    <w:p w:rsidR="00AC3A02" w:rsidRPr="00AC3A02" w:rsidRDefault="00AC3A02" w:rsidP="00AC3A02">
      <w:pPr>
        <w:ind w:firstLine="709"/>
        <w:rPr>
          <w:sz w:val="26"/>
          <w:szCs w:val="26"/>
          <w:u w:val="single"/>
        </w:rPr>
      </w:pPr>
      <w:r w:rsidRPr="00AC3A02">
        <w:rPr>
          <w:i/>
          <w:sz w:val="26"/>
          <w:szCs w:val="26"/>
        </w:rPr>
        <w:t>Причины</w:t>
      </w:r>
      <w:r w:rsidRPr="00AC3A02">
        <w:rPr>
          <w:sz w:val="26"/>
          <w:szCs w:val="26"/>
        </w:rPr>
        <w:t xml:space="preserve"> возникновения повышенного стирания могут быть различны. Играет роль характер питания, вид прикуса, количество отсутствующих зубов, качество лечения и протезирования. </w:t>
      </w:r>
      <w:r w:rsidRPr="00AC3A02">
        <w:rPr>
          <w:sz w:val="26"/>
          <w:szCs w:val="26"/>
          <w:u w:val="single"/>
        </w:rPr>
        <w:t>Различают три степени повышенного (чрезмерного) стирания:</w:t>
      </w:r>
    </w:p>
    <w:p w:rsidR="00AC3A02" w:rsidRPr="00AC3A02" w:rsidRDefault="00AC3A02" w:rsidP="00AC3A02">
      <w:pPr>
        <w:pStyle w:val="a3"/>
        <w:numPr>
          <w:ilvl w:val="0"/>
          <w:numId w:val="15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I степень - в пределах эмали;</w:t>
      </w:r>
    </w:p>
    <w:p w:rsidR="00AC3A02" w:rsidRPr="00AC3A02" w:rsidRDefault="00AC3A02" w:rsidP="00AC3A02">
      <w:pPr>
        <w:pStyle w:val="a3"/>
        <w:numPr>
          <w:ilvl w:val="0"/>
          <w:numId w:val="15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 xml:space="preserve">II степень - в пределах дентина, но не более чем до уровня крыши полости зуба; </w:t>
      </w:r>
    </w:p>
    <w:p w:rsidR="00AC3A02" w:rsidRPr="00AC3A02" w:rsidRDefault="00AC3A02" w:rsidP="00AC3A02">
      <w:pPr>
        <w:pStyle w:val="a3"/>
        <w:numPr>
          <w:ilvl w:val="0"/>
          <w:numId w:val="15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III степень - более интенсивное стирание, чем при второй степени.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Клиника</w:t>
      </w:r>
      <w:r w:rsidRPr="00AC3A02">
        <w:rPr>
          <w:sz w:val="26"/>
          <w:szCs w:val="26"/>
        </w:rPr>
        <w:t xml:space="preserve">. Стирание зубов чаще неравномерное, большее в местах, подверженных </w:t>
      </w:r>
      <w:proofErr w:type="spellStart"/>
      <w:r w:rsidRPr="00AC3A02">
        <w:rPr>
          <w:sz w:val="26"/>
          <w:szCs w:val="26"/>
        </w:rPr>
        <w:t>травмированию</w:t>
      </w:r>
      <w:proofErr w:type="spellEnd"/>
      <w:r w:rsidRPr="00AC3A02">
        <w:rPr>
          <w:sz w:val="26"/>
          <w:szCs w:val="26"/>
        </w:rPr>
        <w:t>. Зубы могут приобретать необычную форму. В результате стирания образуются острые края, травмирующие слизистую рта.</w:t>
      </w:r>
    </w:p>
    <w:p w:rsidR="00AC3A02" w:rsidRPr="00AC3A02" w:rsidRDefault="00AC3A02" w:rsidP="00AC3A02">
      <w:pPr>
        <w:ind w:firstLine="709"/>
        <w:rPr>
          <w:sz w:val="26"/>
          <w:szCs w:val="26"/>
          <w:u w:val="single"/>
        </w:rPr>
      </w:pPr>
      <w:r w:rsidRPr="00AC3A02">
        <w:rPr>
          <w:sz w:val="26"/>
          <w:szCs w:val="26"/>
          <w:u w:val="single"/>
        </w:rPr>
        <w:t>Существует также несколько клинических форм изнашивания.</w:t>
      </w:r>
    </w:p>
    <w:p w:rsidR="00AC3A02" w:rsidRPr="00AC3A02" w:rsidRDefault="00AC3A02" w:rsidP="00AC3A02">
      <w:pPr>
        <w:pStyle w:val="a3"/>
        <w:numPr>
          <w:ilvl w:val="1"/>
          <w:numId w:val="15"/>
        </w:numPr>
        <w:ind w:left="357" w:hanging="357"/>
        <w:rPr>
          <w:sz w:val="26"/>
          <w:szCs w:val="26"/>
        </w:rPr>
      </w:pPr>
      <w:proofErr w:type="gramStart"/>
      <w:r w:rsidRPr="00AC3A02">
        <w:rPr>
          <w:sz w:val="26"/>
          <w:szCs w:val="26"/>
        </w:rPr>
        <w:t>Горизонтальная - зубы стираются по горизонтальной плоскости, сначала бугры жевательных зубов, а затем уже передние зубы и в последнюю очередь клыки.</w:t>
      </w:r>
      <w:proofErr w:type="gramEnd"/>
    </w:p>
    <w:p w:rsidR="00AC3A02" w:rsidRPr="00AC3A02" w:rsidRDefault="00AC3A02" w:rsidP="00AC3A02">
      <w:pPr>
        <w:pStyle w:val="a3"/>
        <w:numPr>
          <w:ilvl w:val="1"/>
          <w:numId w:val="15"/>
        </w:numPr>
        <w:ind w:left="357" w:hanging="357"/>
        <w:rPr>
          <w:sz w:val="26"/>
          <w:szCs w:val="26"/>
        </w:rPr>
      </w:pPr>
      <w:proofErr w:type="gramStart"/>
      <w:r w:rsidRPr="00AC3A02">
        <w:rPr>
          <w:sz w:val="26"/>
          <w:szCs w:val="26"/>
        </w:rPr>
        <w:t>Вертикальная</w:t>
      </w:r>
      <w:proofErr w:type="gramEnd"/>
      <w:r w:rsidRPr="00AC3A02">
        <w:rPr>
          <w:sz w:val="26"/>
          <w:szCs w:val="26"/>
        </w:rPr>
        <w:t xml:space="preserve"> - зубы стираются преимущественно по вертикальной плоскости. Чаще других стираются </w:t>
      </w:r>
      <w:proofErr w:type="spellStart"/>
      <w:r w:rsidRPr="00AC3A02">
        <w:rPr>
          <w:sz w:val="26"/>
          <w:szCs w:val="26"/>
        </w:rPr>
        <w:t>премоляры</w:t>
      </w:r>
      <w:proofErr w:type="spellEnd"/>
      <w:r w:rsidRPr="00AC3A02">
        <w:rPr>
          <w:sz w:val="26"/>
          <w:szCs w:val="26"/>
        </w:rPr>
        <w:t xml:space="preserve"> и клыки, затем резцы и моляры.</w:t>
      </w:r>
    </w:p>
    <w:p w:rsidR="00AC3A02" w:rsidRPr="00AC3A02" w:rsidRDefault="00AC3A02" w:rsidP="00AC3A02">
      <w:pPr>
        <w:pStyle w:val="a3"/>
        <w:numPr>
          <w:ilvl w:val="1"/>
          <w:numId w:val="15"/>
        </w:numPr>
        <w:ind w:left="357" w:hanging="357"/>
        <w:rPr>
          <w:sz w:val="26"/>
          <w:szCs w:val="26"/>
        </w:rPr>
      </w:pPr>
      <w:proofErr w:type="gramStart"/>
      <w:r w:rsidRPr="00AC3A02">
        <w:rPr>
          <w:sz w:val="26"/>
          <w:szCs w:val="26"/>
        </w:rPr>
        <w:t>Смешанная</w:t>
      </w:r>
      <w:proofErr w:type="gramEnd"/>
      <w:r w:rsidRPr="00AC3A02">
        <w:rPr>
          <w:sz w:val="26"/>
          <w:szCs w:val="26"/>
        </w:rPr>
        <w:t xml:space="preserve"> - зубы в равной степени стираются по вертикали и по горизонтали. Преимущественно стираются резцы и </w:t>
      </w:r>
      <w:proofErr w:type="spellStart"/>
      <w:r w:rsidRPr="00AC3A02">
        <w:rPr>
          <w:sz w:val="26"/>
          <w:szCs w:val="26"/>
        </w:rPr>
        <w:t>премоляры</w:t>
      </w:r>
      <w:proofErr w:type="spellEnd"/>
      <w:r w:rsidRPr="00AC3A02">
        <w:rPr>
          <w:sz w:val="26"/>
          <w:szCs w:val="26"/>
        </w:rPr>
        <w:t>, жевательные зубы поражаются в последнюю очередь.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lastRenderedPageBreak/>
        <w:t>Течение</w:t>
      </w:r>
      <w:r w:rsidRPr="00AC3A02">
        <w:rPr>
          <w:sz w:val="26"/>
          <w:szCs w:val="26"/>
        </w:rPr>
        <w:t xml:space="preserve"> повышенного стирания, как правило, бессимптомное. Однако при II и III степени происходит изменение прикуса, что влечет за собой изменения в височно-нижнечелюстном суставе.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Патологическая анатомия</w:t>
      </w:r>
      <w:r w:rsidRPr="00AC3A02">
        <w:rPr>
          <w:sz w:val="26"/>
          <w:szCs w:val="26"/>
        </w:rPr>
        <w:t xml:space="preserve">. При изучении эмали и дентина стертых зубов под электронным микроскопом обнаруживается неоднородность нарушений. В эмали наблюдаются кристаллы гидроксиапатитов как нормальной длины, так и более удлиненные со сниженной четкостью контуров. </w:t>
      </w:r>
      <w:proofErr w:type="spellStart"/>
      <w:r w:rsidRPr="00AC3A02">
        <w:rPr>
          <w:sz w:val="26"/>
          <w:szCs w:val="26"/>
        </w:rPr>
        <w:t>Межпризменные</w:t>
      </w:r>
      <w:proofErr w:type="spellEnd"/>
      <w:r w:rsidRPr="00AC3A02">
        <w:rPr>
          <w:sz w:val="26"/>
          <w:szCs w:val="26"/>
        </w:rPr>
        <w:t xml:space="preserve"> пространства плотно заполнены кристаллами. Дентинные трубочки и их разветвления полностью </w:t>
      </w:r>
      <w:proofErr w:type="spellStart"/>
      <w:r w:rsidRPr="00AC3A02">
        <w:rPr>
          <w:sz w:val="26"/>
          <w:szCs w:val="26"/>
        </w:rPr>
        <w:t>обтурированы</w:t>
      </w:r>
      <w:proofErr w:type="spellEnd"/>
      <w:r w:rsidRPr="00AC3A02">
        <w:rPr>
          <w:sz w:val="26"/>
          <w:szCs w:val="26"/>
        </w:rPr>
        <w:t xml:space="preserve"> кристаллами </w:t>
      </w:r>
      <w:proofErr w:type="gramStart"/>
      <w:r w:rsidRPr="00AC3A02">
        <w:rPr>
          <w:sz w:val="26"/>
          <w:szCs w:val="26"/>
        </w:rPr>
        <w:t>раз-личной</w:t>
      </w:r>
      <w:proofErr w:type="gramEnd"/>
      <w:r w:rsidRPr="00AC3A02">
        <w:rPr>
          <w:sz w:val="26"/>
          <w:szCs w:val="26"/>
        </w:rPr>
        <w:t xml:space="preserve"> структуры. Вокруг трубочек определяется плотная и более широкая, чем в норме, зона </w:t>
      </w:r>
      <w:proofErr w:type="spellStart"/>
      <w:r w:rsidRPr="00AC3A02">
        <w:rPr>
          <w:sz w:val="26"/>
          <w:szCs w:val="26"/>
        </w:rPr>
        <w:t>гиперминерализации</w:t>
      </w:r>
      <w:proofErr w:type="spellEnd"/>
      <w:r w:rsidRPr="00AC3A02">
        <w:rPr>
          <w:sz w:val="26"/>
          <w:szCs w:val="26"/>
        </w:rPr>
        <w:t xml:space="preserve"> </w:t>
      </w:r>
      <w:proofErr w:type="spellStart"/>
      <w:r w:rsidRPr="00AC3A02">
        <w:rPr>
          <w:sz w:val="26"/>
          <w:szCs w:val="26"/>
        </w:rPr>
        <w:t>межканальциевого</w:t>
      </w:r>
      <w:proofErr w:type="spellEnd"/>
      <w:r w:rsidRPr="00AC3A02">
        <w:rPr>
          <w:sz w:val="26"/>
          <w:szCs w:val="26"/>
        </w:rPr>
        <w:t xml:space="preserve"> дентина. Глубокие нарушения также имеются и в пульпе. Уже на начальных стадиях отмечаются хаотичность в расположении и даже вакуолизация </w:t>
      </w:r>
      <w:proofErr w:type="spellStart"/>
      <w:r w:rsidRPr="00AC3A02">
        <w:rPr>
          <w:sz w:val="26"/>
          <w:szCs w:val="26"/>
        </w:rPr>
        <w:t>одонтобластов</w:t>
      </w:r>
      <w:proofErr w:type="spellEnd"/>
      <w:r w:rsidRPr="00AC3A02">
        <w:rPr>
          <w:sz w:val="26"/>
          <w:szCs w:val="26"/>
        </w:rPr>
        <w:t xml:space="preserve">, </w:t>
      </w:r>
      <w:proofErr w:type="spellStart"/>
      <w:r w:rsidRPr="00AC3A02">
        <w:rPr>
          <w:sz w:val="26"/>
          <w:szCs w:val="26"/>
        </w:rPr>
        <w:t>пикноз</w:t>
      </w:r>
      <w:proofErr w:type="spellEnd"/>
      <w:r w:rsidRPr="00AC3A02">
        <w:rPr>
          <w:sz w:val="26"/>
          <w:szCs w:val="26"/>
        </w:rPr>
        <w:t xml:space="preserve"> их ядер, а также ретикулярная атрофия, умеренный склероз сосудов и </w:t>
      </w:r>
      <w:proofErr w:type="spellStart"/>
      <w:r w:rsidRPr="00AC3A02">
        <w:rPr>
          <w:sz w:val="26"/>
          <w:szCs w:val="26"/>
        </w:rPr>
        <w:t>гиалинизация</w:t>
      </w:r>
      <w:proofErr w:type="spellEnd"/>
      <w:r w:rsidRPr="00AC3A02">
        <w:rPr>
          <w:sz w:val="26"/>
          <w:szCs w:val="26"/>
        </w:rPr>
        <w:t xml:space="preserve"> основного вещества пульпы. При выраженных степенях возникают фиброзное перерождение пульпы и ее очаговая или диффузная петрификация.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proofErr w:type="spellStart"/>
      <w:r w:rsidRPr="00AC3A02">
        <w:rPr>
          <w:i/>
          <w:sz w:val="26"/>
          <w:szCs w:val="26"/>
        </w:rPr>
        <w:t>Дифдиагностику</w:t>
      </w:r>
      <w:proofErr w:type="spellEnd"/>
      <w:r w:rsidRPr="00AC3A02">
        <w:rPr>
          <w:sz w:val="26"/>
          <w:szCs w:val="26"/>
        </w:rPr>
        <w:t xml:space="preserve"> проводят с кариесом зубов, эрозией, клиновидным дефектом.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Лечение</w:t>
      </w:r>
      <w:r w:rsidRPr="00AC3A02">
        <w:rPr>
          <w:sz w:val="26"/>
          <w:szCs w:val="26"/>
        </w:rPr>
        <w:t xml:space="preserve"> зависит от конкретного случая. Если основной стирающий фактор - пища, то соответствующие рекомендации по питанию могут способствовать приостановлению процесса. При II и III степени в молодом и среднем возрасте рекомендуется пломбирование в комплексе с протезированием или протезирование. Выбор метода зависит от формы заболевания.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</w:p>
    <w:p w:rsidR="00AC3A02" w:rsidRPr="00AC3A02" w:rsidRDefault="00AC3A02" w:rsidP="00AC3A02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ВОПРОС 3. КЛИНИЧЕСКАЯ ХАРАКТЕРИСТИКА ИСТИРАНИЯ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К03.10 </w:t>
      </w:r>
      <w:proofErr w:type="gramStart"/>
      <w:r w:rsidRPr="00AC3A02">
        <w:rPr>
          <w:sz w:val="26"/>
          <w:szCs w:val="26"/>
        </w:rPr>
        <w:t>Вызванное</w:t>
      </w:r>
      <w:proofErr w:type="gramEnd"/>
      <w:r w:rsidRPr="00AC3A02">
        <w:rPr>
          <w:sz w:val="26"/>
          <w:szCs w:val="26"/>
        </w:rPr>
        <w:t xml:space="preserve"> зубным порошком (клиновидный дефект)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K03.11 Привычное.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К03.12 Профессиональное.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К03.13 Традиционное ритуальное.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К03.18</w:t>
      </w:r>
      <w:proofErr w:type="gramStart"/>
      <w:r w:rsidRPr="00AC3A02">
        <w:rPr>
          <w:sz w:val="26"/>
          <w:szCs w:val="26"/>
        </w:rPr>
        <w:t xml:space="preserve"> Д</w:t>
      </w:r>
      <w:proofErr w:type="gramEnd"/>
      <w:r w:rsidRPr="00AC3A02">
        <w:rPr>
          <w:sz w:val="26"/>
          <w:szCs w:val="26"/>
        </w:rPr>
        <w:t xml:space="preserve">ругое уточненное </w:t>
      </w:r>
      <w:proofErr w:type="spellStart"/>
      <w:r w:rsidRPr="00AC3A02">
        <w:rPr>
          <w:sz w:val="26"/>
          <w:szCs w:val="26"/>
        </w:rPr>
        <w:t>сошлифовывание</w:t>
      </w:r>
      <w:proofErr w:type="spellEnd"/>
      <w:r w:rsidRPr="00AC3A02">
        <w:rPr>
          <w:sz w:val="26"/>
          <w:szCs w:val="26"/>
        </w:rPr>
        <w:t xml:space="preserve">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К03.19 </w:t>
      </w:r>
      <w:proofErr w:type="spellStart"/>
      <w:r w:rsidRPr="00AC3A02">
        <w:rPr>
          <w:sz w:val="26"/>
          <w:szCs w:val="26"/>
        </w:rPr>
        <w:t>Сошлифовывание</w:t>
      </w:r>
      <w:proofErr w:type="spellEnd"/>
      <w:r w:rsidRPr="00AC3A02">
        <w:rPr>
          <w:sz w:val="26"/>
          <w:szCs w:val="26"/>
        </w:rPr>
        <w:t xml:space="preserve"> зубов неуточненное.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b/>
          <w:sz w:val="26"/>
          <w:szCs w:val="26"/>
        </w:rPr>
        <w:t>Истирание зубов</w:t>
      </w:r>
      <w:r w:rsidRPr="00AC3A02">
        <w:rPr>
          <w:sz w:val="26"/>
          <w:szCs w:val="26"/>
        </w:rPr>
        <w:t xml:space="preserve"> (англ. </w:t>
      </w:r>
      <w:proofErr w:type="spellStart"/>
      <w:proofErr w:type="gramStart"/>
      <w:r w:rsidRPr="00AC3A02">
        <w:rPr>
          <w:sz w:val="26"/>
          <w:szCs w:val="26"/>
        </w:rPr>
        <w:t>а</w:t>
      </w:r>
      <w:proofErr w:type="gramEnd"/>
      <w:r w:rsidRPr="00AC3A02">
        <w:rPr>
          <w:sz w:val="26"/>
          <w:szCs w:val="26"/>
        </w:rPr>
        <w:t>brasion</w:t>
      </w:r>
      <w:proofErr w:type="spellEnd"/>
      <w:r w:rsidRPr="00AC3A02">
        <w:rPr>
          <w:sz w:val="26"/>
          <w:szCs w:val="26"/>
        </w:rPr>
        <w:t xml:space="preserve"> of </w:t>
      </w:r>
      <w:proofErr w:type="spellStart"/>
      <w:r w:rsidRPr="00AC3A02">
        <w:rPr>
          <w:sz w:val="26"/>
          <w:szCs w:val="26"/>
        </w:rPr>
        <w:t>teeth</w:t>
      </w:r>
      <w:proofErr w:type="spellEnd"/>
      <w:r w:rsidRPr="00AC3A02">
        <w:rPr>
          <w:sz w:val="26"/>
          <w:szCs w:val="26"/>
        </w:rPr>
        <w:t xml:space="preserve">; </w:t>
      </w:r>
      <w:proofErr w:type="spellStart"/>
      <w:r w:rsidRPr="00AC3A02">
        <w:rPr>
          <w:sz w:val="26"/>
          <w:szCs w:val="26"/>
        </w:rPr>
        <w:t>сошлифовывание</w:t>
      </w:r>
      <w:proofErr w:type="spellEnd"/>
      <w:r w:rsidRPr="00AC3A02">
        <w:rPr>
          <w:sz w:val="26"/>
          <w:szCs w:val="26"/>
        </w:rPr>
        <w:t xml:space="preserve">, клиновидный дефект, абразивный износ) — прогрессирующая убыль твердых тканей зуба вследствие насильственного </w:t>
      </w:r>
      <w:proofErr w:type="spellStart"/>
      <w:r w:rsidRPr="00AC3A02">
        <w:rPr>
          <w:sz w:val="26"/>
          <w:szCs w:val="26"/>
        </w:rPr>
        <w:t>сошлифовывания</w:t>
      </w:r>
      <w:proofErr w:type="spellEnd"/>
      <w:r w:rsidRPr="00AC3A02">
        <w:rPr>
          <w:sz w:val="26"/>
          <w:szCs w:val="26"/>
        </w:rPr>
        <w:t xml:space="preserve"> различными предметами и субстанциями (зубным порошком, пастами, гвоздями, курительными трубками и т.д.).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Клинические проявления</w:t>
      </w:r>
      <w:r w:rsidRPr="00AC3A02">
        <w:rPr>
          <w:sz w:val="26"/>
          <w:szCs w:val="26"/>
        </w:rPr>
        <w:t xml:space="preserve"> зависят от стирающих факторов. Это может быть V-образный дефект (синоним клиновидный дефект), выемки в резцовой части, неправильная форма зуба при </w:t>
      </w:r>
      <w:proofErr w:type="gramStart"/>
      <w:r w:rsidRPr="00AC3A02">
        <w:rPr>
          <w:sz w:val="26"/>
          <w:szCs w:val="26"/>
        </w:rPr>
        <w:t>ритуальном</w:t>
      </w:r>
      <w:proofErr w:type="gramEnd"/>
      <w:r w:rsidRPr="00AC3A02">
        <w:rPr>
          <w:sz w:val="26"/>
          <w:szCs w:val="26"/>
        </w:rPr>
        <w:t xml:space="preserve"> </w:t>
      </w:r>
      <w:proofErr w:type="spellStart"/>
      <w:r w:rsidRPr="00AC3A02">
        <w:rPr>
          <w:sz w:val="26"/>
          <w:szCs w:val="26"/>
        </w:rPr>
        <w:t>сошлифовывании</w:t>
      </w:r>
      <w:proofErr w:type="spellEnd"/>
      <w:r w:rsidRPr="00AC3A02">
        <w:rPr>
          <w:sz w:val="26"/>
          <w:szCs w:val="26"/>
        </w:rPr>
        <w:t>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Наиболее часто встречается </w:t>
      </w:r>
      <w:r w:rsidRPr="00AC3A02">
        <w:rPr>
          <w:b/>
          <w:sz w:val="26"/>
          <w:szCs w:val="26"/>
        </w:rPr>
        <w:t>клиновидный дефект</w:t>
      </w:r>
      <w:r w:rsidRPr="00AC3A02">
        <w:rPr>
          <w:sz w:val="26"/>
          <w:szCs w:val="26"/>
        </w:rPr>
        <w:t xml:space="preserve">. </w:t>
      </w:r>
      <w:proofErr w:type="gramStart"/>
      <w:r w:rsidRPr="00AC3A02">
        <w:rPr>
          <w:sz w:val="26"/>
          <w:szCs w:val="26"/>
        </w:rPr>
        <w:t>По данным последних исследований, проведенных в Республике Беларусь, клиновидные дефекты встречаются у 15-летних подростков в 2,0% случаев, в 20 - 24 года - в 23,2%. В старших возрастных группах распространенность патологии колеблется от 41,9% в 25 - 34 года до 50,6% в 45 -54 года (Семченко И.М., 2001).</w:t>
      </w:r>
      <w:proofErr w:type="gramEnd"/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Причина</w:t>
      </w:r>
      <w:r w:rsidRPr="00AC3A02">
        <w:rPr>
          <w:sz w:val="26"/>
          <w:szCs w:val="26"/>
        </w:rPr>
        <w:t xml:space="preserve"> возникновения клиновидных дефектов недостаточно изучена. Своих сторонников имеет как механическая, так и химическая теории. Одни авторы отмечают роль эндокринных нарушений, заболеваний центральной нервной системы и желудочно-кишечного тракта. Другие авторы считают, что клиновидный дефект образуется вследствие неправильной техники чистки зубов (горизонтальные движения щетки), употребления зубных паст с высокими абразивными свойствами, использование зубных щеток с жесткой щетиной.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Первоначально клиновидный дефект локализуется в эмали, чаще всего в пришеечных поверхностях резцов, клыков и </w:t>
      </w:r>
      <w:proofErr w:type="spellStart"/>
      <w:r w:rsidRPr="00AC3A02">
        <w:rPr>
          <w:sz w:val="26"/>
          <w:szCs w:val="26"/>
        </w:rPr>
        <w:t>премоляров</w:t>
      </w:r>
      <w:proofErr w:type="spellEnd"/>
      <w:r w:rsidRPr="00AC3A02">
        <w:rPr>
          <w:sz w:val="26"/>
          <w:szCs w:val="26"/>
        </w:rPr>
        <w:t xml:space="preserve">. Возникает преимущественно в непосредственной близости от границы эмаль-цемент и выглядит как тонкая трещинка или щель. Морфофункциональная неполноценность эмали и дентина по периферии клиновидного дефекта является причиной увеличения объема поражения. Дефект приобретает форму клина, который </w:t>
      </w:r>
      <w:r w:rsidRPr="00AC3A02">
        <w:rPr>
          <w:sz w:val="26"/>
          <w:szCs w:val="26"/>
        </w:rPr>
        <w:lastRenderedPageBreak/>
        <w:t>затем углубляется. Его форма в продольном сечении зуба напоминает треугольник. Стенки дефекта гладкие, блестящие, твердые.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Патологическая анатомия</w:t>
      </w:r>
      <w:r w:rsidRPr="00AC3A02">
        <w:rPr>
          <w:sz w:val="26"/>
          <w:szCs w:val="26"/>
        </w:rPr>
        <w:t xml:space="preserve">. При исследовании с помощью оптического микроскопа выявлена облитерация дентинных трубочек основного вещества дентина в области дефекта и атрофия пульпы. При электронно-микроскопическом исследовании обнаружена различная структура эмали в области самого клиновидного дефекта и вдали от него. Структура эмали в области самого дефекта отличается повышенной плотностью за счет повышенной минерализации, что проявляется резким </w:t>
      </w:r>
      <w:proofErr w:type="gramStart"/>
      <w:r w:rsidRPr="00AC3A02">
        <w:rPr>
          <w:sz w:val="26"/>
          <w:szCs w:val="26"/>
        </w:rPr>
        <w:t>сужением</w:t>
      </w:r>
      <w:proofErr w:type="gramEnd"/>
      <w:r w:rsidRPr="00AC3A02">
        <w:rPr>
          <w:sz w:val="26"/>
          <w:szCs w:val="26"/>
        </w:rPr>
        <w:t xml:space="preserve"> так называемых </w:t>
      </w:r>
      <w:proofErr w:type="spellStart"/>
      <w:r w:rsidRPr="00AC3A02">
        <w:rPr>
          <w:sz w:val="26"/>
          <w:szCs w:val="26"/>
        </w:rPr>
        <w:t>межпризменных</w:t>
      </w:r>
      <w:proofErr w:type="spellEnd"/>
      <w:r w:rsidRPr="00AC3A02">
        <w:rPr>
          <w:sz w:val="26"/>
          <w:szCs w:val="26"/>
        </w:rPr>
        <w:t xml:space="preserve"> пространств и потерей четкости границ кристаллов гидроксиапатита. Вдали от клиновидного дефекта эмаль имеет четко выраженную структуру за счет плотного расположения по отношению друг к другу кристаллов гидроксиапатита, имеющих четкие контуры. </w:t>
      </w:r>
      <w:proofErr w:type="spellStart"/>
      <w:r w:rsidRPr="00AC3A02">
        <w:rPr>
          <w:sz w:val="26"/>
          <w:szCs w:val="26"/>
        </w:rPr>
        <w:t>Межканальцевый</w:t>
      </w:r>
      <w:proofErr w:type="spellEnd"/>
      <w:r w:rsidRPr="00AC3A02">
        <w:rPr>
          <w:sz w:val="26"/>
          <w:szCs w:val="26"/>
        </w:rPr>
        <w:t xml:space="preserve"> дентин имеет более четкое строение в отдаленных от дефекта участках, но все же выявляется большая его плотность. На поверхности дефекта дентинные трубочки практически не определяются, что можно объяснить их полной облитерацией.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proofErr w:type="spellStart"/>
      <w:r w:rsidRPr="00AC3A02">
        <w:rPr>
          <w:i/>
          <w:sz w:val="26"/>
          <w:szCs w:val="26"/>
        </w:rPr>
        <w:t>Дифдиагностику</w:t>
      </w:r>
      <w:proofErr w:type="spellEnd"/>
      <w:r w:rsidRPr="00AC3A02">
        <w:rPr>
          <w:sz w:val="26"/>
          <w:szCs w:val="26"/>
        </w:rPr>
        <w:t xml:space="preserve"> проводят с кариесом зубов, эрозией, вертикальной формой повышенного стирания.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Лечение</w:t>
      </w:r>
      <w:r w:rsidRPr="00AC3A02">
        <w:rPr>
          <w:sz w:val="26"/>
          <w:szCs w:val="26"/>
        </w:rPr>
        <w:t xml:space="preserve"> зависит от глубины дефекта. Обязательно выявить этиологический фактор и назначить симптоматическое лечение (обработка </w:t>
      </w:r>
      <w:proofErr w:type="spellStart"/>
      <w:r w:rsidRPr="00AC3A02">
        <w:rPr>
          <w:sz w:val="26"/>
          <w:szCs w:val="26"/>
        </w:rPr>
        <w:t>фторпрепаратами</w:t>
      </w:r>
      <w:proofErr w:type="spellEnd"/>
      <w:r w:rsidRPr="00AC3A02">
        <w:rPr>
          <w:sz w:val="26"/>
          <w:szCs w:val="26"/>
        </w:rPr>
        <w:t>, пломбирование или протезирование).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Профилактика</w:t>
      </w:r>
      <w:r w:rsidRPr="00AC3A02">
        <w:rPr>
          <w:sz w:val="26"/>
          <w:szCs w:val="26"/>
        </w:rPr>
        <w:t xml:space="preserve"> состоит в обучении правильному методу чистки зубов, рациональном подборе средств гигиены, санитарном просвещении по устранению вредных привычек.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</w:p>
    <w:p w:rsidR="00AC3A02" w:rsidRPr="00AC3A02" w:rsidRDefault="00AC3A02" w:rsidP="00AC3A02">
      <w:pPr>
        <w:jc w:val="center"/>
        <w:rPr>
          <w:b/>
          <w:sz w:val="26"/>
          <w:szCs w:val="26"/>
        </w:rPr>
      </w:pPr>
      <w:r w:rsidRPr="00AC3A02">
        <w:rPr>
          <w:b/>
          <w:sz w:val="26"/>
          <w:szCs w:val="26"/>
        </w:rPr>
        <w:t>ВОПРОС 4. КЛИНИЧЕСКАЯ ХАРАКТЕРИСТИКА ЭРОЗИИ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К03.20 Профессиональная.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К03.21 </w:t>
      </w:r>
      <w:proofErr w:type="gramStart"/>
      <w:r w:rsidRPr="00AC3A02">
        <w:rPr>
          <w:sz w:val="26"/>
          <w:szCs w:val="26"/>
        </w:rPr>
        <w:t>Обусловленная</w:t>
      </w:r>
      <w:proofErr w:type="gramEnd"/>
      <w:r w:rsidRPr="00AC3A02">
        <w:rPr>
          <w:sz w:val="26"/>
          <w:szCs w:val="26"/>
        </w:rPr>
        <w:t xml:space="preserve"> </w:t>
      </w:r>
      <w:proofErr w:type="spellStart"/>
      <w:r w:rsidRPr="00AC3A02">
        <w:rPr>
          <w:sz w:val="26"/>
          <w:szCs w:val="26"/>
        </w:rPr>
        <w:t>персистирующей</w:t>
      </w:r>
      <w:proofErr w:type="spellEnd"/>
      <w:r w:rsidRPr="00AC3A02">
        <w:rPr>
          <w:sz w:val="26"/>
          <w:szCs w:val="26"/>
        </w:rPr>
        <w:t xml:space="preserve"> </w:t>
      </w:r>
      <w:proofErr w:type="spellStart"/>
      <w:r w:rsidRPr="00AC3A02">
        <w:rPr>
          <w:sz w:val="26"/>
          <w:szCs w:val="26"/>
        </w:rPr>
        <w:t>регургитацией</w:t>
      </w:r>
      <w:proofErr w:type="spellEnd"/>
      <w:r w:rsidRPr="00AC3A02">
        <w:rPr>
          <w:sz w:val="26"/>
          <w:szCs w:val="26"/>
        </w:rPr>
        <w:t xml:space="preserve"> или рвотой.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К03.22 </w:t>
      </w:r>
      <w:proofErr w:type="gramStart"/>
      <w:r w:rsidRPr="00AC3A02">
        <w:rPr>
          <w:sz w:val="26"/>
          <w:szCs w:val="26"/>
        </w:rPr>
        <w:t>Обусловленная</w:t>
      </w:r>
      <w:proofErr w:type="gramEnd"/>
      <w:r w:rsidRPr="00AC3A02">
        <w:rPr>
          <w:sz w:val="26"/>
          <w:szCs w:val="26"/>
        </w:rPr>
        <w:t xml:space="preserve"> диетой.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К03.23 </w:t>
      </w:r>
      <w:proofErr w:type="gramStart"/>
      <w:r w:rsidRPr="00AC3A02">
        <w:rPr>
          <w:sz w:val="26"/>
          <w:szCs w:val="26"/>
        </w:rPr>
        <w:t>Обусловленная</w:t>
      </w:r>
      <w:proofErr w:type="gramEnd"/>
      <w:r w:rsidRPr="00AC3A02">
        <w:rPr>
          <w:sz w:val="26"/>
          <w:szCs w:val="26"/>
        </w:rPr>
        <w:t xml:space="preserve"> лекарственными средствами и медикаментами.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К03.24 Идиопатическая.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К03.28</w:t>
      </w:r>
      <w:proofErr w:type="gramStart"/>
      <w:r w:rsidRPr="00AC3A02">
        <w:rPr>
          <w:sz w:val="26"/>
          <w:szCs w:val="26"/>
        </w:rPr>
        <w:t xml:space="preserve"> Д</w:t>
      </w:r>
      <w:proofErr w:type="gramEnd"/>
      <w:r w:rsidRPr="00AC3A02">
        <w:rPr>
          <w:sz w:val="26"/>
          <w:szCs w:val="26"/>
        </w:rPr>
        <w:t>ругая уточненная эрозия зубов.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К03.29 Эрозия зубов неуточненная.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b/>
          <w:sz w:val="26"/>
          <w:szCs w:val="26"/>
        </w:rPr>
        <w:t>Эрозия зубов</w:t>
      </w:r>
      <w:r w:rsidRPr="00AC3A02">
        <w:rPr>
          <w:sz w:val="26"/>
          <w:szCs w:val="26"/>
        </w:rPr>
        <w:t xml:space="preserve"> - то прогрессирующая убыль поверхности твердых тканей зубов вследствие растворения их кислотами.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Согласно последним исследованиям, распространенность эрозии зубов в Республике Беларусь составляет от 2,4% в возрасте 25 - 34 года до 5,7% в 45 - 54 года (</w:t>
      </w:r>
      <w:proofErr w:type="spellStart"/>
      <w:r w:rsidRPr="00AC3A02">
        <w:rPr>
          <w:sz w:val="26"/>
          <w:szCs w:val="26"/>
        </w:rPr>
        <w:t>Юрчук</w:t>
      </w:r>
      <w:proofErr w:type="spellEnd"/>
      <w:r w:rsidRPr="00AC3A02">
        <w:rPr>
          <w:sz w:val="26"/>
          <w:szCs w:val="26"/>
        </w:rPr>
        <w:t xml:space="preserve"> Е.Н., Юдина Н.А., 2001).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Основными </w:t>
      </w:r>
      <w:r w:rsidRPr="00AC3A02">
        <w:rPr>
          <w:i/>
          <w:sz w:val="26"/>
          <w:szCs w:val="26"/>
        </w:rPr>
        <w:t>этиологическими факторами</w:t>
      </w:r>
      <w:r w:rsidRPr="00AC3A02">
        <w:rPr>
          <w:sz w:val="26"/>
          <w:szCs w:val="26"/>
        </w:rPr>
        <w:t xml:space="preserve"> в возникновении эрозии является воздействие кислоты и стирающих факторов. Появление кислоты в полости рта может быть вызвано различными причинами: пары кислот промышленного происхождения, чрезмерное употребление кислых фруктовых соков, напитков для спортсменов, лимонада, йогуртов и других продуктов питания, содержащих кислоту (аскорбиновую, уксусную). Частая рвота кислым содержимым желудка, например при булимии, беременности, алкоголизме также может приводить к эрозивным изменениям на небной поверхности передних зубов. Замечена широкая распространенность эрозии среди профессиональных дегустаторов вин с длительным стажем работы. Эрозию могут вызывать лекарственные препараты при неправильном их применении.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>При нормальных физиологических условиях кислота очень быстро нейтрализуется слюной (~ 10 мин.). При попадании экзогенной кислоты в полость рта, максимальное значение рН сохраняется только на протяжении двух минут. Однако при недостаточной саливации, истощении буферных емкостей слюны вероятность возникновения поражений твердых тканей повышается.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lastRenderedPageBreak/>
        <w:t>Клиника</w:t>
      </w:r>
      <w:r w:rsidRPr="00AC3A02">
        <w:rPr>
          <w:sz w:val="26"/>
          <w:szCs w:val="26"/>
        </w:rPr>
        <w:t>. На начальных стадиях развития эрозия характеризуется потерей блеска на определенном, ограниченном участке эмали. Затем в результате присоединения механических воздействий поверхностно-</w:t>
      </w:r>
      <w:proofErr w:type="spellStart"/>
      <w:r w:rsidRPr="00AC3A02">
        <w:rPr>
          <w:sz w:val="26"/>
          <w:szCs w:val="26"/>
        </w:rPr>
        <w:t>деминерализированная</w:t>
      </w:r>
      <w:proofErr w:type="spellEnd"/>
      <w:r w:rsidRPr="00AC3A02">
        <w:rPr>
          <w:sz w:val="26"/>
          <w:szCs w:val="26"/>
        </w:rPr>
        <w:t xml:space="preserve"> эмаль </w:t>
      </w:r>
      <w:proofErr w:type="gramStart"/>
      <w:r w:rsidRPr="00AC3A02">
        <w:rPr>
          <w:sz w:val="26"/>
          <w:szCs w:val="26"/>
        </w:rPr>
        <w:t>стирается</w:t>
      </w:r>
      <w:proofErr w:type="gramEnd"/>
      <w:r w:rsidRPr="00AC3A02">
        <w:rPr>
          <w:sz w:val="26"/>
          <w:szCs w:val="26"/>
        </w:rPr>
        <w:t xml:space="preserve"> и </w:t>
      </w:r>
      <w:proofErr w:type="spellStart"/>
      <w:r w:rsidRPr="00AC3A02">
        <w:rPr>
          <w:sz w:val="26"/>
          <w:szCs w:val="26"/>
        </w:rPr>
        <w:t>развившаяся</w:t>
      </w:r>
      <w:proofErr w:type="spellEnd"/>
      <w:r w:rsidRPr="00AC3A02">
        <w:rPr>
          <w:sz w:val="26"/>
          <w:szCs w:val="26"/>
        </w:rPr>
        <w:t xml:space="preserve"> эрозия представляется в виде овального или округлого дефекта эмали, расположенного в поперечном направлении наиболее выпуклой части вестибулярной поверхности коронки зуба. Дно эрозии блестящее, гладкое, плотное. Постепенное углубление и расширение границ эрозии приводит к утере всей эмали вестибулярной поверхности зуба и части дентина. В этом случае эрозия принимает менее правильную форму, напоминающую </w:t>
      </w:r>
      <w:proofErr w:type="spellStart"/>
      <w:r w:rsidRPr="00AC3A02">
        <w:rPr>
          <w:sz w:val="26"/>
          <w:szCs w:val="26"/>
        </w:rPr>
        <w:t>желобоватое</w:t>
      </w:r>
      <w:proofErr w:type="spellEnd"/>
      <w:r w:rsidRPr="00AC3A02">
        <w:rPr>
          <w:sz w:val="26"/>
          <w:szCs w:val="26"/>
        </w:rPr>
        <w:t xml:space="preserve"> долото. Цвет </w:t>
      </w:r>
      <w:proofErr w:type="spellStart"/>
      <w:r w:rsidRPr="00AC3A02">
        <w:rPr>
          <w:sz w:val="26"/>
          <w:szCs w:val="26"/>
        </w:rPr>
        <w:t>эрозированной</w:t>
      </w:r>
      <w:proofErr w:type="spellEnd"/>
      <w:r w:rsidRPr="00AC3A02">
        <w:rPr>
          <w:sz w:val="26"/>
          <w:szCs w:val="26"/>
        </w:rPr>
        <w:t xml:space="preserve"> поверхности соответствует естественному цвету тканей зуба, но при прекращении чистки зубов, что бывает в случаях гиперестезии, поверхность эрозии окрашивается пищевыми красителями, приобретая желтый и светло - коричневый оттенок. Е.В. </w:t>
      </w:r>
      <w:proofErr w:type="gramStart"/>
      <w:r w:rsidRPr="00AC3A02">
        <w:rPr>
          <w:sz w:val="26"/>
          <w:szCs w:val="26"/>
        </w:rPr>
        <w:t>Боровский</w:t>
      </w:r>
      <w:proofErr w:type="gramEnd"/>
      <w:r w:rsidRPr="00AC3A02">
        <w:rPr>
          <w:sz w:val="26"/>
          <w:szCs w:val="26"/>
        </w:rPr>
        <w:t xml:space="preserve"> и </w:t>
      </w:r>
      <w:proofErr w:type="spellStart"/>
      <w:r w:rsidRPr="00AC3A02">
        <w:rPr>
          <w:sz w:val="26"/>
          <w:szCs w:val="26"/>
        </w:rPr>
        <w:t>соавт</w:t>
      </w:r>
      <w:proofErr w:type="spellEnd"/>
      <w:r w:rsidRPr="00AC3A02">
        <w:rPr>
          <w:sz w:val="26"/>
          <w:szCs w:val="26"/>
        </w:rPr>
        <w:t xml:space="preserve">. (1978), а также Ю.М. </w:t>
      </w:r>
      <w:proofErr w:type="spellStart"/>
      <w:r w:rsidRPr="00AC3A02">
        <w:rPr>
          <w:sz w:val="26"/>
          <w:szCs w:val="26"/>
        </w:rPr>
        <w:t>Максимовский</w:t>
      </w:r>
      <w:proofErr w:type="spellEnd"/>
      <w:r w:rsidRPr="00AC3A02">
        <w:rPr>
          <w:sz w:val="26"/>
          <w:szCs w:val="26"/>
        </w:rPr>
        <w:t xml:space="preserve"> (1981) предлагают различать две клинические стадии эрозии - активную и стабилизированную, хотя в целом, любая эрозия эмали и дентина характеризуется хроническим течением.</w:t>
      </w:r>
    </w:p>
    <w:p w:rsidR="00AC3A02" w:rsidRPr="00AC3A02" w:rsidRDefault="00AC3A02" w:rsidP="00AC3A02">
      <w:pPr>
        <w:ind w:firstLine="709"/>
        <w:rPr>
          <w:sz w:val="26"/>
          <w:szCs w:val="26"/>
          <w:u w:val="single"/>
        </w:rPr>
      </w:pPr>
      <w:r w:rsidRPr="00AC3A02">
        <w:rPr>
          <w:sz w:val="26"/>
          <w:szCs w:val="26"/>
          <w:u w:val="single"/>
        </w:rPr>
        <w:t xml:space="preserve">Исходя из глубины поражения твердых тканей Ю.М. </w:t>
      </w:r>
      <w:proofErr w:type="spellStart"/>
      <w:r w:rsidRPr="00AC3A02">
        <w:rPr>
          <w:sz w:val="26"/>
          <w:szCs w:val="26"/>
          <w:u w:val="single"/>
        </w:rPr>
        <w:t>Максимовский</w:t>
      </w:r>
      <w:proofErr w:type="spellEnd"/>
      <w:r w:rsidRPr="00AC3A02">
        <w:rPr>
          <w:sz w:val="26"/>
          <w:szCs w:val="26"/>
          <w:u w:val="single"/>
        </w:rPr>
        <w:t xml:space="preserve"> (1981) рассматривает эрозии трех степеней:</w:t>
      </w:r>
    </w:p>
    <w:p w:rsidR="00AC3A02" w:rsidRPr="00AC3A02" w:rsidRDefault="00AC3A02" w:rsidP="00AC3A02">
      <w:pPr>
        <w:pStyle w:val="a3"/>
        <w:numPr>
          <w:ilvl w:val="0"/>
          <w:numId w:val="16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I - начальная степень, поражение лишь поверхностного слоя эмали;</w:t>
      </w:r>
    </w:p>
    <w:p w:rsidR="00AC3A02" w:rsidRPr="00AC3A02" w:rsidRDefault="00AC3A02" w:rsidP="00AC3A02">
      <w:pPr>
        <w:pStyle w:val="a3"/>
        <w:numPr>
          <w:ilvl w:val="0"/>
          <w:numId w:val="16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II - средняя степень, поражение всей толщины эмали вплоть до эмалево-</w:t>
      </w:r>
      <w:proofErr w:type="spellStart"/>
      <w:r w:rsidRPr="00AC3A02">
        <w:rPr>
          <w:sz w:val="26"/>
          <w:szCs w:val="26"/>
        </w:rPr>
        <w:t>дентинового</w:t>
      </w:r>
      <w:proofErr w:type="spellEnd"/>
      <w:r w:rsidRPr="00AC3A02">
        <w:rPr>
          <w:sz w:val="26"/>
          <w:szCs w:val="26"/>
        </w:rPr>
        <w:t xml:space="preserve"> соединения;</w:t>
      </w:r>
    </w:p>
    <w:p w:rsidR="00AC3A02" w:rsidRPr="00AC3A02" w:rsidRDefault="00AC3A02" w:rsidP="00AC3A02">
      <w:pPr>
        <w:pStyle w:val="a3"/>
        <w:numPr>
          <w:ilvl w:val="0"/>
          <w:numId w:val="16"/>
        </w:numPr>
        <w:ind w:left="357" w:hanging="357"/>
        <w:rPr>
          <w:sz w:val="26"/>
          <w:szCs w:val="26"/>
        </w:rPr>
      </w:pPr>
      <w:r w:rsidRPr="00AC3A02">
        <w:rPr>
          <w:sz w:val="26"/>
          <w:szCs w:val="26"/>
        </w:rPr>
        <w:t>III - глубокая степень, когда поражаются и поверхностные слои дентина.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Патологическая анатомия</w:t>
      </w:r>
      <w:r w:rsidRPr="00AC3A02">
        <w:rPr>
          <w:sz w:val="26"/>
          <w:szCs w:val="26"/>
        </w:rPr>
        <w:t xml:space="preserve">. При изучении шлифов эмали под оптическим микроскопом в начальных стадиях поражения отмечается увеличение промежутков между </w:t>
      </w:r>
      <w:proofErr w:type="gramStart"/>
      <w:r w:rsidRPr="00AC3A02">
        <w:rPr>
          <w:sz w:val="26"/>
          <w:szCs w:val="26"/>
        </w:rPr>
        <w:t>призма-ми</w:t>
      </w:r>
      <w:proofErr w:type="gramEnd"/>
      <w:r w:rsidRPr="00AC3A02">
        <w:rPr>
          <w:sz w:val="26"/>
          <w:szCs w:val="26"/>
        </w:rPr>
        <w:t xml:space="preserve"> в области их периферических окончаний. Четко выражены линии </w:t>
      </w:r>
      <w:proofErr w:type="spellStart"/>
      <w:r w:rsidRPr="00AC3A02">
        <w:rPr>
          <w:sz w:val="26"/>
          <w:szCs w:val="26"/>
        </w:rPr>
        <w:t>Ретциуса</w:t>
      </w:r>
      <w:proofErr w:type="spellEnd"/>
      <w:r w:rsidRPr="00AC3A02">
        <w:rPr>
          <w:sz w:val="26"/>
          <w:szCs w:val="26"/>
        </w:rPr>
        <w:t xml:space="preserve">. В дентине появляется прозрачная зона. Зона интерглобулярного дентина не выражена, дентинные трубочки несколько </w:t>
      </w:r>
      <w:proofErr w:type="spellStart"/>
      <w:r w:rsidRPr="00AC3A02">
        <w:rPr>
          <w:sz w:val="26"/>
          <w:szCs w:val="26"/>
        </w:rPr>
        <w:t>облитерированы</w:t>
      </w:r>
      <w:proofErr w:type="spellEnd"/>
      <w:r w:rsidRPr="00AC3A02">
        <w:rPr>
          <w:sz w:val="26"/>
          <w:szCs w:val="26"/>
        </w:rPr>
        <w:t>. Полость зуба частично или полностью заполнена третичным дентином.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proofErr w:type="spellStart"/>
      <w:r w:rsidRPr="00AC3A02">
        <w:rPr>
          <w:i/>
          <w:sz w:val="26"/>
          <w:szCs w:val="26"/>
        </w:rPr>
        <w:t>Отдифференцировать</w:t>
      </w:r>
      <w:proofErr w:type="spellEnd"/>
      <w:r w:rsidRPr="00AC3A02">
        <w:rPr>
          <w:sz w:val="26"/>
          <w:szCs w:val="26"/>
        </w:rPr>
        <w:t xml:space="preserve"> эрозию, расположенную на вестибулярной поверхности верхних фронтальных зубов, от повышенного стирания и </w:t>
      </w:r>
      <w:proofErr w:type="spellStart"/>
      <w:r w:rsidRPr="00AC3A02">
        <w:rPr>
          <w:sz w:val="26"/>
          <w:szCs w:val="26"/>
        </w:rPr>
        <w:t>сошлифовывания</w:t>
      </w:r>
      <w:proofErr w:type="spellEnd"/>
      <w:r w:rsidRPr="00AC3A02">
        <w:rPr>
          <w:sz w:val="26"/>
          <w:szCs w:val="26"/>
        </w:rPr>
        <w:t xml:space="preserve"> не представляет особых трудностей. Учитываются локализация, форма дефекта и анамнестические данные. Эрозия жевательных зубов ограничивается щечной или </w:t>
      </w:r>
      <w:proofErr w:type="spellStart"/>
      <w:r w:rsidRPr="00AC3A02">
        <w:rPr>
          <w:sz w:val="26"/>
          <w:szCs w:val="26"/>
        </w:rPr>
        <w:t>окклюзионной</w:t>
      </w:r>
      <w:proofErr w:type="spellEnd"/>
      <w:r w:rsidRPr="00AC3A02">
        <w:rPr>
          <w:sz w:val="26"/>
          <w:szCs w:val="26"/>
        </w:rPr>
        <w:t xml:space="preserve"> поверхностью, имеет вогнутую форму. В отличие от </w:t>
      </w:r>
      <w:proofErr w:type="spellStart"/>
      <w:r w:rsidRPr="00AC3A02">
        <w:rPr>
          <w:sz w:val="26"/>
          <w:szCs w:val="26"/>
        </w:rPr>
        <w:t>стираемости</w:t>
      </w:r>
      <w:proofErr w:type="spellEnd"/>
      <w:r w:rsidRPr="00AC3A02">
        <w:rPr>
          <w:sz w:val="26"/>
          <w:szCs w:val="26"/>
        </w:rPr>
        <w:t xml:space="preserve">, при которой поверхности зубов антагонистов верхней и нижней челюсти точно подходят друг к другу, при эрозии этого нет. Определенную сложность представляет дифференциальная диагностика эрозии и множественного кариеса, особенно если процесс стирания при эрозии замедляется, и вокруг </w:t>
      </w:r>
      <w:proofErr w:type="spellStart"/>
      <w:r w:rsidRPr="00AC3A02">
        <w:rPr>
          <w:sz w:val="26"/>
          <w:szCs w:val="26"/>
        </w:rPr>
        <w:t>эрозированных</w:t>
      </w:r>
      <w:proofErr w:type="spellEnd"/>
      <w:r w:rsidRPr="00AC3A02">
        <w:rPr>
          <w:sz w:val="26"/>
          <w:szCs w:val="26"/>
        </w:rPr>
        <w:t xml:space="preserve"> участков образуются видимые невооруженным глазом зоны деминерализации эмали. В тоже время при множественном кариесе имеется тенденция развития процесса вглубь, а при эрозии - по периферии. Иногда эрозию эмали называют некрозом. Однако такой формы патологии в Международной классификации нет.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sz w:val="26"/>
          <w:szCs w:val="26"/>
        </w:rPr>
        <w:t xml:space="preserve">Основную роль при </w:t>
      </w:r>
      <w:r w:rsidRPr="00AC3A02">
        <w:rPr>
          <w:i/>
          <w:sz w:val="26"/>
          <w:szCs w:val="26"/>
        </w:rPr>
        <w:t>лечении</w:t>
      </w:r>
      <w:r w:rsidRPr="00AC3A02">
        <w:rPr>
          <w:sz w:val="26"/>
          <w:szCs w:val="26"/>
        </w:rPr>
        <w:t xml:space="preserve"> эрозии эмали играет устранение причинного фактора. Нельзя отменять чистку зубов даже при выраженной гиперестезии, т.к. это приводит к усугублению патологического процесса, для стабилизации которого необходимо назначение </w:t>
      </w:r>
      <w:proofErr w:type="spellStart"/>
      <w:r w:rsidRPr="00AC3A02">
        <w:rPr>
          <w:sz w:val="26"/>
          <w:szCs w:val="26"/>
        </w:rPr>
        <w:t>реминерализирующей</w:t>
      </w:r>
      <w:proofErr w:type="spellEnd"/>
      <w:r w:rsidRPr="00AC3A02">
        <w:rPr>
          <w:sz w:val="26"/>
          <w:szCs w:val="26"/>
        </w:rPr>
        <w:t xml:space="preserve"> терапии. В выраженной стадии показано пломбирование, применение </w:t>
      </w:r>
      <w:proofErr w:type="spellStart"/>
      <w:r w:rsidRPr="00AC3A02">
        <w:rPr>
          <w:sz w:val="26"/>
          <w:szCs w:val="26"/>
        </w:rPr>
        <w:t>виниров</w:t>
      </w:r>
      <w:proofErr w:type="spellEnd"/>
      <w:r w:rsidRPr="00AC3A02">
        <w:rPr>
          <w:sz w:val="26"/>
          <w:szCs w:val="26"/>
        </w:rPr>
        <w:t xml:space="preserve"> или протезирование.</w:t>
      </w:r>
    </w:p>
    <w:p w:rsidR="00AC3A02" w:rsidRPr="00AC3A02" w:rsidRDefault="00AC3A02" w:rsidP="00AC3A02">
      <w:pPr>
        <w:ind w:firstLine="709"/>
        <w:rPr>
          <w:sz w:val="26"/>
          <w:szCs w:val="26"/>
        </w:rPr>
      </w:pPr>
      <w:r w:rsidRPr="00AC3A02">
        <w:rPr>
          <w:i/>
          <w:sz w:val="26"/>
          <w:szCs w:val="26"/>
        </w:rPr>
        <w:t>Профилактика</w:t>
      </w:r>
      <w:r w:rsidRPr="00AC3A02">
        <w:rPr>
          <w:sz w:val="26"/>
          <w:szCs w:val="26"/>
        </w:rPr>
        <w:t xml:space="preserve"> предполагает исключение профессиональных вредностей, адекватное лечение гастритов, правильный прием лекарств, исключение чрезмерного потребления кислых фруктовых соков, напитков, лимонада, йогуртов и других продуктов питания, содержащих кислоту (аскорбиновую, уксусную). Доказано, что употребление цитрусовых более двух раз в день увеличивает риск эрозии в 30 - 40 раз.</w:t>
      </w:r>
    </w:p>
    <w:p w:rsidR="00283325" w:rsidRDefault="00283325" w:rsidP="00E50A7C">
      <w:pPr>
        <w:jc w:val="center"/>
        <w:rPr>
          <w:b/>
          <w:sz w:val="24"/>
          <w:szCs w:val="24"/>
        </w:rPr>
      </w:pPr>
    </w:p>
    <w:sectPr w:rsidR="00283325" w:rsidSect="001F4C4F">
      <w:footerReference w:type="default" r:id="rId8"/>
      <w:pgSz w:w="11906" w:h="16838"/>
      <w:pgMar w:top="567" w:right="567" w:bottom="567" w:left="567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11" w:rsidRDefault="00483311" w:rsidP="001F4C4F">
      <w:r>
        <w:separator/>
      </w:r>
    </w:p>
  </w:endnote>
  <w:endnote w:type="continuationSeparator" w:id="0">
    <w:p w:rsidR="00483311" w:rsidRDefault="00483311" w:rsidP="001F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5245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65547" w:rsidRPr="001F4C4F" w:rsidRDefault="00865547">
        <w:pPr>
          <w:pStyle w:val="a9"/>
          <w:jc w:val="center"/>
          <w:rPr>
            <w:sz w:val="24"/>
            <w:szCs w:val="24"/>
          </w:rPr>
        </w:pPr>
        <w:r w:rsidRPr="001F4C4F">
          <w:rPr>
            <w:sz w:val="24"/>
            <w:szCs w:val="24"/>
          </w:rPr>
          <w:fldChar w:fldCharType="begin"/>
        </w:r>
        <w:r w:rsidRPr="001F4C4F">
          <w:rPr>
            <w:sz w:val="24"/>
            <w:szCs w:val="24"/>
          </w:rPr>
          <w:instrText>PAGE   \* MERGEFORMAT</w:instrText>
        </w:r>
        <w:r w:rsidRPr="001F4C4F">
          <w:rPr>
            <w:sz w:val="24"/>
            <w:szCs w:val="24"/>
          </w:rPr>
          <w:fldChar w:fldCharType="separate"/>
        </w:r>
        <w:r w:rsidR="00B10E93">
          <w:rPr>
            <w:noProof/>
            <w:sz w:val="24"/>
            <w:szCs w:val="24"/>
          </w:rPr>
          <w:t>8</w:t>
        </w:r>
        <w:r w:rsidRPr="001F4C4F">
          <w:rPr>
            <w:sz w:val="24"/>
            <w:szCs w:val="24"/>
          </w:rPr>
          <w:fldChar w:fldCharType="end"/>
        </w:r>
      </w:p>
    </w:sdtContent>
  </w:sdt>
  <w:p w:rsidR="00865547" w:rsidRDefault="008655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11" w:rsidRDefault="00483311" w:rsidP="001F4C4F">
      <w:r>
        <w:separator/>
      </w:r>
    </w:p>
  </w:footnote>
  <w:footnote w:type="continuationSeparator" w:id="0">
    <w:p w:rsidR="00483311" w:rsidRDefault="00483311" w:rsidP="001F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79D"/>
    <w:multiLevelType w:val="hybridMultilevel"/>
    <w:tmpl w:val="E1B43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BB1023"/>
    <w:multiLevelType w:val="hybridMultilevel"/>
    <w:tmpl w:val="7BC0D9A6"/>
    <w:lvl w:ilvl="0" w:tplc="EB442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FB432D"/>
    <w:multiLevelType w:val="hybridMultilevel"/>
    <w:tmpl w:val="A64C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20FF"/>
    <w:multiLevelType w:val="hybridMultilevel"/>
    <w:tmpl w:val="2C58B94C"/>
    <w:lvl w:ilvl="0" w:tplc="0419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3E63316"/>
    <w:multiLevelType w:val="hybridMultilevel"/>
    <w:tmpl w:val="435A48D8"/>
    <w:lvl w:ilvl="0" w:tplc="3F5AB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92055"/>
    <w:multiLevelType w:val="hybridMultilevel"/>
    <w:tmpl w:val="5B74D850"/>
    <w:lvl w:ilvl="0" w:tplc="52645A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15E27"/>
    <w:multiLevelType w:val="hybridMultilevel"/>
    <w:tmpl w:val="1690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D5022"/>
    <w:multiLevelType w:val="hybridMultilevel"/>
    <w:tmpl w:val="FE1E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B4184"/>
    <w:multiLevelType w:val="hybridMultilevel"/>
    <w:tmpl w:val="4DE84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A58B9"/>
    <w:multiLevelType w:val="hybridMultilevel"/>
    <w:tmpl w:val="DE38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E2EEB"/>
    <w:multiLevelType w:val="hybridMultilevel"/>
    <w:tmpl w:val="27AEC8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B723F88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830785"/>
    <w:multiLevelType w:val="hybridMultilevel"/>
    <w:tmpl w:val="868E6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5EFD9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FD794C"/>
    <w:multiLevelType w:val="hybridMultilevel"/>
    <w:tmpl w:val="DDE2EB24"/>
    <w:lvl w:ilvl="0" w:tplc="69124AD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DC012E"/>
    <w:multiLevelType w:val="hybridMultilevel"/>
    <w:tmpl w:val="E62E2F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1A7C7C"/>
    <w:multiLevelType w:val="hybridMultilevel"/>
    <w:tmpl w:val="DE38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2AE1"/>
    <w:multiLevelType w:val="hybridMultilevel"/>
    <w:tmpl w:val="83408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494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AF"/>
    <w:rsid w:val="0002406E"/>
    <w:rsid w:val="00034756"/>
    <w:rsid w:val="00086ECB"/>
    <w:rsid w:val="000B119D"/>
    <w:rsid w:val="000B66EC"/>
    <w:rsid w:val="000D356F"/>
    <w:rsid w:val="000E0BF2"/>
    <w:rsid w:val="000F1566"/>
    <w:rsid w:val="00141368"/>
    <w:rsid w:val="00167F3E"/>
    <w:rsid w:val="00171078"/>
    <w:rsid w:val="00172D2D"/>
    <w:rsid w:val="001F4C4F"/>
    <w:rsid w:val="001F7956"/>
    <w:rsid w:val="00230BA7"/>
    <w:rsid w:val="00283325"/>
    <w:rsid w:val="002A75E4"/>
    <w:rsid w:val="002D1E8C"/>
    <w:rsid w:val="003132C9"/>
    <w:rsid w:val="00353AF2"/>
    <w:rsid w:val="003A11C5"/>
    <w:rsid w:val="003D2DEC"/>
    <w:rsid w:val="00442C19"/>
    <w:rsid w:val="00483311"/>
    <w:rsid w:val="004E5161"/>
    <w:rsid w:val="00520D24"/>
    <w:rsid w:val="00555BB0"/>
    <w:rsid w:val="00575B08"/>
    <w:rsid w:val="005B77E4"/>
    <w:rsid w:val="005E1F2C"/>
    <w:rsid w:val="006125DD"/>
    <w:rsid w:val="006210E6"/>
    <w:rsid w:val="00656000"/>
    <w:rsid w:val="006C026E"/>
    <w:rsid w:val="006D3D90"/>
    <w:rsid w:val="00734B9E"/>
    <w:rsid w:val="00737720"/>
    <w:rsid w:val="007860D0"/>
    <w:rsid w:val="0084519E"/>
    <w:rsid w:val="00865547"/>
    <w:rsid w:val="008A55AF"/>
    <w:rsid w:val="00933D63"/>
    <w:rsid w:val="00934007"/>
    <w:rsid w:val="00943A59"/>
    <w:rsid w:val="009769A0"/>
    <w:rsid w:val="0099614E"/>
    <w:rsid w:val="009C2DFB"/>
    <w:rsid w:val="00A05E64"/>
    <w:rsid w:val="00A44620"/>
    <w:rsid w:val="00A776F6"/>
    <w:rsid w:val="00AC3A02"/>
    <w:rsid w:val="00B10E93"/>
    <w:rsid w:val="00B73550"/>
    <w:rsid w:val="00C33A55"/>
    <w:rsid w:val="00C52751"/>
    <w:rsid w:val="00CC7588"/>
    <w:rsid w:val="00D23DC4"/>
    <w:rsid w:val="00D252EE"/>
    <w:rsid w:val="00D33888"/>
    <w:rsid w:val="00D72FDC"/>
    <w:rsid w:val="00D85012"/>
    <w:rsid w:val="00E50A7C"/>
    <w:rsid w:val="00E52269"/>
    <w:rsid w:val="00E87178"/>
    <w:rsid w:val="00F27AB8"/>
    <w:rsid w:val="00F7340D"/>
    <w:rsid w:val="00F809A3"/>
    <w:rsid w:val="00FA35B9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5AF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table" w:styleId="a4">
    <w:name w:val="Table Grid"/>
    <w:basedOn w:val="a1"/>
    <w:uiPriority w:val="59"/>
    <w:rsid w:val="008A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C4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C4F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555B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5AF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table" w:styleId="a4">
    <w:name w:val="Table Grid"/>
    <w:basedOn w:val="a1"/>
    <w:uiPriority w:val="59"/>
    <w:rsid w:val="008A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C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C4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F4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C4F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555B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27</cp:revision>
  <dcterms:created xsi:type="dcterms:W3CDTF">2023-11-30T12:18:00Z</dcterms:created>
  <dcterms:modified xsi:type="dcterms:W3CDTF">2024-04-11T10:46:00Z</dcterms:modified>
</cp:coreProperties>
</file>