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AF" w:rsidRPr="00892FA0" w:rsidRDefault="008A55AF" w:rsidP="008A55AF">
      <w:pPr>
        <w:jc w:val="center"/>
      </w:pPr>
      <w:r w:rsidRPr="00892FA0">
        <w:t>МИНИСТЕРСТВО ЗДРАВООХРАНЕНИЯ РЕСПУБЛИКИ БЕЛАРУСЬ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>УО «Витебский государственный ордена Дружбы народов медицинский университет»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>Кафедра терапевтической стоматологии с курсом ФПК и ПК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ind w:firstLine="5103"/>
        <w:rPr>
          <w:szCs w:val="28"/>
        </w:rPr>
      </w:pPr>
    </w:p>
    <w:p w:rsidR="008A55AF" w:rsidRPr="00892FA0" w:rsidRDefault="008A55AF" w:rsidP="008A55AF">
      <w:pPr>
        <w:ind w:firstLine="6237"/>
        <w:rPr>
          <w:szCs w:val="28"/>
        </w:rPr>
      </w:pPr>
      <w:r w:rsidRPr="00892FA0">
        <w:rPr>
          <w:szCs w:val="28"/>
        </w:rPr>
        <w:t>Обсуждено на заседании кафедры</w:t>
      </w:r>
    </w:p>
    <w:p w:rsidR="008A55AF" w:rsidRPr="00892FA0" w:rsidRDefault="008A55AF" w:rsidP="008A55AF">
      <w:pPr>
        <w:pStyle w:val="1"/>
        <w:ind w:firstLine="6237"/>
        <w:jc w:val="left"/>
        <w:rPr>
          <w:sz w:val="28"/>
          <w:szCs w:val="28"/>
        </w:rPr>
      </w:pPr>
      <w:r w:rsidRPr="00892FA0">
        <w:rPr>
          <w:sz w:val="28"/>
          <w:szCs w:val="28"/>
        </w:rPr>
        <w:t>Протокол № 1 от 01.09.202</w:t>
      </w:r>
      <w:r w:rsidRPr="00892FA0">
        <w:rPr>
          <w:sz w:val="28"/>
          <w:szCs w:val="28"/>
          <w:lang w:val="ru-RU"/>
        </w:rPr>
        <w:t>3</w:t>
      </w:r>
      <w:r w:rsidRPr="00892FA0">
        <w:rPr>
          <w:sz w:val="28"/>
          <w:szCs w:val="28"/>
        </w:rPr>
        <w:t xml:space="preserve"> года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  <w:rPr>
          <w:b/>
        </w:rPr>
      </w:pPr>
      <w:r w:rsidRPr="00892FA0">
        <w:rPr>
          <w:b/>
        </w:rPr>
        <w:t xml:space="preserve">МЕТОДИЧЕСКИЕ </w:t>
      </w:r>
      <w:r>
        <w:rPr>
          <w:b/>
        </w:rPr>
        <w:t>УКАЗАНИЯ</w:t>
      </w:r>
      <w:r w:rsidRPr="00892FA0">
        <w:rPr>
          <w:b/>
        </w:rPr>
        <w:t xml:space="preserve"> ДЛЯ СТУДЕНТОВ</w:t>
      </w:r>
    </w:p>
    <w:p w:rsidR="008A55AF" w:rsidRPr="00892FA0" w:rsidRDefault="008A55AF" w:rsidP="008A55AF">
      <w:pPr>
        <w:jc w:val="center"/>
        <w:rPr>
          <w:b/>
        </w:rPr>
      </w:pPr>
      <w:r w:rsidRPr="00892FA0">
        <w:rPr>
          <w:b/>
        </w:rPr>
        <w:t xml:space="preserve">для проведения практического занятия 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 xml:space="preserve">по дисциплине «Консервативная Стоматология» 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>для специальности 179 01 07 «Стоматология»</w:t>
      </w:r>
    </w:p>
    <w:p w:rsidR="008A55AF" w:rsidRPr="00892FA0" w:rsidRDefault="008A55AF" w:rsidP="008A55AF">
      <w:pPr>
        <w:jc w:val="center"/>
      </w:pPr>
    </w:p>
    <w:p w:rsidR="00933D63" w:rsidRDefault="00933D63" w:rsidP="00933D63">
      <w:pPr>
        <w:jc w:val="center"/>
      </w:pPr>
      <w:r>
        <w:t>3 курс V</w:t>
      </w:r>
      <w:r>
        <w:rPr>
          <w:rFonts w:cs="Times New Roman"/>
        </w:rPr>
        <w:t>I</w:t>
      </w:r>
      <w:r>
        <w:t xml:space="preserve"> семестр стоматологический факультет </w:t>
      </w:r>
    </w:p>
    <w:p w:rsidR="00933D63" w:rsidRDefault="00933D63" w:rsidP="00933D63">
      <w:pPr>
        <w:jc w:val="center"/>
      </w:pPr>
      <w:r>
        <w:t>дневная форма обучения</w:t>
      </w:r>
    </w:p>
    <w:p w:rsidR="00933D63" w:rsidRDefault="00933D63" w:rsidP="00933D63">
      <w:pPr>
        <w:jc w:val="center"/>
      </w:pPr>
    </w:p>
    <w:p w:rsidR="00933D63" w:rsidRDefault="00933D63" w:rsidP="00933D63">
      <w:pPr>
        <w:jc w:val="center"/>
      </w:pPr>
    </w:p>
    <w:p w:rsidR="00933D63" w:rsidRDefault="00933D63" w:rsidP="00933D63">
      <w:pPr>
        <w:jc w:val="center"/>
      </w:pPr>
    </w:p>
    <w:p w:rsidR="00807CDF" w:rsidRPr="00FB4899" w:rsidRDefault="00807CDF" w:rsidP="00807CDF">
      <w:pPr>
        <w:jc w:val="center"/>
        <w:rPr>
          <w:rFonts w:ascii="Cambria" w:hAnsi="Cambria"/>
          <w:b/>
          <w:sz w:val="40"/>
          <w:szCs w:val="40"/>
        </w:rPr>
      </w:pPr>
      <w:r w:rsidRPr="00FB4899">
        <w:rPr>
          <w:b/>
          <w:sz w:val="40"/>
          <w:szCs w:val="40"/>
        </w:rPr>
        <w:t>ТЕМА № 1</w:t>
      </w:r>
      <w:r>
        <w:rPr>
          <w:b/>
          <w:sz w:val="40"/>
          <w:szCs w:val="40"/>
        </w:rPr>
        <w:t>7</w:t>
      </w:r>
      <w:r w:rsidRPr="00FB4899">
        <w:rPr>
          <w:b/>
          <w:sz w:val="40"/>
          <w:szCs w:val="40"/>
        </w:rPr>
        <w:t>.</w:t>
      </w:r>
    </w:p>
    <w:p w:rsidR="00807CDF" w:rsidRPr="000148EB" w:rsidRDefault="00807CDF" w:rsidP="00807CDF">
      <w:pPr>
        <w:jc w:val="center"/>
        <w:rPr>
          <w:szCs w:val="28"/>
        </w:rPr>
      </w:pPr>
    </w:p>
    <w:p w:rsidR="00807CDF" w:rsidRPr="008029D5" w:rsidRDefault="00807CDF" w:rsidP="00807CDF">
      <w:pPr>
        <w:jc w:val="center"/>
        <w:rPr>
          <w:b/>
          <w:sz w:val="30"/>
          <w:szCs w:val="30"/>
        </w:rPr>
      </w:pPr>
      <w:r w:rsidRPr="008029D5">
        <w:rPr>
          <w:b/>
          <w:sz w:val="30"/>
          <w:szCs w:val="30"/>
        </w:rPr>
        <w:t>Контрольная работа № 3:</w:t>
      </w:r>
      <w:r w:rsidRPr="008029D5">
        <w:rPr>
          <w:sz w:val="30"/>
          <w:szCs w:val="30"/>
        </w:rPr>
        <w:t xml:space="preserve"> </w:t>
      </w:r>
      <w:r w:rsidRPr="008029D5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 xml:space="preserve">Малоинвазивные методики лечения кариеса. Современные реставрационные материалы. </w:t>
      </w:r>
      <w:proofErr w:type="spellStart"/>
      <w:r>
        <w:rPr>
          <w:b/>
          <w:sz w:val="30"/>
          <w:szCs w:val="30"/>
        </w:rPr>
        <w:t>Некариозные</w:t>
      </w:r>
      <w:proofErr w:type="spellEnd"/>
      <w:r>
        <w:rPr>
          <w:b/>
          <w:sz w:val="30"/>
          <w:szCs w:val="30"/>
        </w:rPr>
        <w:t xml:space="preserve"> поражения зубов, возникающие до и после прорезывания. </w:t>
      </w:r>
      <w:proofErr w:type="spellStart"/>
      <w:r>
        <w:rPr>
          <w:b/>
          <w:sz w:val="30"/>
          <w:szCs w:val="30"/>
        </w:rPr>
        <w:t>Дисколориты</w:t>
      </w:r>
      <w:proofErr w:type="spellEnd"/>
      <w:r>
        <w:rPr>
          <w:b/>
          <w:sz w:val="30"/>
          <w:szCs w:val="30"/>
        </w:rPr>
        <w:t xml:space="preserve"> и методы коррекции цвета зубов</w:t>
      </w:r>
      <w:r w:rsidRPr="008029D5">
        <w:rPr>
          <w:b/>
          <w:sz w:val="30"/>
          <w:szCs w:val="30"/>
        </w:rPr>
        <w:t>».</w:t>
      </w:r>
    </w:p>
    <w:p w:rsidR="00807CDF" w:rsidRDefault="00807CDF" w:rsidP="00807CDF">
      <w:pPr>
        <w:jc w:val="center"/>
        <w:rPr>
          <w:b/>
          <w:szCs w:val="28"/>
        </w:rPr>
      </w:pPr>
    </w:p>
    <w:p w:rsidR="00807CDF" w:rsidRPr="00FB4899" w:rsidRDefault="00807CDF" w:rsidP="00807CDF">
      <w:pPr>
        <w:jc w:val="center"/>
        <w:rPr>
          <w:rFonts w:ascii="Bahnschrift SemiBold" w:hAnsi="Bahnschrift SemiBold"/>
          <w:b/>
          <w:sz w:val="32"/>
          <w:szCs w:val="32"/>
        </w:rPr>
      </w:pPr>
      <w:r w:rsidRPr="00FB4899">
        <w:rPr>
          <w:rFonts w:ascii="Bahnschrift SemiBold" w:hAnsi="Bahnschrift SemiBold"/>
          <w:b/>
          <w:sz w:val="32"/>
          <w:szCs w:val="32"/>
        </w:rPr>
        <w:t>Итоговое занятие.</w:t>
      </w:r>
    </w:p>
    <w:p w:rsidR="00933D63" w:rsidRDefault="00933D63" w:rsidP="00933D63"/>
    <w:p w:rsidR="00933D63" w:rsidRDefault="00933D63" w:rsidP="00933D63"/>
    <w:p w:rsidR="00933D63" w:rsidRDefault="00933D63" w:rsidP="00933D63"/>
    <w:p w:rsidR="00933D63" w:rsidRDefault="00933D63" w:rsidP="00933D63"/>
    <w:p w:rsidR="00933D63" w:rsidRDefault="00933D63" w:rsidP="00933D63">
      <w:r>
        <w:t>Составитель: доцент кафедры терапевтической стоматологии с курсом ФПК и ПК, к.м.н., доцент Волкова М.Н.</w:t>
      </w:r>
    </w:p>
    <w:p w:rsidR="008A55AF" w:rsidRPr="00892FA0" w:rsidRDefault="008A55AF" w:rsidP="008A55AF"/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2907FF" w:rsidRDefault="008A55AF" w:rsidP="00807CDF">
      <w:pPr>
        <w:jc w:val="center"/>
        <w:rPr>
          <w:b/>
          <w:szCs w:val="28"/>
        </w:rPr>
      </w:pPr>
      <w:r w:rsidRPr="00892FA0">
        <w:t>Витебск 2023</w:t>
      </w:r>
      <w:r>
        <w:rPr>
          <w:b/>
          <w:sz w:val="25"/>
          <w:szCs w:val="25"/>
          <w:u w:color="FFFFFF" w:themeColor="background1"/>
        </w:rPr>
        <w:br w:type="page"/>
      </w:r>
      <w:r w:rsidR="00807CDF" w:rsidRPr="002907FF">
        <w:rPr>
          <w:b/>
          <w:szCs w:val="28"/>
        </w:rPr>
        <w:lastRenderedPageBreak/>
        <w:t xml:space="preserve">Тема № 17.  Контрольная работа № 3: «Малоинвазивные методики лечения кариеса. Современные реставрационные материалы. </w:t>
      </w:r>
      <w:proofErr w:type="spellStart"/>
      <w:r w:rsidR="00807CDF" w:rsidRPr="002907FF">
        <w:rPr>
          <w:b/>
          <w:szCs w:val="28"/>
        </w:rPr>
        <w:t>Некариозные</w:t>
      </w:r>
      <w:proofErr w:type="spellEnd"/>
      <w:r w:rsidR="00807CDF" w:rsidRPr="002907FF">
        <w:rPr>
          <w:b/>
          <w:szCs w:val="28"/>
        </w:rPr>
        <w:t xml:space="preserve"> поражения зубов, возникающие до и после прорезывания. </w:t>
      </w:r>
      <w:proofErr w:type="spellStart"/>
      <w:r w:rsidR="00807CDF" w:rsidRPr="002907FF">
        <w:rPr>
          <w:b/>
          <w:szCs w:val="28"/>
        </w:rPr>
        <w:t>Дисколориты</w:t>
      </w:r>
      <w:proofErr w:type="spellEnd"/>
      <w:r w:rsidR="00807CDF" w:rsidRPr="002907FF">
        <w:rPr>
          <w:b/>
          <w:szCs w:val="28"/>
        </w:rPr>
        <w:t xml:space="preserve"> и методы коррекции цвета зубов». Итоговое занятие.</w:t>
      </w:r>
    </w:p>
    <w:p w:rsidR="00807CDF" w:rsidRPr="002907FF" w:rsidRDefault="00807CDF" w:rsidP="00807CDF">
      <w:pPr>
        <w:jc w:val="center"/>
        <w:rPr>
          <w:b/>
          <w:szCs w:val="28"/>
        </w:rPr>
      </w:pPr>
    </w:p>
    <w:p w:rsidR="00807CDF" w:rsidRPr="002907FF" w:rsidRDefault="00807CDF" w:rsidP="00807CDF">
      <w:pPr>
        <w:rPr>
          <w:bCs/>
          <w:szCs w:val="28"/>
        </w:rPr>
      </w:pPr>
      <w:r w:rsidRPr="002907FF">
        <w:rPr>
          <w:b/>
          <w:szCs w:val="28"/>
          <w:u w:color="FFFFFF" w:themeColor="background1"/>
        </w:rPr>
        <w:t xml:space="preserve">Цель занятия: </w:t>
      </w:r>
      <w:r w:rsidRPr="002907FF">
        <w:rPr>
          <w:szCs w:val="28"/>
          <w:u w:color="FFFFFF" w:themeColor="background1"/>
        </w:rPr>
        <w:t>к</w:t>
      </w:r>
      <w:r w:rsidRPr="002907FF">
        <w:rPr>
          <w:bCs/>
          <w:szCs w:val="28"/>
        </w:rPr>
        <w:t>онтроль уровня теоретической подготовки.</w:t>
      </w:r>
    </w:p>
    <w:p w:rsidR="00807CDF" w:rsidRPr="002907FF" w:rsidRDefault="00807CDF" w:rsidP="00807CDF">
      <w:pPr>
        <w:jc w:val="center"/>
        <w:rPr>
          <w:b/>
          <w:szCs w:val="28"/>
        </w:rPr>
      </w:pPr>
    </w:p>
    <w:p w:rsidR="00807CDF" w:rsidRPr="002907FF" w:rsidRDefault="00807CDF" w:rsidP="00807CDF">
      <w:pPr>
        <w:ind w:firstLine="709"/>
        <w:rPr>
          <w:b/>
          <w:szCs w:val="28"/>
          <w:u w:color="FFFFFF" w:themeColor="background1"/>
        </w:rPr>
      </w:pPr>
      <w:r w:rsidRPr="002907FF">
        <w:rPr>
          <w:b/>
          <w:szCs w:val="28"/>
          <w:u w:color="FFFFFF" w:themeColor="background1"/>
        </w:rPr>
        <w:t xml:space="preserve">Задачи занятия </w:t>
      </w:r>
    </w:p>
    <w:p w:rsidR="00807CDF" w:rsidRPr="002907FF" w:rsidRDefault="00807CDF" w:rsidP="00807CDF">
      <w:pPr>
        <w:ind w:firstLine="709"/>
        <w:rPr>
          <w:szCs w:val="28"/>
        </w:rPr>
      </w:pPr>
      <w:r w:rsidRPr="002907FF">
        <w:rPr>
          <w:szCs w:val="28"/>
          <w:u w:color="FFFFFF" w:themeColor="background1"/>
        </w:rPr>
        <w:t xml:space="preserve">В результате освоения теоретической части темы студент должен знать </w:t>
      </w:r>
      <w:r w:rsidR="002907FF">
        <w:rPr>
          <w:szCs w:val="28"/>
          <w:u w:color="FFFFFF" w:themeColor="background1"/>
        </w:rPr>
        <w:t xml:space="preserve">различные методики лечения кариеса малоинвазивными способами, современные пломбировочные материалы, </w:t>
      </w:r>
      <w:proofErr w:type="spellStart"/>
      <w:r w:rsidR="002907FF">
        <w:rPr>
          <w:szCs w:val="28"/>
          <w:u w:color="FFFFFF" w:themeColor="background1"/>
        </w:rPr>
        <w:t>н</w:t>
      </w:r>
      <w:r w:rsidR="002907FF" w:rsidRPr="002907FF">
        <w:rPr>
          <w:szCs w:val="28"/>
          <w:u w:color="FFFFFF" w:themeColor="background1"/>
        </w:rPr>
        <w:t>екариозные</w:t>
      </w:r>
      <w:proofErr w:type="spellEnd"/>
      <w:r w:rsidR="002907FF" w:rsidRPr="002907FF">
        <w:rPr>
          <w:szCs w:val="28"/>
          <w:u w:color="FFFFFF" w:themeColor="background1"/>
        </w:rPr>
        <w:t xml:space="preserve"> поражения зубов, возникающие до и после прорезывания</w:t>
      </w:r>
      <w:r w:rsidR="002907FF">
        <w:rPr>
          <w:szCs w:val="28"/>
          <w:u w:color="FFFFFF" w:themeColor="background1"/>
        </w:rPr>
        <w:t xml:space="preserve">, </w:t>
      </w:r>
      <w:proofErr w:type="spellStart"/>
      <w:r w:rsidR="002907FF">
        <w:rPr>
          <w:szCs w:val="28"/>
          <w:u w:color="FFFFFF" w:themeColor="background1"/>
        </w:rPr>
        <w:t>д</w:t>
      </w:r>
      <w:r w:rsidR="002907FF" w:rsidRPr="002907FF">
        <w:rPr>
          <w:szCs w:val="28"/>
          <w:u w:color="FFFFFF" w:themeColor="background1"/>
        </w:rPr>
        <w:t>исколориты</w:t>
      </w:r>
      <w:proofErr w:type="spellEnd"/>
      <w:r w:rsidR="002907FF" w:rsidRPr="002907FF">
        <w:rPr>
          <w:szCs w:val="28"/>
          <w:u w:color="FFFFFF" w:themeColor="background1"/>
        </w:rPr>
        <w:t xml:space="preserve"> и методы коррекции цвета зубов</w:t>
      </w:r>
    </w:p>
    <w:p w:rsidR="00807CDF" w:rsidRPr="002907FF" w:rsidRDefault="00807CDF" w:rsidP="00807CDF">
      <w:pPr>
        <w:ind w:firstLine="709"/>
        <w:rPr>
          <w:szCs w:val="28"/>
          <w:u w:color="FFFFFF" w:themeColor="background1"/>
        </w:rPr>
      </w:pPr>
      <w:r w:rsidRPr="002907FF">
        <w:rPr>
          <w:szCs w:val="28"/>
          <w:u w:color="FFFFFF" w:themeColor="background1"/>
        </w:rPr>
        <w:t xml:space="preserve">В результате выполнения практической части занятия студент должен </w:t>
      </w:r>
      <w:r w:rsidRPr="002907FF">
        <w:rPr>
          <w:szCs w:val="28"/>
        </w:rPr>
        <w:t xml:space="preserve">приобрести навыки </w:t>
      </w:r>
      <w:r w:rsidR="004A5E9A">
        <w:rPr>
          <w:szCs w:val="28"/>
        </w:rPr>
        <w:t xml:space="preserve">использования современных пломбировочных материалов, лечения кариеса малоинвазивными методами, лечения </w:t>
      </w:r>
      <w:proofErr w:type="spellStart"/>
      <w:r w:rsidR="004A5E9A">
        <w:rPr>
          <w:szCs w:val="28"/>
        </w:rPr>
        <w:t>некариозных</w:t>
      </w:r>
      <w:proofErr w:type="spellEnd"/>
      <w:r w:rsidR="004A5E9A">
        <w:rPr>
          <w:szCs w:val="28"/>
        </w:rPr>
        <w:t xml:space="preserve"> поражений зубов, применять различные методики коррекции цвета.</w:t>
      </w:r>
      <w:bookmarkStart w:id="0" w:name="_GoBack"/>
      <w:bookmarkEnd w:id="0"/>
    </w:p>
    <w:p w:rsidR="00807CDF" w:rsidRPr="0088684A" w:rsidRDefault="00807CDF" w:rsidP="00807CDF">
      <w:pPr>
        <w:ind w:firstLine="709"/>
        <w:rPr>
          <w:szCs w:val="28"/>
          <w:highlight w:val="yellow"/>
          <w:u w:color="FFFFFF" w:themeColor="background1"/>
        </w:rPr>
      </w:pPr>
    </w:p>
    <w:tbl>
      <w:tblPr>
        <w:tblStyle w:val="a4"/>
        <w:tblW w:w="9709" w:type="dxa"/>
        <w:jc w:val="center"/>
        <w:tblLook w:val="04A0" w:firstRow="1" w:lastRow="0" w:firstColumn="1" w:lastColumn="0" w:noHBand="0" w:noVBand="1"/>
      </w:tblPr>
      <w:tblGrid>
        <w:gridCol w:w="2943"/>
        <w:gridCol w:w="3468"/>
        <w:gridCol w:w="3298"/>
      </w:tblGrid>
      <w:tr w:rsidR="00807CDF" w:rsidRPr="0088684A" w:rsidTr="00BC55D0">
        <w:trPr>
          <w:jc w:val="center"/>
        </w:trPr>
        <w:tc>
          <w:tcPr>
            <w:tcW w:w="2943" w:type="dxa"/>
            <w:vAlign w:val="center"/>
          </w:tcPr>
          <w:p w:rsidR="00807CDF" w:rsidRPr="0088684A" w:rsidRDefault="00807CDF" w:rsidP="00BC55D0">
            <w:pPr>
              <w:jc w:val="center"/>
              <w:rPr>
                <w:b/>
                <w:szCs w:val="28"/>
              </w:rPr>
            </w:pPr>
            <w:r w:rsidRPr="0088684A">
              <w:rPr>
                <w:b/>
                <w:szCs w:val="28"/>
              </w:rPr>
              <w:t>Вопросы для УСР</w:t>
            </w:r>
          </w:p>
        </w:tc>
        <w:tc>
          <w:tcPr>
            <w:tcW w:w="3468" w:type="dxa"/>
            <w:vAlign w:val="center"/>
          </w:tcPr>
          <w:p w:rsidR="00807CDF" w:rsidRPr="0088684A" w:rsidRDefault="00807CDF" w:rsidP="00BC55D0">
            <w:pPr>
              <w:jc w:val="center"/>
              <w:rPr>
                <w:b/>
                <w:szCs w:val="28"/>
              </w:rPr>
            </w:pPr>
            <w:r w:rsidRPr="0088684A">
              <w:rPr>
                <w:b/>
                <w:szCs w:val="28"/>
              </w:rPr>
              <w:t>Срок выполнения УСР</w:t>
            </w:r>
          </w:p>
        </w:tc>
        <w:tc>
          <w:tcPr>
            <w:tcW w:w="3298" w:type="dxa"/>
            <w:vAlign w:val="center"/>
          </w:tcPr>
          <w:p w:rsidR="00807CDF" w:rsidRPr="0088684A" w:rsidRDefault="00807CDF" w:rsidP="00BC55D0">
            <w:pPr>
              <w:jc w:val="center"/>
              <w:rPr>
                <w:b/>
                <w:szCs w:val="28"/>
              </w:rPr>
            </w:pPr>
            <w:r w:rsidRPr="0088684A">
              <w:rPr>
                <w:b/>
                <w:szCs w:val="28"/>
              </w:rPr>
              <w:t>Формы контроля УСР</w:t>
            </w:r>
          </w:p>
        </w:tc>
      </w:tr>
      <w:tr w:rsidR="00807CDF" w:rsidRPr="0088684A" w:rsidTr="00BC55D0">
        <w:trPr>
          <w:jc w:val="center"/>
        </w:trPr>
        <w:tc>
          <w:tcPr>
            <w:tcW w:w="2943" w:type="dxa"/>
            <w:vAlign w:val="center"/>
          </w:tcPr>
          <w:p w:rsidR="00807CDF" w:rsidRPr="0088684A" w:rsidRDefault="00807CDF" w:rsidP="00BC55D0">
            <w:pPr>
              <w:jc w:val="center"/>
              <w:rPr>
                <w:szCs w:val="28"/>
              </w:rPr>
            </w:pPr>
            <w:r w:rsidRPr="0088684A">
              <w:rPr>
                <w:szCs w:val="28"/>
              </w:rPr>
              <w:t>Отсутствуют</w:t>
            </w:r>
          </w:p>
        </w:tc>
        <w:tc>
          <w:tcPr>
            <w:tcW w:w="3468" w:type="dxa"/>
            <w:vAlign w:val="center"/>
          </w:tcPr>
          <w:p w:rsidR="00807CDF" w:rsidRPr="0088684A" w:rsidRDefault="00807CDF" w:rsidP="00BC55D0">
            <w:pPr>
              <w:jc w:val="center"/>
              <w:rPr>
                <w:szCs w:val="28"/>
              </w:rPr>
            </w:pPr>
            <w:r w:rsidRPr="0088684A">
              <w:rPr>
                <w:szCs w:val="28"/>
              </w:rPr>
              <w:t>Отсутствуют</w:t>
            </w:r>
          </w:p>
        </w:tc>
        <w:tc>
          <w:tcPr>
            <w:tcW w:w="3298" w:type="dxa"/>
            <w:vAlign w:val="center"/>
          </w:tcPr>
          <w:p w:rsidR="00807CDF" w:rsidRPr="0088684A" w:rsidRDefault="00807CDF" w:rsidP="00BC55D0">
            <w:pPr>
              <w:jc w:val="center"/>
              <w:rPr>
                <w:szCs w:val="28"/>
              </w:rPr>
            </w:pPr>
            <w:r w:rsidRPr="0088684A">
              <w:rPr>
                <w:szCs w:val="28"/>
              </w:rPr>
              <w:t>Отсутствуют</w:t>
            </w:r>
          </w:p>
        </w:tc>
      </w:tr>
    </w:tbl>
    <w:p w:rsidR="00807CDF" w:rsidRDefault="00807CDF" w:rsidP="00807CDF">
      <w:pPr>
        <w:jc w:val="center"/>
        <w:rPr>
          <w:sz w:val="25"/>
          <w:szCs w:val="25"/>
          <w:u w:color="FFFFFF" w:themeColor="background1"/>
        </w:rPr>
      </w:pPr>
    </w:p>
    <w:p w:rsidR="002907FF" w:rsidRPr="00257578" w:rsidRDefault="002907FF" w:rsidP="002907FF">
      <w:pPr>
        <w:ind w:firstLine="709"/>
        <w:rPr>
          <w:b/>
          <w:szCs w:val="28"/>
        </w:rPr>
      </w:pPr>
      <w:r w:rsidRPr="00257578">
        <w:rPr>
          <w:b/>
          <w:szCs w:val="28"/>
        </w:rPr>
        <w:t>Список литературы.</w:t>
      </w:r>
    </w:p>
    <w:p w:rsidR="002907FF" w:rsidRPr="00257578" w:rsidRDefault="002907FF" w:rsidP="002907FF">
      <w:pPr>
        <w:ind w:firstLine="709"/>
        <w:rPr>
          <w:i/>
          <w:szCs w:val="28"/>
        </w:rPr>
      </w:pPr>
      <w:r w:rsidRPr="00257578">
        <w:rPr>
          <w:i/>
          <w:szCs w:val="28"/>
        </w:rPr>
        <w:t>Основная:</w:t>
      </w:r>
    </w:p>
    <w:p w:rsidR="002907FF" w:rsidRPr="00257578" w:rsidRDefault="002907FF" w:rsidP="00364DC3">
      <w:pPr>
        <w:pStyle w:val="a3"/>
        <w:numPr>
          <w:ilvl w:val="0"/>
          <w:numId w:val="1"/>
        </w:numPr>
        <w:ind w:left="357" w:hanging="357"/>
        <w:rPr>
          <w:szCs w:val="28"/>
        </w:rPr>
      </w:pPr>
      <w:r w:rsidRPr="00257578">
        <w:rPr>
          <w:szCs w:val="28"/>
        </w:rPr>
        <w:t xml:space="preserve">Чернявский, Ю.П. Курс лекций по терапевтической стоматологии: для студентов 3 курса </w:t>
      </w:r>
      <w:proofErr w:type="spellStart"/>
      <w:r w:rsidRPr="00257578">
        <w:rPr>
          <w:szCs w:val="28"/>
        </w:rPr>
        <w:t>стоматол</w:t>
      </w:r>
      <w:proofErr w:type="spellEnd"/>
      <w:r w:rsidRPr="00257578">
        <w:rPr>
          <w:szCs w:val="28"/>
        </w:rPr>
        <w:t xml:space="preserve">. фак.: пособие. Ч. 1  / Ю. П. Чернявский. - Витебск: ВГМУ, 2013. - 377 с. </w:t>
      </w:r>
    </w:p>
    <w:p w:rsidR="002907FF" w:rsidRPr="00257578" w:rsidRDefault="002907FF" w:rsidP="00364DC3">
      <w:pPr>
        <w:pStyle w:val="a3"/>
        <w:numPr>
          <w:ilvl w:val="0"/>
          <w:numId w:val="1"/>
        </w:numPr>
        <w:ind w:left="357" w:hanging="357"/>
        <w:rPr>
          <w:szCs w:val="28"/>
        </w:rPr>
      </w:pPr>
      <w:r w:rsidRPr="00257578">
        <w:rPr>
          <w:szCs w:val="28"/>
        </w:rPr>
        <w:t>Практическая терапевтическая стоматология: учеб</w:t>
      </w:r>
      <w:proofErr w:type="gramStart"/>
      <w:r w:rsidRPr="00257578">
        <w:rPr>
          <w:szCs w:val="28"/>
        </w:rPr>
        <w:t>.</w:t>
      </w:r>
      <w:proofErr w:type="gramEnd"/>
      <w:r w:rsidRPr="00257578">
        <w:rPr>
          <w:szCs w:val="28"/>
        </w:rPr>
        <w:t xml:space="preserve"> </w:t>
      </w:r>
      <w:proofErr w:type="gramStart"/>
      <w:r w:rsidRPr="00257578">
        <w:rPr>
          <w:szCs w:val="28"/>
        </w:rPr>
        <w:t>п</w:t>
      </w:r>
      <w:proofErr w:type="gramEnd"/>
      <w:r w:rsidRPr="00257578">
        <w:rPr>
          <w:szCs w:val="28"/>
        </w:rPr>
        <w:t xml:space="preserve">особие / под ред. А.И. Николаева, Л.М. </w:t>
      </w:r>
      <w:proofErr w:type="spellStart"/>
      <w:r w:rsidRPr="00257578">
        <w:rPr>
          <w:szCs w:val="28"/>
        </w:rPr>
        <w:t>Цепова</w:t>
      </w:r>
      <w:proofErr w:type="spellEnd"/>
      <w:r w:rsidRPr="00257578">
        <w:rPr>
          <w:szCs w:val="28"/>
        </w:rPr>
        <w:t xml:space="preserve">. – 10-е изд., </w:t>
      </w:r>
      <w:proofErr w:type="spellStart"/>
      <w:r w:rsidRPr="00257578">
        <w:rPr>
          <w:szCs w:val="28"/>
        </w:rPr>
        <w:t>перераб</w:t>
      </w:r>
      <w:proofErr w:type="spellEnd"/>
      <w:r w:rsidRPr="00257578">
        <w:rPr>
          <w:szCs w:val="28"/>
        </w:rPr>
        <w:t xml:space="preserve">. и доп. – М.: </w:t>
      </w:r>
      <w:proofErr w:type="spellStart"/>
      <w:r w:rsidRPr="00257578">
        <w:rPr>
          <w:szCs w:val="28"/>
        </w:rPr>
        <w:t>МЕДпресс-информ</w:t>
      </w:r>
      <w:proofErr w:type="spellEnd"/>
      <w:r w:rsidRPr="00257578">
        <w:rPr>
          <w:szCs w:val="28"/>
        </w:rPr>
        <w:t>, 2018. – Т. 1. – 624 с.</w:t>
      </w:r>
    </w:p>
    <w:p w:rsidR="002907FF" w:rsidRPr="00257578" w:rsidRDefault="002907FF" w:rsidP="00364DC3">
      <w:pPr>
        <w:pStyle w:val="a3"/>
        <w:numPr>
          <w:ilvl w:val="0"/>
          <w:numId w:val="1"/>
        </w:numPr>
        <w:ind w:left="357" w:hanging="357"/>
        <w:rPr>
          <w:szCs w:val="28"/>
        </w:rPr>
      </w:pPr>
      <w:r w:rsidRPr="00257578">
        <w:rPr>
          <w:szCs w:val="28"/>
        </w:rPr>
        <w:t xml:space="preserve">Терапевтическая стоматология: учебник / Д. А. </w:t>
      </w:r>
      <w:proofErr w:type="spellStart"/>
      <w:r w:rsidRPr="00257578">
        <w:rPr>
          <w:szCs w:val="28"/>
        </w:rPr>
        <w:t>Трунин</w:t>
      </w:r>
      <w:proofErr w:type="spellEnd"/>
      <w:r w:rsidRPr="00257578">
        <w:rPr>
          <w:szCs w:val="28"/>
        </w:rPr>
        <w:t xml:space="preserve"> [и др.]. - Москва: ГЭОТАР-Медиа, 2023. - 920 с. </w:t>
      </w:r>
    </w:p>
    <w:p w:rsidR="002907FF" w:rsidRPr="00257578" w:rsidRDefault="002907FF" w:rsidP="00364DC3">
      <w:pPr>
        <w:pStyle w:val="a3"/>
        <w:numPr>
          <w:ilvl w:val="0"/>
          <w:numId w:val="1"/>
        </w:numPr>
        <w:ind w:left="357" w:hanging="357"/>
        <w:rPr>
          <w:szCs w:val="28"/>
        </w:rPr>
      </w:pPr>
      <w:r w:rsidRPr="00257578">
        <w:rPr>
          <w:szCs w:val="28"/>
        </w:rPr>
        <w:t xml:space="preserve">Терапевтическая стоматология: национальное руководство / под ред. Л.А. Дмитриевой, Ю.М. </w:t>
      </w:r>
      <w:proofErr w:type="spellStart"/>
      <w:r w:rsidRPr="00257578">
        <w:rPr>
          <w:szCs w:val="28"/>
        </w:rPr>
        <w:t>Максимовского</w:t>
      </w:r>
      <w:proofErr w:type="spellEnd"/>
      <w:r w:rsidRPr="00257578">
        <w:rPr>
          <w:szCs w:val="28"/>
        </w:rPr>
        <w:t xml:space="preserve">. - 2-е изд., </w:t>
      </w:r>
      <w:proofErr w:type="spellStart"/>
      <w:r w:rsidRPr="00257578">
        <w:rPr>
          <w:szCs w:val="28"/>
        </w:rPr>
        <w:t>перераб</w:t>
      </w:r>
      <w:proofErr w:type="spellEnd"/>
      <w:r w:rsidRPr="00257578">
        <w:rPr>
          <w:szCs w:val="28"/>
        </w:rPr>
        <w:t xml:space="preserve">. и доп. - Москва: ГЭОТАР-Медиа, 2021. – 1412 с. </w:t>
      </w:r>
    </w:p>
    <w:p w:rsidR="002907FF" w:rsidRPr="00257578" w:rsidRDefault="002907FF" w:rsidP="002907FF">
      <w:pPr>
        <w:ind w:firstLine="709"/>
        <w:rPr>
          <w:i/>
          <w:szCs w:val="28"/>
        </w:rPr>
      </w:pPr>
      <w:r w:rsidRPr="00257578">
        <w:rPr>
          <w:i/>
          <w:szCs w:val="28"/>
        </w:rPr>
        <w:t>Дополнительная:</w:t>
      </w:r>
    </w:p>
    <w:p w:rsidR="002907FF" w:rsidRPr="00257578" w:rsidRDefault="002907FF" w:rsidP="00364DC3">
      <w:pPr>
        <w:pStyle w:val="a3"/>
        <w:numPr>
          <w:ilvl w:val="0"/>
          <w:numId w:val="2"/>
        </w:numPr>
        <w:ind w:left="357" w:hanging="357"/>
        <w:rPr>
          <w:b/>
          <w:szCs w:val="28"/>
        </w:rPr>
      </w:pPr>
      <w:r w:rsidRPr="00257578">
        <w:rPr>
          <w:szCs w:val="28"/>
        </w:rPr>
        <w:t>Луцкая, И.К. Терапевтическая стоматология: учеб</w:t>
      </w:r>
      <w:proofErr w:type="gramStart"/>
      <w:r w:rsidRPr="00257578">
        <w:rPr>
          <w:szCs w:val="28"/>
        </w:rPr>
        <w:t>.</w:t>
      </w:r>
      <w:proofErr w:type="gramEnd"/>
      <w:r w:rsidRPr="00257578">
        <w:rPr>
          <w:szCs w:val="28"/>
        </w:rPr>
        <w:t xml:space="preserve"> </w:t>
      </w:r>
      <w:proofErr w:type="gramStart"/>
      <w:r w:rsidRPr="00257578">
        <w:rPr>
          <w:szCs w:val="28"/>
        </w:rPr>
        <w:t>п</w:t>
      </w:r>
      <w:proofErr w:type="gramEnd"/>
      <w:r w:rsidRPr="00257578">
        <w:rPr>
          <w:szCs w:val="28"/>
        </w:rPr>
        <w:t xml:space="preserve">особие / И.К. Луцкая. – Минск: </w:t>
      </w:r>
      <w:proofErr w:type="spellStart"/>
      <w:r w:rsidRPr="00257578">
        <w:rPr>
          <w:szCs w:val="28"/>
        </w:rPr>
        <w:t>Вышэйшая</w:t>
      </w:r>
      <w:proofErr w:type="spellEnd"/>
      <w:r w:rsidRPr="00257578">
        <w:rPr>
          <w:szCs w:val="28"/>
        </w:rPr>
        <w:t xml:space="preserve"> школа, 2014. – 607 с. </w:t>
      </w:r>
    </w:p>
    <w:p w:rsidR="002907FF" w:rsidRPr="00257578" w:rsidRDefault="002907FF" w:rsidP="00364DC3">
      <w:pPr>
        <w:pStyle w:val="a3"/>
        <w:numPr>
          <w:ilvl w:val="0"/>
          <w:numId w:val="2"/>
        </w:numPr>
        <w:ind w:left="357" w:hanging="357"/>
        <w:rPr>
          <w:b/>
          <w:szCs w:val="28"/>
        </w:rPr>
      </w:pPr>
      <w:r w:rsidRPr="00257578">
        <w:rPr>
          <w:szCs w:val="28"/>
        </w:rPr>
        <w:t xml:space="preserve">Львович, И.В. Отбеливание зубов – новые возможности эстетической стоматологии / И.В. Львович. – Гомель: ГУ «РНПЦ </w:t>
      </w:r>
      <w:proofErr w:type="spellStart"/>
      <w:r w:rsidRPr="00257578">
        <w:rPr>
          <w:szCs w:val="28"/>
        </w:rPr>
        <w:t>РМиЭЧ</w:t>
      </w:r>
      <w:proofErr w:type="spellEnd"/>
      <w:r w:rsidRPr="00257578">
        <w:rPr>
          <w:szCs w:val="28"/>
        </w:rPr>
        <w:t>», 2021. – 30 с.</w:t>
      </w:r>
    </w:p>
    <w:p w:rsidR="002907FF" w:rsidRPr="00257578" w:rsidRDefault="002907FF" w:rsidP="00364DC3">
      <w:pPr>
        <w:pStyle w:val="a3"/>
        <w:numPr>
          <w:ilvl w:val="0"/>
          <w:numId w:val="2"/>
        </w:numPr>
        <w:ind w:left="357" w:hanging="357"/>
        <w:rPr>
          <w:b/>
          <w:szCs w:val="28"/>
        </w:rPr>
      </w:pPr>
      <w:proofErr w:type="spellStart"/>
      <w:r w:rsidRPr="00257578">
        <w:rPr>
          <w:szCs w:val="28"/>
        </w:rPr>
        <w:t>Сёмченко</w:t>
      </w:r>
      <w:proofErr w:type="spellEnd"/>
      <w:r w:rsidRPr="00257578">
        <w:rPr>
          <w:szCs w:val="28"/>
        </w:rPr>
        <w:t>, И.М. Методики отбеливания зубов: учеб</w:t>
      </w:r>
      <w:proofErr w:type="gramStart"/>
      <w:r w:rsidRPr="00257578">
        <w:rPr>
          <w:szCs w:val="28"/>
        </w:rPr>
        <w:t>.-</w:t>
      </w:r>
      <w:proofErr w:type="gramEnd"/>
      <w:r w:rsidRPr="00257578">
        <w:rPr>
          <w:szCs w:val="28"/>
        </w:rPr>
        <w:t xml:space="preserve">метод. пособие / И.М. </w:t>
      </w:r>
      <w:proofErr w:type="spellStart"/>
      <w:r w:rsidRPr="00257578">
        <w:rPr>
          <w:szCs w:val="28"/>
        </w:rPr>
        <w:t>Сёмченко</w:t>
      </w:r>
      <w:proofErr w:type="spellEnd"/>
      <w:r w:rsidRPr="00257578">
        <w:rPr>
          <w:szCs w:val="28"/>
        </w:rPr>
        <w:t xml:space="preserve">, А.И. </w:t>
      </w:r>
      <w:proofErr w:type="spellStart"/>
      <w:r w:rsidRPr="00257578">
        <w:rPr>
          <w:szCs w:val="28"/>
        </w:rPr>
        <w:t>Делендик</w:t>
      </w:r>
      <w:proofErr w:type="spellEnd"/>
      <w:r w:rsidRPr="00257578">
        <w:rPr>
          <w:szCs w:val="28"/>
        </w:rPr>
        <w:t>. - Минск: БГМУ, 2007. - 27 с</w:t>
      </w:r>
    </w:p>
    <w:p w:rsidR="002907FF" w:rsidRPr="00257578" w:rsidRDefault="002907FF" w:rsidP="002907FF">
      <w:pPr>
        <w:rPr>
          <w:szCs w:val="28"/>
        </w:rPr>
      </w:pPr>
    </w:p>
    <w:p w:rsidR="002907FF" w:rsidRPr="00257578" w:rsidRDefault="002907FF" w:rsidP="002907FF">
      <w:pPr>
        <w:jc w:val="center"/>
        <w:rPr>
          <w:b/>
          <w:szCs w:val="28"/>
        </w:rPr>
      </w:pPr>
    </w:p>
    <w:p w:rsidR="002907FF" w:rsidRPr="00257578" w:rsidRDefault="002907FF" w:rsidP="002907FF">
      <w:pPr>
        <w:jc w:val="center"/>
        <w:rPr>
          <w:b/>
          <w:szCs w:val="28"/>
        </w:rPr>
      </w:pPr>
      <w:r w:rsidRPr="00257578">
        <w:rPr>
          <w:b/>
          <w:szCs w:val="28"/>
        </w:rPr>
        <w:t>ВОПРОСЫ К КОНТРОЛЬНОЙ РАБОТЕ № 3:</w:t>
      </w:r>
    </w:p>
    <w:p w:rsidR="002907FF" w:rsidRPr="00257578" w:rsidRDefault="002907FF" w:rsidP="002907FF">
      <w:pPr>
        <w:jc w:val="center"/>
        <w:rPr>
          <w:b/>
          <w:szCs w:val="28"/>
        </w:rPr>
      </w:pP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Техника минимального инвазивного препарирования зубов.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ART-методика.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Туннельное препарирование.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lastRenderedPageBreak/>
        <w:t xml:space="preserve">Инвазивная герметизация.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Профилактическое пломбирование.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proofErr w:type="spellStart"/>
      <w:r w:rsidRPr="00257578">
        <w:rPr>
          <w:szCs w:val="28"/>
        </w:rPr>
        <w:t>Bate</w:t>
      </w:r>
      <w:proofErr w:type="spellEnd"/>
      <w:r w:rsidRPr="00257578">
        <w:rPr>
          <w:szCs w:val="28"/>
        </w:rPr>
        <w:t>-</w:t>
      </w:r>
      <w:proofErr w:type="spellStart"/>
      <w:r w:rsidRPr="00257578">
        <w:rPr>
          <w:szCs w:val="28"/>
        </w:rPr>
        <w:t>cave</w:t>
      </w:r>
      <w:proofErr w:type="spellEnd"/>
      <w:r w:rsidRPr="00257578">
        <w:rPr>
          <w:szCs w:val="28"/>
        </w:rPr>
        <w:t xml:space="preserve">-препарирование.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proofErr w:type="spellStart"/>
      <w:r w:rsidRPr="00257578">
        <w:rPr>
          <w:szCs w:val="28"/>
        </w:rPr>
        <w:t>Slot</w:t>
      </w:r>
      <w:proofErr w:type="spellEnd"/>
      <w:r w:rsidRPr="00257578">
        <w:rPr>
          <w:szCs w:val="28"/>
        </w:rPr>
        <w:t>-препарирование.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ICON-технология.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Восстановление зубов (реставрация) и принципы реставрации.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Классификация пломбировочных материалов.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Особенности клинического применения амальгамы в реставрационной терапии.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Реставрационные СИЦ. Представители, состав, свойства, методика применения.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Композиционные материалы. Свойства, показания к применению.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Материалы для прямой и непрямой реставрации.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Обоснование выбора реставрационного материала.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Преимущества и недостатки различных реставрационных материалов.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Классификация </w:t>
      </w:r>
      <w:proofErr w:type="spellStart"/>
      <w:r w:rsidRPr="00257578">
        <w:rPr>
          <w:szCs w:val="28"/>
        </w:rPr>
        <w:t>некариозных</w:t>
      </w:r>
      <w:proofErr w:type="spellEnd"/>
      <w:r w:rsidRPr="00257578">
        <w:rPr>
          <w:szCs w:val="28"/>
        </w:rPr>
        <w:t xml:space="preserve"> поражений зубов.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proofErr w:type="spellStart"/>
      <w:r w:rsidRPr="00257578">
        <w:rPr>
          <w:szCs w:val="28"/>
        </w:rPr>
        <w:t>Анодонтия</w:t>
      </w:r>
      <w:proofErr w:type="spellEnd"/>
      <w:r w:rsidRPr="00257578">
        <w:rPr>
          <w:szCs w:val="28"/>
        </w:rPr>
        <w:t>. Сверхкомплектные зубы. Изменения размера и формы зубов. Краткая клиническая характеристика заболеваний данной группы.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Крапчатые зубы. Клиническая характеристика флюороза.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Нарушения формирования зубов. Клиническая характеристика гипоплазии эмали.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Наследственные нарушения структуры зуба. Краткая клиническая характеристика заболеваний данной группы.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Другие нарушения развития зубов. Краткая клиническая характеристика заболеваний данной группы.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Краткая клиническая характеристика </w:t>
      </w:r>
      <w:proofErr w:type="spellStart"/>
      <w:r w:rsidRPr="00257578">
        <w:rPr>
          <w:szCs w:val="28"/>
        </w:rPr>
        <w:t>ретенированных</w:t>
      </w:r>
      <w:proofErr w:type="spellEnd"/>
      <w:r w:rsidRPr="00257578">
        <w:rPr>
          <w:szCs w:val="28"/>
        </w:rPr>
        <w:t xml:space="preserve"> и </w:t>
      </w:r>
      <w:proofErr w:type="spellStart"/>
      <w:r w:rsidRPr="00257578">
        <w:rPr>
          <w:szCs w:val="28"/>
        </w:rPr>
        <w:t>импактных</w:t>
      </w:r>
      <w:proofErr w:type="spellEnd"/>
      <w:r w:rsidRPr="00257578">
        <w:rPr>
          <w:szCs w:val="28"/>
        </w:rPr>
        <w:t xml:space="preserve"> зубов.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Клиническая характеристика повышенного стирания (изнашивания) зубов.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Клиническая характеристика истирания зубов.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Клиническая характеристика эрозии зубов.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proofErr w:type="spellStart"/>
      <w:r w:rsidRPr="00257578">
        <w:rPr>
          <w:szCs w:val="28"/>
        </w:rPr>
        <w:t>Дисколориты</w:t>
      </w:r>
      <w:proofErr w:type="spellEnd"/>
      <w:r w:rsidRPr="00257578">
        <w:rPr>
          <w:szCs w:val="28"/>
        </w:rPr>
        <w:t xml:space="preserve">: определение понятия, причины возникновения. Классификация изменений цвета зубов.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Параметры изменения цвета зуба (тон, яркость, насыщенность, полупрозрачность).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Воздействие внешних факторов на световосприятие при определении цвета зуба.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Методы определения цвета зуба.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Методы коррекции цвета зубов.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Клиническая характеристика отбеливания зубов.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Системы отбеливания зубов, применяемые в стоматологическом кабинете.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 xml:space="preserve">Состав систем для отбеливания зубов. 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Клиническая характеристика домашнего отбеливания.</w:t>
      </w:r>
    </w:p>
    <w:p w:rsidR="002907FF" w:rsidRPr="00257578" w:rsidRDefault="002907FF" w:rsidP="00364DC3">
      <w:pPr>
        <w:pStyle w:val="a3"/>
        <w:numPr>
          <w:ilvl w:val="0"/>
          <w:numId w:val="3"/>
        </w:numPr>
        <w:ind w:left="499" w:hanging="499"/>
        <w:rPr>
          <w:szCs w:val="28"/>
        </w:rPr>
      </w:pPr>
      <w:r w:rsidRPr="00257578">
        <w:rPr>
          <w:szCs w:val="28"/>
        </w:rPr>
        <w:t>Клиническая характеристика профессионального отбеливания.</w:t>
      </w:r>
    </w:p>
    <w:p w:rsidR="002907FF" w:rsidRPr="00807CDF" w:rsidRDefault="002907FF" w:rsidP="00807CDF">
      <w:pPr>
        <w:jc w:val="center"/>
        <w:rPr>
          <w:sz w:val="25"/>
          <w:szCs w:val="25"/>
          <w:u w:color="FFFFFF" w:themeColor="background1"/>
        </w:rPr>
      </w:pPr>
    </w:p>
    <w:sectPr w:rsidR="002907FF" w:rsidRPr="00807CDF" w:rsidSect="001F4C4F">
      <w:footerReference w:type="default" r:id="rId8"/>
      <w:pgSz w:w="11906" w:h="16838"/>
      <w:pgMar w:top="567" w:right="567" w:bottom="567" w:left="567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C3" w:rsidRDefault="00364DC3" w:rsidP="001F4C4F">
      <w:r>
        <w:separator/>
      </w:r>
    </w:p>
  </w:endnote>
  <w:endnote w:type="continuationSeparator" w:id="0">
    <w:p w:rsidR="00364DC3" w:rsidRDefault="00364DC3" w:rsidP="001F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5245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33D63" w:rsidRPr="001F4C4F" w:rsidRDefault="00933D63">
        <w:pPr>
          <w:pStyle w:val="a9"/>
          <w:jc w:val="center"/>
          <w:rPr>
            <w:sz w:val="24"/>
            <w:szCs w:val="24"/>
          </w:rPr>
        </w:pPr>
        <w:r w:rsidRPr="001F4C4F">
          <w:rPr>
            <w:sz w:val="24"/>
            <w:szCs w:val="24"/>
          </w:rPr>
          <w:fldChar w:fldCharType="begin"/>
        </w:r>
        <w:r w:rsidRPr="001F4C4F">
          <w:rPr>
            <w:sz w:val="24"/>
            <w:szCs w:val="24"/>
          </w:rPr>
          <w:instrText>PAGE   \* MERGEFORMAT</w:instrText>
        </w:r>
        <w:r w:rsidRPr="001F4C4F">
          <w:rPr>
            <w:sz w:val="24"/>
            <w:szCs w:val="24"/>
          </w:rPr>
          <w:fldChar w:fldCharType="separate"/>
        </w:r>
        <w:r w:rsidR="004A5E9A">
          <w:rPr>
            <w:noProof/>
            <w:sz w:val="24"/>
            <w:szCs w:val="24"/>
          </w:rPr>
          <w:t>2</w:t>
        </w:r>
        <w:r w:rsidRPr="001F4C4F">
          <w:rPr>
            <w:sz w:val="24"/>
            <w:szCs w:val="24"/>
          </w:rPr>
          <w:fldChar w:fldCharType="end"/>
        </w:r>
      </w:p>
    </w:sdtContent>
  </w:sdt>
  <w:p w:rsidR="00933D63" w:rsidRDefault="00933D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C3" w:rsidRDefault="00364DC3" w:rsidP="001F4C4F">
      <w:r>
        <w:separator/>
      </w:r>
    </w:p>
  </w:footnote>
  <w:footnote w:type="continuationSeparator" w:id="0">
    <w:p w:rsidR="00364DC3" w:rsidRDefault="00364DC3" w:rsidP="001F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6E84"/>
    <w:multiLevelType w:val="hybridMultilevel"/>
    <w:tmpl w:val="114E64EE"/>
    <w:lvl w:ilvl="0" w:tplc="56127A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C6023"/>
    <w:multiLevelType w:val="hybridMultilevel"/>
    <w:tmpl w:val="7F0A3EF0"/>
    <w:lvl w:ilvl="0" w:tplc="EDEACA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1FCF"/>
    <w:multiLevelType w:val="hybridMultilevel"/>
    <w:tmpl w:val="F6A4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AF"/>
    <w:rsid w:val="00141368"/>
    <w:rsid w:val="00171078"/>
    <w:rsid w:val="001F4C4F"/>
    <w:rsid w:val="002907FF"/>
    <w:rsid w:val="002A75E4"/>
    <w:rsid w:val="002D1E8C"/>
    <w:rsid w:val="00364DC3"/>
    <w:rsid w:val="004A5E9A"/>
    <w:rsid w:val="005B77E4"/>
    <w:rsid w:val="006125DD"/>
    <w:rsid w:val="00656000"/>
    <w:rsid w:val="006C026E"/>
    <w:rsid w:val="00807CDF"/>
    <w:rsid w:val="008A55AF"/>
    <w:rsid w:val="00933D63"/>
    <w:rsid w:val="00934007"/>
    <w:rsid w:val="009C2DFB"/>
    <w:rsid w:val="00A05E64"/>
    <w:rsid w:val="00D33888"/>
    <w:rsid w:val="00E52269"/>
    <w:rsid w:val="00F2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A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55AF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8A55AF"/>
    <w:pPr>
      <w:ind w:left="720"/>
      <w:contextualSpacing/>
    </w:pPr>
  </w:style>
  <w:style w:type="table" w:styleId="a4">
    <w:name w:val="Table Grid"/>
    <w:basedOn w:val="a1"/>
    <w:uiPriority w:val="59"/>
    <w:rsid w:val="008A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C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4C4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F4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4C4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A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55AF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8A55AF"/>
    <w:pPr>
      <w:ind w:left="720"/>
      <w:contextualSpacing/>
    </w:pPr>
  </w:style>
  <w:style w:type="table" w:styleId="a4">
    <w:name w:val="Table Grid"/>
    <w:basedOn w:val="a1"/>
    <w:uiPriority w:val="59"/>
    <w:rsid w:val="008A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C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4C4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F4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4C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2023-11-30T12:18:00Z</dcterms:created>
  <dcterms:modified xsi:type="dcterms:W3CDTF">2024-05-02T10:49:00Z</dcterms:modified>
</cp:coreProperties>
</file>