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11" w:rsidRDefault="008C35C1" w:rsidP="008C35C1">
      <w:pPr>
        <w:ind w:firstLine="426"/>
        <w:jc w:val="center"/>
        <w:rPr>
          <w:sz w:val="32"/>
        </w:rPr>
      </w:pPr>
      <w:bookmarkStart w:id="0" w:name="_GoBack"/>
      <w:bookmarkEnd w:id="0"/>
      <w:r w:rsidRPr="008C35C1">
        <w:rPr>
          <w:sz w:val="32"/>
        </w:rPr>
        <w:t>Лабораторная работа</w:t>
      </w:r>
    </w:p>
    <w:p w:rsidR="008C35C1" w:rsidRPr="008C35C1" w:rsidRDefault="008C35C1" w:rsidP="008C35C1">
      <w:pPr>
        <w:ind w:firstLine="426"/>
        <w:jc w:val="center"/>
        <w:rPr>
          <w:sz w:val="32"/>
        </w:rPr>
      </w:pPr>
    </w:p>
    <w:p w:rsidR="00721D11" w:rsidRDefault="00721D11" w:rsidP="008C35C1">
      <w:pPr>
        <w:pStyle w:val="a5"/>
        <w:ind w:firstLine="426"/>
        <w:rPr>
          <w:sz w:val="28"/>
          <w:szCs w:val="28"/>
          <w:u w:val="none"/>
        </w:rPr>
      </w:pPr>
      <w:r w:rsidRPr="00986B7E">
        <w:rPr>
          <w:sz w:val="28"/>
          <w:szCs w:val="28"/>
          <w:u w:val="none"/>
        </w:rPr>
        <w:t>ПОЛУЧЕНИЕ СПЕКТРОВ</w:t>
      </w:r>
      <w:r w:rsidR="00986B7E" w:rsidRPr="00986B7E">
        <w:rPr>
          <w:sz w:val="28"/>
          <w:szCs w:val="28"/>
          <w:u w:val="none"/>
        </w:rPr>
        <w:t xml:space="preserve"> </w:t>
      </w:r>
      <w:r w:rsidRPr="00986B7E">
        <w:rPr>
          <w:sz w:val="28"/>
          <w:szCs w:val="28"/>
          <w:u w:val="none"/>
        </w:rPr>
        <w:t>ПОГЛОЩЕНИЯ С ПОМОЩЬЮ СПЕКТРОФОТОМЕТРА</w:t>
      </w:r>
    </w:p>
    <w:p w:rsidR="00E43FBF" w:rsidRPr="00986B7E" w:rsidRDefault="00E43FBF" w:rsidP="008C35C1">
      <w:pPr>
        <w:pStyle w:val="a5"/>
        <w:ind w:right="-57" w:firstLine="426"/>
        <w:rPr>
          <w:sz w:val="28"/>
          <w:szCs w:val="28"/>
          <w:u w:val="none"/>
        </w:rPr>
      </w:pPr>
    </w:p>
    <w:p w:rsidR="00986B7E" w:rsidRDefault="00986B7E" w:rsidP="008C35C1">
      <w:pPr>
        <w:pStyle w:val="a5"/>
        <w:ind w:right="-57" w:firstLine="426"/>
        <w:jc w:val="left"/>
        <w:rPr>
          <w:b w:val="0"/>
          <w:sz w:val="28"/>
          <w:u w:val="none"/>
        </w:rPr>
      </w:pPr>
      <w:r w:rsidRPr="00986B7E">
        <w:rPr>
          <w:sz w:val="28"/>
          <w:szCs w:val="28"/>
          <w:u w:val="none"/>
        </w:rPr>
        <w:t>Ц</w:t>
      </w:r>
      <w:r w:rsidR="008C35C1">
        <w:rPr>
          <w:sz w:val="28"/>
          <w:szCs w:val="28"/>
          <w:u w:val="none"/>
        </w:rPr>
        <w:t xml:space="preserve">ель </w:t>
      </w:r>
      <w:r w:rsidR="008C35C1" w:rsidRPr="008C35C1">
        <w:rPr>
          <w:sz w:val="28"/>
          <w:szCs w:val="28"/>
          <w:u w:val="none"/>
        </w:rPr>
        <w:t>работы</w:t>
      </w:r>
      <w:r w:rsidR="008C35C1">
        <w:rPr>
          <w:b w:val="0"/>
          <w:sz w:val="28"/>
          <w:szCs w:val="28"/>
          <w:u w:val="none"/>
        </w:rPr>
        <w:t>: п</w:t>
      </w:r>
      <w:r w:rsidRPr="008C35C1">
        <w:rPr>
          <w:b w:val="0"/>
          <w:sz w:val="28"/>
          <w:szCs w:val="28"/>
          <w:u w:val="none"/>
        </w:rPr>
        <w:t>олучить</w:t>
      </w:r>
      <w:r>
        <w:rPr>
          <w:b w:val="0"/>
          <w:sz w:val="28"/>
          <w:szCs w:val="28"/>
          <w:u w:val="none"/>
        </w:rPr>
        <w:t xml:space="preserve"> спектры поглощения двух растворов медного к</w:t>
      </w:r>
      <w:r>
        <w:rPr>
          <w:b w:val="0"/>
          <w:sz w:val="28"/>
          <w:szCs w:val="28"/>
          <w:u w:val="none"/>
        </w:rPr>
        <w:t>у</w:t>
      </w:r>
      <w:r>
        <w:rPr>
          <w:b w:val="0"/>
          <w:sz w:val="28"/>
          <w:szCs w:val="28"/>
          <w:u w:val="none"/>
        </w:rPr>
        <w:t xml:space="preserve">пороса. </w:t>
      </w:r>
      <w:r w:rsidR="009F361C" w:rsidRPr="009F361C">
        <w:rPr>
          <w:b w:val="0"/>
          <w:caps/>
          <w:sz w:val="28"/>
          <w:u w:val="none"/>
        </w:rPr>
        <w:t>и</w:t>
      </w:r>
      <w:r w:rsidR="009F361C" w:rsidRPr="009F361C">
        <w:rPr>
          <w:b w:val="0"/>
          <w:sz w:val="28"/>
          <w:u w:val="none"/>
        </w:rPr>
        <w:t>сследова</w:t>
      </w:r>
      <w:r w:rsidR="009F361C">
        <w:rPr>
          <w:b w:val="0"/>
          <w:sz w:val="28"/>
          <w:u w:val="none"/>
        </w:rPr>
        <w:t>ть</w:t>
      </w:r>
      <w:r w:rsidR="009F361C" w:rsidRPr="009F361C">
        <w:rPr>
          <w:b w:val="0"/>
          <w:sz w:val="28"/>
          <w:u w:val="none"/>
        </w:rPr>
        <w:t xml:space="preserve"> влияни</w:t>
      </w:r>
      <w:r w:rsidR="009F361C">
        <w:rPr>
          <w:b w:val="0"/>
          <w:sz w:val="28"/>
          <w:u w:val="none"/>
        </w:rPr>
        <w:t>е</w:t>
      </w:r>
      <w:r w:rsidR="009F361C" w:rsidRPr="009F361C">
        <w:rPr>
          <w:b w:val="0"/>
          <w:sz w:val="28"/>
          <w:u w:val="none"/>
        </w:rPr>
        <w:t xml:space="preserve"> концентрации растворенного вещества на спектр</w:t>
      </w:r>
      <w:r w:rsidR="009F361C">
        <w:rPr>
          <w:b w:val="0"/>
          <w:sz w:val="28"/>
          <w:u w:val="none"/>
        </w:rPr>
        <w:t>.</w:t>
      </w:r>
      <w:r w:rsidR="009F361C" w:rsidRPr="009F361C">
        <w:rPr>
          <w:b w:val="0"/>
          <w:sz w:val="28"/>
          <w:u w:val="none"/>
        </w:rPr>
        <w:t xml:space="preserve"> </w:t>
      </w:r>
      <w:r w:rsidR="009F361C" w:rsidRPr="009F361C">
        <w:rPr>
          <w:b w:val="0"/>
          <w:caps/>
          <w:sz w:val="28"/>
          <w:u w:val="none"/>
        </w:rPr>
        <w:t>о</w:t>
      </w:r>
      <w:r w:rsidR="009F361C" w:rsidRPr="009F361C">
        <w:rPr>
          <w:b w:val="0"/>
          <w:sz w:val="28"/>
          <w:u w:val="none"/>
        </w:rPr>
        <w:t>предели</w:t>
      </w:r>
      <w:r w:rsidR="009F361C">
        <w:rPr>
          <w:b w:val="0"/>
          <w:sz w:val="28"/>
          <w:u w:val="none"/>
        </w:rPr>
        <w:t>ть</w:t>
      </w:r>
      <w:r w:rsidR="009F361C" w:rsidRPr="009F361C">
        <w:rPr>
          <w:b w:val="0"/>
          <w:sz w:val="28"/>
          <w:u w:val="none"/>
        </w:rPr>
        <w:t xml:space="preserve"> зависимости показателя поглощения от длины волны ε=</w:t>
      </w:r>
      <w:r w:rsidR="009F361C" w:rsidRPr="009F361C">
        <w:rPr>
          <w:b w:val="0"/>
          <w:sz w:val="28"/>
          <w:u w:val="none"/>
          <w:lang w:val="en-US"/>
        </w:rPr>
        <w:t>f</w:t>
      </w:r>
      <w:r w:rsidR="009F361C" w:rsidRPr="009F361C">
        <w:rPr>
          <w:b w:val="0"/>
          <w:sz w:val="28"/>
          <w:u w:val="none"/>
        </w:rPr>
        <w:t>(</w:t>
      </w:r>
      <w:r w:rsidR="009F361C" w:rsidRPr="009F361C">
        <w:rPr>
          <w:b w:val="0"/>
          <w:sz w:val="28"/>
          <w:u w:val="none"/>
          <w:lang w:val="en-US"/>
        </w:rPr>
        <w:t>λ</w:t>
      </w:r>
      <w:r w:rsidR="009F361C" w:rsidRPr="009F361C">
        <w:rPr>
          <w:b w:val="0"/>
          <w:sz w:val="28"/>
          <w:u w:val="none"/>
        </w:rPr>
        <w:t>)</w:t>
      </w:r>
      <w:r w:rsidR="009F361C">
        <w:rPr>
          <w:b w:val="0"/>
          <w:sz w:val="28"/>
          <w:u w:val="none"/>
        </w:rPr>
        <w:t>.</w:t>
      </w:r>
      <w:r w:rsidR="008C35C1">
        <w:rPr>
          <w:b w:val="0"/>
          <w:sz w:val="28"/>
          <w:szCs w:val="28"/>
          <w:u w:val="none"/>
        </w:rPr>
        <w:t xml:space="preserve"> </w:t>
      </w:r>
      <w:r>
        <w:rPr>
          <w:b w:val="0"/>
          <w:sz w:val="28"/>
          <w:szCs w:val="28"/>
          <w:u w:val="none"/>
        </w:rPr>
        <w:t xml:space="preserve">Проверить выполнимость закона </w:t>
      </w:r>
      <w:r w:rsidRPr="00986B7E">
        <w:rPr>
          <w:b w:val="0"/>
          <w:caps/>
          <w:sz w:val="28"/>
          <w:u w:val="none"/>
        </w:rPr>
        <w:t>б</w:t>
      </w:r>
      <w:r w:rsidRPr="00986B7E">
        <w:rPr>
          <w:b w:val="0"/>
          <w:sz w:val="28"/>
          <w:u w:val="none"/>
        </w:rPr>
        <w:t>у</w:t>
      </w:r>
      <w:r w:rsidRPr="00986B7E">
        <w:rPr>
          <w:b w:val="0"/>
          <w:sz w:val="28"/>
          <w:u w:val="none"/>
        </w:rPr>
        <w:t>гера-</w:t>
      </w:r>
      <w:r w:rsidRPr="00986B7E">
        <w:rPr>
          <w:b w:val="0"/>
          <w:caps/>
          <w:sz w:val="28"/>
          <w:u w:val="none"/>
        </w:rPr>
        <w:t>л</w:t>
      </w:r>
      <w:r w:rsidRPr="00986B7E">
        <w:rPr>
          <w:b w:val="0"/>
          <w:sz w:val="28"/>
          <w:u w:val="none"/>
        </w:rPr>
        <w:t>амберта-</w:t>
      </w:r>
      <w:r w:rsidRPr="00986B7E">
        <w:rPr>
          <w:b w:val="0"/>
          <w:caps/>
          <w:sz w:val="28"/>
          <w:u w:val="none"/>
        </w:rPr>
        <w:t>б</w:t>
      </w:r>
      <w:r w:rsidRPr="00986B7E">
        <w:rPr>
          <w:b w:val="0"/>
          <w:sz w:val="28"/>
          <w:u w:val="none"/>
        </w:rPr>
        <w:t>ера</w:t>
      </w:r>
      <w:r>
        <w:rPr>
          <w:b w:val="0"/>
          <w:sz w:val="28"/>
          <w:u w:val="none"/>
        </w:rPr>
        <w:t>.</w:t>
      </w:r>
    </w:p>
    <w:p w:rsidR="00986B7E" w:rsidRPr="00986B7E" w:rsidRDefault="008C35C1" w:rsidP="008C35C1">
      <w:pPr>
        <w:pStyle w:val="a5"/>
        <w:ind w:right="-57" w:firstLine="426"/>
        <w:jc w:val="left"/>
        <w:rPr>
          <w:b w:val="0"/>
          <w:u w:val="none"/>
        </w:rPr>
      </w:pPr>
      <w:r>
        <w:rPr>
          <w:sz w:val="28"/>
          <w:u w:val="none"/>
        </w:rPr>
        <w:t>Пиборы и принадлежности</w:t>
      </w:r>
      <w:r w:rsidR="00986B7E" w:rsidRPr="00986B7E">
        <w:rPr>
          <w:sz w:val="28"/>
          <w:u w:val="none"/>
        </w:rPr>
        <w:t>:</w:t>
      </w:r>
      <w:r w:rsidR="00986B7E" w:rsidRPr="00986B7E">
        <w:rPr>
          <w:sz w:val="28"/>
          <w:szCs w:val="28"/>
          <w:u w:val="none"/>
        </w:rPr>
        <w:t xml:space="preserve"> </w:t>
      </w:r>
      <w:r>
        <w:rPr>
          <w:b w:val="0"/>
          <w:sz w:val="28"/>
          <w:u w:val="none"/>
        </w:rPr>
        <w:t>с</w:t>
      </w:r>
      <w:r w:rsidR="00986B7E" w:rsidRPr="00986B7E">
        <w:rPr>
          <w:b w:val="0"/>
          <w:sz w:val="28"/>
          <w:u w:val="none"/>
        </w:rPr>
        <w:t>пектрофотометр СФ-4А</w:t>
      </w:r>
      <w:r w:rsidR="00986B7E">
        <w:rPr>
          <w:b w:val="0"/>
          <w:sz w:val="28"/>
          <w:u w:val="none"/>
        </w:rPr>
        <w:t>, микроампе</w:t>
      </w:r>
      <w:r w:rsidR="00986B7E">
        <w:rPr>
          <w:b w:val="0"/>
          <w:sz w:val="28"/>
          <w:u w:val="none"/>
        </w:rPr>
        <w:t>р</w:t>
      </w:r>
      <w:r w:rsidR="00986B7E">
        <w:rPr>
          <w:b w:val="0"/>
          <w:sz w:val="28"/>
          <w:u w:val="none"/>
        </w:rPr>
        <w:t xml:space="preserve">метр </w:t>
      </w:r>
      <w:r w:rsidR="00E43FBF">
        <w:rPr>
          <w:b w:val="0"/>
          <w:sz w:val="28"/>
          <w:u w:val="none"/>
        </w:rPr>
        <w:t>с диапазоном 0 – 1 μА, набор образцов в кюветах.</w:t>
      </w:r>
    </w:p>
    <w:p w:rsidR="00721D11" w:rsidRPr="008C35C1" w:rsidRDefault="008C35C1" w:rsidP="008C35C1">
      <w:pPr>
        <w:ind w:right="-57" w:firstLine="426"/>
        <w:jc w:val="center"/>
        <w:rPr>
          <w:b/>
          <w:sz w:val="28"/>
        </w:rPr>
      </w:pPr>
      <w:r w:rsidRPr="008C35C1">
        <w:rPr>
          <w:b/>
          <w:sz w:val="28"/>
        </w:rPr>
        <w:t>Теория работы</w:t>
      </w:r>
    </w:p>
    <w:p w:rsidR="008C35C1" w:rsidRDefault="00721D11" w:rsidP="008C35C1">
      <w:pPr>
        <w:pStyle w:val="2"/>
        <w:ind w:right="-57" w:firstLine="426"/>
      </w:pPr>
      <w:r>
        <w:t>Спектрофотометры используются в научных лабораториях при ф</w:t>
      </w:r>
      <w:r>
        <w:t>и</w:t>
      </w:r>
      <w:r>
        <w:t>зико-химических исследованиях спектров поглощения лекарственных и биолог</w:t>
      </w:r>
      <w:r>
        <w:t>и</w:t>
      </w:r>
      <w:r>
        <w:t>ческих веществ.</w:t>
      </w:r>
      <w:r w:rsidR="008C35C1">
        <w:t xml:space="preserve"> </w:t>
      </w:r>
      <w:r w:rsidRPr="009F361C">
        <w:rPr>
          <w:spacing w:val="-2"/>
          <w:szCs w:val="28"/>
        </w:rPr>
        <w:t>Спектрофотометр СФ-4А позволяет получить спектры поглощ</w:t>
      </w:r>
      <w:r w:rsidRPr="009F361C">
        <w:rPr>
          <w:spacing w:val="-2"/>
          <w:szCs w:val="28"/>
        </w:rPr>
        <w:t>е</w:t>
      </w:r>
      <w:r w:rsidRPr="009F361C">
        <w:rPr>
          <w:spacing w:val="-2"/>
          <w:szCs w:val="28"/>
        </w:rPr>
        <w:t xml:space="preserve">ния жидких и твердых прозрачных веществ в </w:t>
      </w:r>
      <w:r w:rsidR="00E43FBF" w:rsidRPr="009F361C">
        <w:rPr>
          <w:spacing w:val="-2"/>
          <w:szCs w:val="28"/>
        </w:rPr>
        <w:t>интервале длин</w:t>
      </w:r>
      <w:r w:rsidR="00E43FBF">
        <w:t xml:space="preserve"> волн </w:t>
      </w:r>
      <w:r w:rsidR="008C35C1">
        <w:t xml:space="preserve"> 220-1100 нм.</w:t>
      </w:r>
    </w:p>
    <w:p w:rsidR="008C35C1" w:rsidRDefault="00721D11" w:rsidP="008C35C1">
      <w:pPr>
        <w:pStyle w:val="2"/>
        <w:ind w:right="-57" w:firstLine="426"/>
      </w:pPr>
      <w:r>
        <w:t>На основе закона Б</w:t>
      </w:r>
      <w:r w:rsidR="009F361C">
        <w:t>угера</w:t>
      </w:r>
      <w:r>
        <w:t>-Л</w:t>
      </w:r>
      <w:r w:rsidR="009F361C">
        <w:t>амберта</w:t>
      </w:r>
      <w:r>
        <w:t>-Б</w:t>
      </w:r>
      <w:r w:rsidR="009F361C">
        <w:t>ера</w:t>
      </w:r>
      <w:r>
        <w:t>:</w:t>
      </w:r>
    </w:p>
    <w:p w:rsidR="00E43FBF" w:rsidRDefault="00E43FBF" w:rsidP="008C35C1">
      <w:pPr>
        <w:pStyle w:val="2"/>
        <w:ind w:right="-57" w:firstLine="426"/>
      </w:pPr>
      <w:r w:rsidRPr="00E43FBF">
        <w:rPr>
          <w:position w:val="-12"/>
        </w:rPr>
        <w:object w:dxaOrig="182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4.75pt" o:ole="" fillcolor="window">
            <v:imagedata r:id="rId7" o:title=""/>
          </v:shape>
          <o:OLEObject Type="Embed" ProgID="Equation.3" ShapeID="_x0000_i1025" DrawAspect="Content" ObjectID="_1532932302" r:id="rId8"/>
        </w:object>
      </w:r>
      <w:r w:rsidR="00721D11">
        <w:t xml:space="preserve">   </w:t>
      </w:r>
      <w:r w:rsidR="009F361C" w:rsidRPr="008C35C1">
        <w:t xml:space="preserve">                     </w:t>
      </w:r>
      <w:r w:rsidR="00721D11">
        <w:t xml:space="preserve">       (1), </w:t>
      </w:r>
    </w:p>
    <w:p w:rsidR="008C35C1" w:rsidRDefault="00721D11" w:rsidP="008C35C1">
      <w:pPr>
        <w:ind w:right="-57"/>
        <w:rPr>
          <w:sz w:val="28"/>
        </w:rPr>
      </w:pPr>
      <w:r>
        <w:rPr>
          <w:sz w:val="28"/>
        </w:rPr>
        <w:t>где</w:t>
      </w:r>
      <w:r w:rsidR="00E43FBF">
        <w:rPr>
          <w:sz w:val="28"/>
        </w:rPr>
        <w:t xml:space="preserve"> </w:t>
      </w:r>
      <w:r w:rsidR="00E43FBF" w:rsidRPr="00E43FBF">
        <w:rPr>
          <w:i/>
          <w:sz w:val="28"/>
          <w:lang w:val="en-US"/>
        </w:rPr>
        <w:t>I</w:t>
      </w:r>
      <w:r w:rsidRPr="001A6F4C">
        <w:rPr>
          <w:sz w:val="28"/>
        </w:rPr>
        <w:t xml:space="preserve"> </w:t>
      </w:r>
      <w:r>
        <w:rPr>
          <w:sz w:val="28"/>
        </w:rPr>
        <w:t xml:space="preserve">и </w:t>
      </w:r>
      <w:r w:rsidR="00E43FBF" w:rsidRPr="00E43FBF">
        <w:rPr>
          <w:i/>
          <w:sz w:val="28"/>
          <w:lang w:val="en-US"/>
        </w:rPr>
        <w:t>I</w:t>
      </w:r>
      <w:r w:rsidRPr="001A6F4C">
        <w:rPr>
          <w:sz w:val="28"/>
          <w:vertAlign w:val="subscript"/>
        </w:rPr>
        <w:t>0</w:t>
      </w:r>
      <w:r w:rsidR="00E43FBF">
        <w:rPr>
          <w:sz w:val="28"/>
          <w:vertAlign w:val="subscript"/>
        </w:rPr>
        <w:t xml:space="preserve"> </w:t>
      </w:r>
      <w:r w:rsidR="00E43FBF">
        <w:rPr>
          <w:sz w:val="28"/>
        </w:rPr>
        <w:t xml:space="preserve">– </w:t>
      </w:r>
      <w:r>
        <w:rPr>
          <w:sz w:val="28"/>
        </w:rPr>
        <w:t>интенсивности света, прошедшего и падающего на ра</w:t>
      </w:r>
      <w:r>
        <w:rPr>
          <w:sz w:val="28"/>
        </w:rPr>
        <w:t>с</w:t>
      </w:r>
      <w:r>
        <w:rPr>
          <w:sz w:val="28"/>
        </w:rPr>
        <w:t>твор;</w:t>
      </w:r>
    </w:p>
    <w:p w:rsidR="008C35C1" w:rsidRDefault="00E43FBF" w:rsidP="008C35C1">
      <w:pPr>
        <w:ind w:right="-57"/>
        <w:rPr>
          <w:sz w:val="28"/>
        </w:rPr>
      </w:pPr>
      <w:r>
        <w:rPr>
          <w:sz w:val="28"/>
        </w:rPr>
        <w:t xml:space="preserve">ε </w:t>
      </w:r>
      <w:r w:rsidR="00721D11">
        <w:rPr>
          <w:sz w:val="28"/>
        </w:rPr>
        <w:t>-</w:t>
      </w:r>
      <w:r>
        <w:rPr>
          <w:sz w:val="28"/>
        </w:rPr>
        <w:t xml:space="preserve"> </w:t>
      </w:r>
      <w:r w:rsidR="00721D11">
        <w:rPr>
          <w:sz w:val="28"/>
        </w:rPr>
        <w:t>показатель поглощения;</w:t>
      </w:r>
      <w:r>
        <w:rPr>
          <w:sz w:val="28"/>
        </w:rPr>
        <w:t xml:space="preserve"> </w:t>
      </w:r>
    </w:p>
    <w:p w:rsidR="00721D11" w:rsidRDefault="00E43FBF" w:rsidP="008C35C1">
      <w:pPr>
        <w:ind w:right="-57"/>
        <w:rPr>
          <w:sz w:val="28"/>
        </w:rPr>
      </w:pPr>
      <w:r w:rsidRPr="00E43FBF">
        <w:rPr>
          <w:i/>
          <w:sz w:val="28"/>
        </w:rPr>
        <w:t>с</w:t>
      </w:r>
      <w:r w:rsidR="00721D11">
        <w:rPr>
          <w:sz w:val="28"/>
        </w:rPr>
        <w:t xml:space="preserve"> и </w:t>
      </w:r>
      <w:r w:rsidRPr="00E43FBF">
        <w:rPr>
          <w:i/>
          <w:sz w:val="28"/>
        </w:rPr>
        <w:t>х</w:t>
      </w:r>
      <w:r>
        <w:rPr>
          <w:i/>
          <w:sz w:val="28"/>
        </w:rPr>
        <w:t xml:space="preserve"> </w:t>
      </w:r>
      <w:r>
        <w:rPr>
          <w:sz w:val="28"/>
        </w:rPr>
        <w:t xml:space="preserve">– </w:t>
      </w:r>
      <w:r w:rsidR="00721D11">
        <w:rPr>
          <w:sz w:val="28"/>
        </w:rPr>
        <w:t xml:space="preserve">концентрация и толщина </w:t>
      </w:r>
      <w:r>
        <w:rPr>
          <w:sz w:val="28"/>
        </w:rPr>
        <w:t xml:space="preserve">слоя </w:t>
      </w:r>
      <w:r w:rsidR="00721D11">
        <w:rPr>
          <w:sz w:val="28"/>
        </w:rPr>
        <w:t>ра</w:t>
      </w:r>
      <w:r w:rsidR="00721D11">
        <w:rPr>
          <w:sz w:val="28"/>
        </w:rPr>
        <w:t>с</w:t>
      </w:r>
      <w:r w:rsidR="00721D11">
        <w:rPr>
          <w:sz w:val="28"/>
        </w:rPr>
        <w:t>твора.</w:t>
      </w:r>
    </w:p>
    <w:p w:rsidR="008C35C1" w:rsidRDefault="00721D11" w:rsidP="008C35C1">
      <w:pPr>
        <w:ind w:right="-57" w:firstLine="426"/>
        <w:rPr>
          <w:sz w:val="28"/>
        </w:rPr>
      </w:pPr>
      <w:r>
        <w:rPr>
          <w:sz w:val="28"/>
        </w:rPr>
        <w:t>Разработан ряд фотометрических методов по исследованию прозрачных веществ. Непосредственно измеряемой прибором величиной является коэ</w:t>
      </w:r>
      <w:r>
        <w:rPr>
          <w:sz w:val="28"/>
        </w:rPr>
        <w:t>ф</w:t>
      </w:r>
      <w:r>
        <w:rPr>
          <w:sz w:val="28"/>
        </w:rPr>
        <w:t>фи</w:t>
      </w:r>
      <w:r w:rsidR="008C35C1">
        <w:rPr>
          <w:sz w:val="28"/>
        </w:rPr>
        <w:t xml:space="preserve">циент пропускания: </w:t>
      </w:r>
    </w:p>
    <w:p w:rsidR="00721D11" w:rsidRPr="001A6F4C" w:rsidRDefault="00721D11" w:rsidP="008C35C1">
      <w:pPr>
        <w:ind w:right="-57" w:firstLine="426"/>
        <w:rPr>
          <w:sz w:val="28"/>
        </w:rPr>
      </w:pPr>
      <w:r w:rsidRPr="001A6F4C">
        <w:rPr>
          <w:sz w:val="28"/>
        </w:rPr>
        <w:t xml:space="preserve"> </w:t>
      </w:r>
      <w:r>
        <w:rPr>
          <w:sz w:val="28"/>
          <w:lang w:val="en-US"/>
        </w:rPr>
        <w:t>T</w:t>
      </w:r>
      <w:r w:rsidR="00E43FBF" w:rsidRPr="00E43FBF">
        <w:rPr>
          <w:sz w:val="28"/>
        </w:rPr>
        <w:t xml:space="preserve"> </w:t>
      </w:r>
      <w:r w:rsidRPr="001A6F4C">
        <w:rPr>
          <w:sz w:val="28"/>
        </w:rPr>
        <w:t>=</w:t>
      </w:r>
      <w:r w:rsidR="00E43FBF" w:rsidRPr="00E43FBF">
        <w:rPr>
          <w:sz w:val="28"/>
        </w:rPr>
        <w:t xml:space="preserve"> </w:t>
      </w:r>
      <w:r w:rsidR="00E43FBF" w:rsidRPr="00E43FBF">
        <w:rPr>
          <w:i/>
          <w:sz w:val="28"/>
          <w:lang w:val="en-US"/>
        </w:rPr>
        <w:t>I</w:t>
      </w:r>
      <w:r w:rsidR="00E43FBF" w:rsidRPr="00E43FBF">
        <w:rPr>
          <w:i/>
          <w:sz w:val="28"/>
        </w:rPr>
        <w:t xml:space="preserve"> </w:t>
      </w:r>
      <w:r w:rsidRPr="001A6F4C">
        <w:rPr>
          <w:sz w:val="28"/>
        </w:rPr>
        <w:t>/</w:t>
      </w:r>
      <w:r w:rsidR="00E43FBF" w:rsidRPr="00E43FBF">
        <w:rPr>
          <w:sz w:val="28"/>
        </w:rPr>
        <w:t xml:space="preserve"> </w:t>
      </w:r>
      <w:r w:rsidR="00E43FBF" w:rsidRPr="00E43FBF">
        <w:rPr>
          <w:i/>
          <w:sz w:val="28"/>
          <w:lang w:val="en-US"/>
        </w:rPr>
        <w:t>I</w:t>
      </w:r>
      <w:r w:rsidRPr="001A6F4C">
        <w:rPr>
          <w:sz w:val="28"/>
          <w:vertAlign w:val="subscript"/>
        </w:rPr>
        <w:t>0</w:t>
      </w:r>
      <w:r w:rsidRPr="001A6F4C">
        <w:rPr>
          <w:sz w:val="28"/>
        </w:rPr>
        <w:t xml:space="preserve">       (2)</w:t>
      </w:r>
    </w:p>
    <w:p w:rsidR="00721D11" w:rsidRDefault="00721D11" w:rsidP="008C35C1">
      <w:pPr>
        <w:ind w:right="-57" w:firstLine="426"/>
        <w:jc w:val="both"/>
        <w:rPr>
          <w:sz w:val="28"/>
        </w:rPr>
      </w:pPr>
      <w:r>
        <w:rPr>
          <w:sz w:val="28"/>
        </w:rPr>
        <w:t xml:space="preserve">И оптическая плотность:      </w:t>
      </w:r>
      <w:r w:rsidR="009F361C" w:rsidRPr="009F361C">
        <w:rPr>
          <w:position w:val="-26"/>
          <w:sz w:val="28"/>
        </w:rPr>
        <w:object w:dxaOrig="1860" w:dyaOrig="700">
          <v:shape id="_x0000_i1026" type="#_x0000_t75" style="width:93pt;height:35.25pt" o:ole="" fillcolor="window">
            <v:imagedata r:id="rId9" o:title=""/>
          </v:shape>
          <o:OLEObject Type="Embed" ProgID="Equation.3" ShapeID="_x0000_i1026" DrawAspect="Content" ObjectID="_1532932303" r:id="rId10"/>
        </w:object>
      </w:r>
      <w:r>
        <w:rPr>
          <w:sz w:val="28"/>
        </w:rPr>
        <w:t xml:space="preserve">         </w:t>
      </w:r>
      <w:r w:rsidR="009F361C" w:rsidRPr="009F361C">
        <w:rPr>
          <w:sz w:val="28"/>
        </w:rPr>
        <w:t xml:space="preserve">             </w:t>
      </w:r>
      <w:r>
        <w:rPr>
          <w:sz w:val="28"/>
        </w:rPr>
        <w:t xml:space="preserve">            (3)</w:t>
      </w:r>
    </w:p>
    <w:p w:rsidR="00721D11" w:rsidRDefault="00721D11" w:rsidP="008C35C1">
      <w:pPr>
        <w:ind w:right="-57" w:firstLine="426"/>
        <w:jc w:val="both"/>
        <w:rPr>
          <w:sz w:val="28"/>
        </w:rPr>
      </w:pPr>
      <w:r>
        <w:rPr>
          <w:sz w:val="28"/>
        </w:rPr>
        <w:t>Работа заключается в получении спектров поглощения растворов Т=</w:t>
      </w:r>
      <w:r>
        <w:rPr>
          <w:sz w:val="28"/>
          <w:lang w:val="en-US"/>
        </w:rPr>
        <w:t>f</w:t>
      </w:r>
      <w:r w:rsidRPr="001A6F4C">
        <w:rPr>
          <w:sz w:val="28"/>
        </w:rPr>
        <w:t>(</w:t>
      </w:r>
      <w:r>
        <w:rPr>
          <w:sz w:val="28"/>
          <w:lang w:val="en-US"/>
        </w:rPr>
        <w:sym w:font="Symbol" w:char="F06C"/>
      </w:r>
      <w:r w:rsidRPr="001A6F4C">
        <w:rPr>
          <w:sz w:val="28"/>
        </w:rPr>
        <w:t>)</w:t>
      </w:r>
      <w:r>
        <w:rPr>
          <w:sz w:val="28"/>
        </w:rPr>
        <w:t>, исследовании влияния на спектр концентрации растворенного вещества, о</w:t>
      </w:r>
      <w:r>
        <w:rPr>
          <w:sz w:val="28"/>
        </w:rPr>
        <w:t>п</w:t>
      </w:r>
      <w:r>
        <w:rPr>
          <w:sz w:val="28"/>
        </w:rPr>
        <w:t>ределении электронных энергетических уровней и зависимости показателя поглощения от длины волны ε=</w:t>
      </w:r>
      <w:r>
        <w:rPr>
          <w:sz w:val="28"/>
          <w:lang w:val="en-US"/>
        </w:rPr>
        <w:t>f</w:t>
      </w:r>
      <w:r w:rsidRPr="001A6F4C">
        <w:rPr>
          <w:sz w:val="28"/>
        </w:rPr>
        <w:t>(</w:t>
      </w:r>
      <w:r>
        <w:rPr>
          <w:sz w:val="28"/>
          <w:lang w:val="en-US"/>
        </w:rPr>
        <w:t>λ</w:t>
      </w:r>
      <w:r w:rsidRPr="001A6F4C">
        <w:rPr>
          <w:sz w:val="28"/>
        </w:rPr>
        <w:t>)</w:t>
      </w:r>
      <w:r>
        <w:rPr>
          <w:sz w:val="28"/>
        </w:rPr>
        <w:t>.</w:t>
      </w:r>
    </w:p>
    <w:p w:rsidR="00721D11" w:rsidRDefault="00721D11" w:rsidP="008C35C1">
      <w:pPr>
        <w:ind w:right="-57" w:firstLine="426"/>
        <w:jc w:val="both"/>
        <w:rPr>
          <w:sz w:val="28"/>
        </w:rPr>
      </w:pPr>
    </w:p>
    <w:p w:rsidR="00721D11" w:rsidRDefault="009F361C" w:rsidP="008C35C1">
      <w:pPr>
        <w:ind w:right="-57" w:firstLine="426"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УСТРОЙСТВО И </w:t>
      </w:r>
      <w:r w:rsidR="00721D11" w:rsidRPr="009F361C">
        <w:rPr>
          <w:b/>
          <w:sz w:val="28"/>
        </w:rPr>
        <w:t>ПРИНЦИП РАБОТЫ ПРИБОРА</w:t>
      </w:r>
    </w:p>
    <w:p w:rsidR="009F361C" w:rsidRPr="009F361C" w:rsidRDefault="00721D11" w:rsidP="008C35C1">
      <w:pPr>
        <w:ind w:right="-57" w:firstLine="426"/>
        <w:jc w:val="center"/>
        <w:rPr>
          <w:b/>
          <w:sz w:val="22"/>
          <w:szCs w:val="22"/>
        </w:rPr>
      </w:pPr>
      <w:r w:rsidRPr="009F361C">
        <w:rPr>
          <w:b/>
          <w:caps/>
          <w:sz w:val="22"/>
          <w:szCs w:val="22"/>
        </w:rPr>
        <w:t>Оптическая схема МОНОХРОМАТОРА</w:t>
      </w:r>
    </w:p>
    <w:p w:rsidR="00721D11" w:rsidRDefault="00721D11" w:rsidP="008C35C1">
      <w:pPr>
        <w:ind w:right="-57" w:firstLine="426"/>
        <w:jc w:val="both"/>
        <w:rPr>
          <w:sz w:val="28"/>
        </w:rPr>
      </w:pPr>
      <w:r w:rsidRPr="009F361C">
        <w:rPr>
          <w:caps/>
          <w:sz w:val="28"/>
        </w:rPr>
        <w:t>с</w:t>
      </w:r>
      <w:r>
        <w:rPr>
          <w:sz w:val="28"/>
        </w:rPr>
        <w:t>вет</w:t>
      </w:r>
      <w:r w:rsidR="009F361C">
        <w:rPr>
          <w:sz w:val="28"/>
        </w:rPr>
        <w:t xml:space="preserve"> (рис. 1)</w:t>
      </w:r>
      <w:r>
        <w:rPr>
          <w:sz w:val="28"/>
        </w:rPr>
        <w:t xml:space="preserve"> от источника 1 проходит через конденсор 2 и попадает на входную щель 3</w:t>
      </w:r>
      <w:r w:rsidR="009F361C">
        <w:rPr>
          <w:sz w:val="28"/>
        </w:rPr>
        <w:t>.</w:t>
      </w:r>
      <w:r>
        <w:rPr>
          <w:sz w:val="28"/>
        </w:rPr>
        <w:t xml:space="preserve"> </w:t>
      </w:r>
      <w:r w:rsidRPr="009F361C">
        <w:rPr>
          <w:caps/>
          <w:sz w:val="28"/>
        </w:rPr>
        <w:t>п</w:t>
      </w:r>
      <w:r>
        <w:rPr>
          <w:sz w:val="28"/>
        </w:rPr>
        <w:t>ройдя объектив 4</w:t>
      </w:r>
      <w:r w:rsidR="009F361C">
        <w:rPr>
          <w:sz w:val="28"/>
        </w:rPr>
        <w:t>,</w:t>
      </w:r>
      <w:r>
        <w:rPr>
          <w:sz w:val="28"/>
        </w:rPr>
        <w:t xml:space="preserve"> параллельный пучок</w:t>
      </w:r>
      <w:r w:rsidR="009F361C">
        <w:rPr>
          <w:sz w:val="28"/>
        </w:rPr>
        <w:t xml:space="preserve"> белого</w:t>
      </w:r>
      <w:r>
        <w:rPr>
          <w:sz w:val="28"/>
        </w:rPr>
        <w:t xml:space="preserve"> света поп</w:t>
      </w:r>
      <w:r>
        <w:rPr>
          <w:sz w:val="28"/>
        </w:rPr>
        <w:t>а</w:t>
      </w:r>
      <w:r>
        <w:rPr>
          <w:sz w:val="28"/>
        </w:rPr>
        <w:t xml:space="preserve">дает на </w:t>
      </w:r>
      <w:r w:rsidR="009F361C">
        <w:rPr>
          <w:sz w:val="28"/>
        </w:rPr>
        <w:t>стеклянную</w:t>
      </w:r>
      <w:r>
        <w:rPr>
          <w:sz w:val="28"/>
        </w:rPr>
        <w:t xml:space="preserve"> призму 5</w:t>
      </w:r>
      <w:r w:rsidR="009F361C">
        <w:rPr>
          <w:sz w:val="28"/>
        </w:rPr>
        <w:t xml:space="preserve"> и разлагается в</w:t>
      </w:r>
      <w:r w:rsidR="00A810F0">
        <w:rPr>
          <w:sz w:val="28"/>
        </w:rPr>
        <w:t xml:space="preserve"> сплошной</w:t>
      </w:r>
      <w:r w:rsidR="009F361C">
        <w:rPr>
          <w:sz w:val="28"/>
        </w:rPr>
        <w:t xml:space="preserve"> спектр</w:t>
      </w:r>
      <w:r>
        <w:rPr>
          <w:sz w:val="28"/>
        </w:rPr>
        <w:t xml:space="preserve">. </w:t>
      </w:r>
      <w:r w:rsidR="00A810F0">
        <w:rPr>
          <w:sz w:val="28"/>
        </w:rPr>
        <w:t>Далее</w:t>
      </w:r>
      <w:r>
        <w:rPr>
          <w:sz w:val="28"/>
        </w:rPr>
        <w:t xml:space="preserve"> лучи попадают в объектив 6 и фокусируются им на в</w:t>
      </w:r>
      <w:r>
        <w:rPr>
          <w:sz w:val="28"/>
        </w:rPr>
        <w:t>ы</w:t>
      </w:r>
      <w:r>
        <w:rPr>
          <w:sz w:val="28"/>
        </w:rPr>
        <w:t xml:space="preserve">ходной щели 7. Вращая призму, можно </w:t>
      </w:r>
      <w:r w:rsidR="00A810F0">
        <w:rPr>
          <w:sz w:val="28"/>
        </w:rPr>
        <w:t>направ</w:t>
      </w:r>
      <w:r>
        <w:rPr>
          <w:sz w:val="28"/>
        </w:rPr>
        <w:t xml:space="preserve">ить на </w:t>
      </w:r>
      <w:r w:rsidR="00A810F0">
        <w:rPr>
          <w:sz w:val="28"/>
        </w:rPr>
        <w:t xml:space="preserve">выходной щели 7 </w:t>
      </w:r>
      <w:r>
        <w:rPr>
          <w:sz w:val="28"/>
        </w:rPr>
        <w:t>свет раз</w:t>
      </w:r>
      <w:r w:rsidR="00A810F0">
        <w:rPr>
          <w:sz w:val="28"/>
        </w:rPr>
        <w:t>личных длин волн.</w:t>
      </w:r>
      <w:r>
        <w:rPr>
          <w:sz w:val="28"/>
        </w:rPr>
        <w:t xml:space="preserve"> </w:t>
      </w:r>
      <w:r w:rsidR="00A810F0">
        <w:rPr>
          <w:sz w:val="28"/>
        </w:rPr>
        <w:t>Д</w:t>
      </w:r>
      <w:r w:rsidR="00A810F0">
        <w:rPr>
          <w:sz w:val="28"/>
        </w:rPr>
        <w:t>а</w:t>
      </w:r>
      <w:r w:rsidR="00A810F0">
        <w:rPr>
          <w:sz w:val="28"/>
        </w:rPr>
        <w:t>лее монохроматический пучок света идёт на</w:t>
      </w:r>
      <w:r>
        <w:rPr>
          <w:sz w:val="28"/>
        </w:rPr>
        <w:t xml:space="preserve"> кварцевую ли</w:t>
      </w:r>
      <w:r>
        <w:rPr>
          <w:sz w:val="28"/>
        </w:rPr>
        <w:t>н</w:t>
      </w:r>
      <w:r>
        <w:rPr>
          <w:sz w:val="28"/>
        </w:rPr>
        <w:t>зу 8,</w:t>
      </w:r>
      <w:r w:rsidR="00A810F0">
        <w:rPr>
          <w:sz w:val="28"/>
        </w:rPr>
        <w:t xml:space="preserve"> проходит</w:t>
      </w:r>
      <w:r>
        <w:rPr>
          <w:sz w:val="28"/>
        </w:rPr>
        <w:t xml:space="preserve"> фильтр 9</w:t>
      </w:r>
      <w:r w:rsidR="00A810F0">
        <w:rPr>
          <w:sz w:val="28"/>
        </w:rPr>
        <w:t>(</w:t>
      </w:r>
      <w:r>
        <w:rPr>
          <w:sz w:val="28"/>
        </w:rPr>
        <w:t>поглощающий рассеянный свет</w:t>
      </w:r>
      <w:r w:rsidR="00A810F0">
        <w:rPr>
          <w:sz w:val="28"/>
        </w:rPr>
        <w:t>)</w:t>
      </w:r>
      <w:r>
        <w:rPr>
          <w:sz w:val="28"/>
        </w:rPr>
        <w:t xml:space="preserve">, </w:t>
      </w:r>
      <w:r w:rsidR="00A810F0">
        <w:rPr>
          <w:sz w:val="28"/>
        </w:rPr>
        <w:t xml:space="preserve">исследуемое вещество </w:t>
      </w:r>
      <w:r>
        <w:rPr>
          <w:sz w:val="28"/>
        </w:rPr>
        <w:t xml:space="preserve">10 </w:t>
      </w:r>
      <w:r w:rsidR="00A810F0">
        <w:rPr>
          <w:sz w:val="28"/>
        </w:rPr>
        <w:t xml:space="preserve">и </w:t>
      </w:r>
      <w:r>
        <w:rPr>
          <w:sz w:val="28"/>
        </w:rPr>
        <w:t>поп</w:t>
      </w:r>
      <w:r>
        <w:rPr>
          <w:sz w:val="28"/>
        </w:rPr>
        <w:t>а</w:t>
      </w:r>
      <w:r>
        <w:rPr>
          <w:sz w:val="28"/>
        </w:rPr>
        <w:t>дает на фотоэлемент 11</w:t>
      </w:r>
      <w:r w:rsidR="00A810F0">
        <w:rPr>
          <w:sz w:val="28"/>
        </w:rPr>
        <w:t>, связанный с регистрирующим устройством (микр</w:t>
      </w:r>
      <w:r w:rsidR="00A810F0">
        <w:rPr>
          <w:sz w:val="28"/>
        </w:rPr>
        <w:t>о</w:t>
      </w:r>
      <w:r w:rsidR="00A810F0">
        <w:rPr>
          <w:sz w:val="28"/>
        </w:rPr>
        <w:t>амперме</w:t>
      </w:r>
      <w:r w:rsidR="00A810F0">
        <w:rPr>
          <w:sz w:val="28"/>
        </w:rPr>
        <w:t>т</w:t>
      </w:r>
      <w:r w:rsidR="00A810F0">
        <w:rPr>
          <w:sz w:val="28"/>
        </w:rPr>
        <w:t>ром) 12</w:t>
      </w:r>
      <w:r>
        <w:rPr>
          <w:sz w:val="28"/>
        </w:rPr>
        <w:t xml:space="preserve">.  </w:t>
      </w:r>
    </w:p>
    <w:p w:rsidR="00721D11" w:rsidRPr="00B13347" w:rsidRDefault="00B201DF" w:rsidP="008C35C1">
      <w:pPr>
        <w:ind w:firstLine="426"/>
        <w:jc w:val="both"/>
        <w:rPr>
          <w:sz w:val="28"/>
        </w:rPr>
      </w:pPr>
      <w:r>
        <w:rPr>
          <w:noProof/>
          <w:sz w:val="28"/>
        </w:rPr>
        <w:pict>
          <v:group id="_x0000_s1029" style="position:absolute;left:0;text-align:left;margin-left:6.1pt;margin-top:3.8pt;width:405pt;height:170.9pt;z-index:251657216" coordorigin="1881,12244" coordsize="8100,3418">
            <v:shape id="_x0000_s1026" type="#_x0000_t75" style="position:absolute;left:1881;top:12244;width:8100;height:2880" o:regroupid="1" o:allowoverlap="f">
              <v:imagedata r:id="rId11" o:title="Untitled-14" croptop="5350f" cropleft="1398f" cropright="1212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260;top:15122;width:1080;height:540" o:regroupid="1" filled="f" stroked="f">
              <v:textbox>
                <w:txbxContent>
                  <w:p w:rsidR="00B201DF" w:rsidRPr="00B201DF" w:rsidRDefault="00B201DF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Рис. 1</w:t>
                    </w:r>
                  </w:p>
                </w:txbxContent>
              </v:textbox>
            </v:shape>
          </v:group>
        </w:pict>
      </w: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Pr="001A6F4C" w:rsidRDefault="00721D11" w:rsidP="008C35C1">
      <w:pPr>
        <w:ind w:firstLine="426"/>
        <w:jc w:val="both"/>
        <w:rPr>
          <w:sz w:val="28"/>
        </w:rPr>
      </w:pPr>
    </w:p>
    <w:p w:rsidR="00721D11" w:rsidRDefault="00A810F0" w:rsidP="008C35C1">
      <w:pPr>
        <w:ind w:firstLine="426"/>
        <w:jc w:val="both"/>
        <w:rPr>
          <w:sz w:val="28"/>
        </w:rPr>
      </w:pPr>
      <w:r>
        <w:rPr>
          <w:sz w:val="28"/>
        </w:rPr>
        <w:t>С</w:t>
      </w:r>
      <w:r w:rsidR="00721D11" w:rsidRPr="001A6F4C">
        <w:rPr>
          <w:sz w:val="28"/>
        </w:rPr>
        <w:t>пектрофотометр</w:t>
      </w:r>
      <w:r>
        <w:rPr>
          <w:sz w:val="28"/>
        </w:rPr>
        <w:t xml:space="preserve"> позволяет определить коэффициент </w:t>
      </w:r>
      <w:r w:rsidR="00721D11" w:rsidRPr="001A6F4C">
        <w:rPr>
          <w:sz w:val="28"/>
        </w:rPr>
        <w:t xml:space="preserve"> </w:t>
      </w:r>
      <w:r>
        <w:rPr>
          <w:sz w:val="28"/>
        </w:rPr>
        <w:t>свето</w:t>
      </w:r>
      <w:r w:rsidR="00721D11" w:rsidRPr="001A6F4C">
        <w:rPr>
          <w:sz w:val="28"/>
        </w:rPr>
        <w:t>пропуск</w:t>
      </w:r>
      <w:r w:rsidR="00721D11" w:rsidRPr="001A6F4C">
        <w:rPr>
          <w:sz w:val="28"/>
        </w:rPr>
        <w:t>а</w:t>
      </w:r>
      <w:r w:rsidR="00721D11" w:rsidRPr="001A6F4C">
        <w:rPr>
          <w:sz w:val="28"/>
        </w:rPr>
        <w:t>ни</w:t>
      </w:r>
      <w:r>
        <w:rPr>
          <w:sz w:val="28"/>
        </w:rPr>
        <w:t>я</w:t>
      </w:r>
      <w:r w:rsidR="00721D11">
        <w:rPr>
          <w:sz w:val="28"/>
        </w:rPr>
        <w:t xml:space="preserve"> Т и оптическ</w:t>
      </w:r>
      <w:r>
        <w:rPr>
          <w:sz w:val="28"/>
        </w:rPr>
        <w:t>ую</w:t>
      </w:r>
      <w:r w:rsidR="00721D11">
        <w:rPr>
          <w:sz w:val="28"/>
        </w:rPr>
        <w:t xml:space="preserve"> плотность </w:t>
      </w:r>
      <w:r w:rsidR="00721D11">
        <w:rPr>
          <w:sz w:val="28"/>
          <w:lang w:val="en-US"/>
        </w:rPr>
        <w:t>D</w:t>
      </w:r>
      <w:r>
        <w:rPr>
          <w:sz w:val="28"/>
        </w:rPr>
        <w:t xml:space="preserve"> исследуемого вещества</w:t>
      </w:r>
      <w:r w:rsidR="00721D11">
        <w:rPr>
          <w:sz w:val="28"/>
        </w:rPr>
        <w:t xml:space="preserve"> относительно эталона, пропускание которого принимается за 100%, а </w:t>
      </w:r>
      <w:r w:rsidR="00721D11">
        <w:rPr>
          <w:sz w:val="28"/>
          <w:lang w:val="en-US"/>
        </w:rPr>
        <w:t>D</w:t>
      </w:r>
      <w:r>
        <w:rPr>
          <w:sz w:val="28"/>
        </w:rPr>
        <w:t xml:space="preserve"> </w:t>
      </w:r>
      <w:r w:rsidR="00721D11" w:rsidRPr="001A6F4C">
        <w:rPr>
          <w:sz w:val="28"/>
        </w:rPr>
        <w:t>=</w:t>
      </w:r>
      <w:r>
        <w:rPr>
          <w:sz w:val="28"/>
        </w:rPr>
        <w:t xml:space="preserve"> </w:t>
      </w:r>
      <w:r w:rsidR="00721D11" w:rsidRPr="001A6F4C">
        <w:rPr>
          <w:sz w:val="28"/>
        </w:rPr>
        <w:t>0.</w:t>
      </w:r>
      <w:r w:rsidR="00A1345B">
        <w:rPr>
          <w:sz w:val="28"/>
        </w:rPr>
        <w:t xml:space="preserve"> Для этого э</w:t>
      </w:r>
      <w:r w:rsidR="00721D11">
        <w:rPr>
          <w:sz w:val="28"/>
        </w:rPr>
        <w:t>талон и о</w:t>
      </w:r>
      <w:r w:rsidR="00721D11">
        <w:rPr>
          <w:sz w:val="28"/>
        </w:rPr>
        <w:t>б</w:t>
      </w:r>
      <w:r w:rsidR="00721D11">
        <w:rPr>
          <w:sz w:val="28"/>
        </w:rPr>
        <w:t xml:space="preserve">разец поочередно устанавливаются на пути </w:t>
      </w:r>
      <w:r w:rsidR="00A1345B">
        <w:rPr>
          <w:sz w:val="28"/>
        </w:rPr>
        <w:t>выходящего из м</w:t>
      </w:r>
      <w:r w:rsidR="00A1345B">
        <w:rPr>
          <w:sz w:val="28"/>
        </w:rPr>
        <w:t>о</w:t>
      </w:r>
      <w:r w:rsidR="00A1345B">
        <w:rPr>
          <w:sz w:val="28"/>
        </w:rPr>
        <w:t xml:space="preserve">нохроматора пучка </w:t>
      </w:r>
      <w:r w:rsidR="00721D11">
        <w:rPr>
          <w:sz w:val="28"/>
        </w:rPr>
        <w:t>света</w:t>
      </w:r>
      <w:r w:rsidR="00A1345B">
        <w:rPr>
          <w:sz w:val="28"/>
        </w:rPr>
        <w:t xml:space="preserve"> с </w:t>
      </w:r>
      <w:r w:rsidR="00721D11">
        <w:rPr>
          <w:sz w:val="28"/>
        </w:rPr>
        <w:t>определенной длин</w:t>
      </w:r>
      <w:r w:rsidR="00A1345B">
        <w:rPr>
          <w:sz w:val="28"/>
        </w:rPr>
        <w:t>ой волны и с помощью микроамперметра измеряются соответствующие значения фототока.</w:t>
      </w:r>
      <w:r w:rsidR="00721D11">
        <w:rPr>
          <w:sz w:val="28"/>
        </w:rPr>
        <w:t xml:space="preserve"> Отношение </w:t>
      </w:r>
      <w:r w:rsidR="00A1345B">
        <w:rPr>
          <w:sz w:val="28"/>
        </w:rPr>
        <w:t>величины ф</w:t>
      </w:r>
      <w:r w:rsidR="00A1345B">
        <w:rPr>
          <w:sz w:val="28"/>
        </w:rPr>
        <w:t>о</w:t>
      </w:r>
      <w:r w:rsidR="00A1345B">
        <w:rPr>
          <w:sz w:val="28"/>
        </w:rPr>
        <w:t xml:space="preserve">тотока, вызванного пучком прошедшим через </w:t>
      </w:r>
      <w:r w:rsidR="00721D11">
        <w:rPr>
          <w:sz w:val="28"/>
        </w:rPr>
        <w:t xml:space="preserve">образец, к </w:t>
      </w:r>
      <w:r w:rsidR="00A1345B">
        <w:rPr>
          <w:sz w:val="28"/>
        </w:rPr>
        <w:t>значению фототока созда</w:t>
      </w:r>
      <w:r w:rsidR="00A1345B">
        <w:rPr>
          <w:sz w:val="28"/>
        </w:rPr>
        <w:t>н</w:t>
      </w:r>
      <w:r w:rsidR="00A1345B">
        <w:rPr>
          <w:sz w:val="28"/>
        </w:rPr>
        <w:t xml:space="preserve">ного пучком прошедшим  </w:t>
      </w:r>
      <w:r w:rsidR="00721D11">
        <w:rPr>
          <w:sz w:val="28"/>
        </w:rPr>
        <w:t>через эта</w:t>
      </w:r>
      <w:r w:rsidR="00A1345B">
        <w:rPr>
          <w:sz w:val="28"/>
        </w:rPr>
        <w:t>лон и</w:t>
      </w:r>
      <w:r w:rsidR="00721D11">
        <w:rPr>
          <w:sz w:val="28"/>
        </w:rPr>
        <w:t xml:space="preserve"> </w:t>
      </w:r>
      <w:r w:rsidR="00743422">
        <w:rPr>
          <w:sz w:val="28"/>
        </w:rPr>
        <w:t xml:space="preserve">определяет коэффициент </w:t>
      </w:r>
      <w:r w:rsidR="00743422" w:rsidRPr="001A6F4C">
        <w:rPr>
          <w:sz w:val="28"/>
        </w:rPr>
        <w:t xml:space="preserve"> </w:t>
      </w:r>
      <w:r w:rsidR="00743422">
        <w:rPr>
          <w:sz w:val="28"/>
        </w:rPr>
        <w:t>свето</w:t>
      </w:r>
      <w:r w:rsidR="00743422" w:rsidRPr="001A6F4C">
        <w:rPr>
          <w:sz w:val="28"/>
        </w:rPr>
        <w:t>пропускани</w:t>
      </w:r>
      <w:r w:rsidR="00743422">
        <w:rPr>
          <w:sz w:val="28"/>
        </w:rPr>
        <w:t xml:space="preserve">я Т, а значит и оптическую плотность </w:t>
      </w:r>
      <w:r w:rsidR="00743422">
        <w:rPr>
          <w:sz w:val="28"/>
          <w:lang w:val="en-US"/>
        </w:rPr>
        <w:t>D</w:t>
      </w:r>
      <w:r w:rsidR="00743422">
        <w:rPr>
          <w:sz w:val="28"/>
        </w:rPr>
        <w:t xml:space="preserve"> исследуемого вещ</w:t>
      </w:r>
      <w:r w:rsidR="00743422">
        <w:rPr>
          <w:sz w:val="28"/>
        </w:rPr>
        <w:t>е</w:t>
      </w:r>
      <w:r w:rsidR="00743422">
        <w:rPr>
          <w:sz w:val="28"/>
        </w:rPr>
        <w:t>ства</w:t>
      </w:r>
      <w:r w:rsidR="00721D11">
        <w:rPr>
          <w:sz w:val="28"/>
        </w:rPr>
        <w:t>.</w:t>
      </w:r>
    </w:p>
    <w:p w:rsidR="00721D11" w:rsidRDefault="00721D11" w:rsidP="008C35C1">
      <w:pPr>
        <w:ind w:firstLine="426"/>
        <w:jc w:val="center"/>
        <w:rPr>
          <w:b/>
          <w:sz w:val="28"/>
          <w:u w:val="single"/>
        </w:rPr>
      </w:pPr>
    </w:p>
    <w:p w:rsidR="00721D11" w:rsidRDefault="00721D11" w:rsidP="008C35C1">
      <w:pPr>
        <w:ind w:firstLine="426"/>
        <w:jc w:val="center"/>
        <w:outlineLvl w:val="0"/>
        <w:rPr>
          <w:b/>
          <w:sz w:val="24"/>
          <w:szCs w:val="24"/>
        </w:rPr>
      </w:pPr>
      <w:r w:rsidRPr="00743422">
        <w:rPr>
          <w:b/>
          <w:sz w:val="24"/>
          <w:szCs w:val="24"/>
        </w:rPr>
        <w:t xml:space="preserve">БЛОК-СХЕМА СПЕКТРОФОТОМЕТРА СФ-4А (рис. </w:t>
      </w:r>
      <w:r w:rsidR="00743422">
        <w:rPr>
          <w:b/>
          <w:sz w:val="24"/>
          <w:szCs w:val="24"/>
        </w:rPr>
        <w:t>2</w:t>
      </w:r>
      <w:r w:rsidRPr="00743422">
        <w:rPr>
          <w:b/>
          <w:sz w:val="24"/>
          <w:szCs w:val="24"/>
        </w:rPr>
        <w:t>)</w:t>
      </w:r>
    </w:p>
    <w:p w:rsidR="00E65D8F" w:rsidRDefault="00E65D8F" w:rsidP="008C35C1">
      <w:pPr>
        <w:ind w:firstLine="426"/>
        <w:jc w:val="center"/>
        <w:outlineLvl w:val="0"/>
        <w:rPr>
          <w:b/>
          <w:sz w:val="24"/>
          <w:szCs w:val="24"/>
        </w:rPr>
      </w:pPr>
      <w:r>
        <w:rPr>
          <w:noProof/>
        </w:rPr>
        <w:pict>
          <v:shape id="_x0000_s1032" type="#_x0000_t75" style="position:absolute;left:0;text-align:left;margin-left:-20.8pt;margin-top:15.7pt;width:531pt;height:213.6pt;rotation:198740fd;z-index:251658240">
            <v:imagedata r:id="rId12" o:title="Untitled-15 Л"/>
            <w10:wrap type="square"/>
          </v:shape>
        </w:pict>
      </w:r>
    </w:p>
    <w:p w:rsidR="00E65D8F" w:rsidRPr="00743422" w:rsidRDefault="00E65D8F" w:rsidP="008C35C1">
      <w:pPr>
        <w:ind w:firstLine="426"/>
        <w:jc w:val="center"/>
        <w:outlineLvl w:val="0"/>
        <w:rPr>
          <w:sz w:val="24"/>
          <w:szCs w:val="24"/>
        </w:rPr>
      </w:pPr>
    </w:p>
    <w:p w:rsidR="00721D11" w:rsidRDefault="00721D11" w:rsidP="008C35C1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  <w:u w:val="single"/>
        </w:rPr>
        <w:t>Стабилизатор тока</w:t>
      </w:r>
      <w:r>
        <w:rPr>
          <w:sz w:val="28"/>
        </w:rPr>
        <w:t>- поддерживает постоянство тока, протека</w:t>
      </w:r>
      <w:r>
        <w:rPr>
          <w:sz w:val="28"/>
        </w:rPr>
        <w:t>ю</w:t>
      </w:r>
      <w:r>
        <w:rPr>
          <w:sz w:val="28"/>
        </w:rPr>
        <w:t>щего через источник излучения, цепь отсчетного устройства, обеспечив</w:t>
      </w:r>
      <w:r>
        <w:rPr>
          <w:sz w:val="28"/>
        </w:rPr>
        <w:t>а</w:t>
      </w:r>
      <w:r>
        <w:rPr>
          <w:sz w:val="28"/>
        </w:rPr>
        <w:t>ет постоянство напряжения питания усилителя и приемников излуч</w:t>
      </w:r>
      <w:r>
        <w:rPr>
          <w:sz w:val="28"/>
        </w:rPr>
        <w:t>е</w:t>
      </w:r>
      <w:r>
        <w:rPr>
          <w:sz w:val="28"/>
        </w:rPr>
        <w:t>ния.</w:t>
      </w:r>
    </w:p>
    <w:p w:rsidR="00721D11" w:rsidRDefault="00721D11" w:rsidP="008C35C1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  <w:u w:val="single"/>
        </w:rPr>
        <w:t>Источники излучения</w:t>
      </w:r>
      <w:r>
        <w:rPr>
          <w:sz w:val="28"/>
        </w:rPr>
        <w:t>- водородная лампа для работы в области спектра 220-350 нм; лампа накаливания для работы в области спектра 320-1100 нм; ртутная лампа ставится вместо водородной и используется для проверки градуировки прибора.</w:t>
      </w:r>
    </w:p>
    <w:p w:rsidR="00721D11" w:rsidRDefault="00721D11" w:rsidP="008C35C1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  <w:u w:val="single"/>
        </w:rPr>
        <w:lastRenderedPageBreak/>
        <w:t>Приемники излучения</w:t>
      </w:r>
      <w:r>
        <w:rPr>
          <w:sz w:val="28"/>
        </w:rPr>
        <w:t>- сурьмяно-цезиевый фотоэлемент для и</w:t>
      </w:r>
      <w:r>
        <w:rPr>
          <w:sz w:val="28"/>
        </w:rPr>
        <w:t>з</w:t>
      </w:r>
      <w:r>
        <w:rPr>
          <w:sz w:val="28"/>
        </w:rPr>
        <w:t>мерения в области спектра 220-650 нм и кислородно-цезиевой для изм</w:t>
      </w:r>
      <w:r>
        <w:rPr>
          <w:sz w:val="28"/>
        </w:rPr>
        <w:t>е</w:t>
      </w:r>
      <w:r>
        <w:rPr>
          <w:sz w:val="28"/>
        </w:rPr>
        <w:t>рения в области спектра 600-1100 нм.</w:t>
      </w:r>
    </w:p>
    <w:p w:rsidR="00721D11" w:rsidRDefault="00721D11" w:rsidP="00E65D8F">
      <w:pPr>
        <w:numPr>
          <w:ilvl w:val="0"/>
          <w:numId w:val="1"/>
        </w:numPr>
        <w:ind w:firstLine="426"/>
        <w:jc w:val="both"/>
        <w:rPr>
          <w:sz w:val="28"/>
        </w:rPr>
      </w:pPr>
      <w:r>
        <w:rPr>
          <w:sz w:val="28"/>
          <w:u w:val="single"/>
        </w:rPr>
        <w:t xml:space="preserve">Усилитель постоянного тока </w:t>
      </w:r>
      <w:r>
        <w:rPr>
          <w:sz w:val="28"/>
        </w:rPr>
        <w:t>служит для усиления тока приемн</w:t>
      </w:r>
      <w:r>
        <w:rPr>
          <w:sz w:val="28"/>
        </w:rPr>
        <w:t>и</w:t>
      </w:r>
      <w:r>
        <w:rPr>
          <w:sz w:val="28"/>
        </w:rPr>
        <w:t>ка излучения и установки условного нуля отсчетного устройства. Прие</w:t>
      </w:r>
      <w:r>
        <w:rPr>
          <w:sz w:val="28"/>
        </w:rPr>
        <w:t>м</w:t>
      </w:r>
      <w:r>
        <w:rPr>
          <w:sz w:val="28"/>
        </w:rPr>
        <w:t>ники излучения и усилитель находятся в одном корпусе.</w:t>
      </w:r>
      <w:r>
        <w:rPr>
          <w:sz w:val="28"/>
          <w:u w:val="single"/>
        </w:rPr>
        <w:t>Отсчетное ус</w:t>
      </w:r>
      <w:r>
        <w:rPr>
          <w:sz w:val="28"/>
          <w:u w:val="single"/>
        </w:rPr>
        <w:t>т</w:t>
      </w:r>
      <w:r>
        <w:rPr>
          <w:sz w:val="28"/>
          <w:u w:val="single"/>
        </w:rPr>
        <w:t>ройство</w:t>
      </w:r>
      <w:r>
        <w:rPr>
          <w:sz w:val="28"/>
        </w:rPr>
        <w:t xml:space="preserve"> служит для сравнения фототоков, образовавшихся от света, пр</w:t>
      </w:r>
      <w:r>
        <w:rPr>
          <w:sz w:val="28"/>
        </w:rPr>
        <w:t>о</w:t>
      </w:r>
      <w:r>
        <w:rPr>
          <w:sz w:val="28"/>
        </w:rPr>
        <w:t>шедшего через эталон и образец и определения коэффициента пропуск</w:t>
      </w:r>
      <w:r>
        <w:rPr>
          <w:sz w:val="28"/>
        </w:rPr>
        <w:t>а</w:t>
      </w:r>
      <w:r>
        <w:rPr>
          <w:sz w:val="28"/>
        </w:rPr>
        <w:t>ния (оптической плотности) образца по шкале 86. В случае работы ус</w:t>
      </w:r>
      <w:r>
        <w:rPr>
          <w:sz w:val="28"/>
        </w:rPr>
        <w:t>и</w:t>
      </w:r>
      <w:r>
        <w:rPr>
          <w:sz w:val="28"/>
        </w:rPr>
        <w:t>лителя по шкале 86 все операции на приборе сводятся к приведению стрелки миллиамперметра на усло</w:t>
      </w:r>
      <w:r>
        <w:rPr>
          <w:sz w:val="28"/>
        </w:rPr>
        <w:t>в</w:t>
      </w:r>
      <w:r>
        <w:rPr>
          <w:sz w:val="28"/>
        </w:rPr>
        <w:t>ный нуль.</w:t>
      </w:r>
    </w:p>
    <w:p w:rsidR="00743422" w:rsidRDefault="00743422">
      <w:pPr>
        <w:pStyle w:val="3"/>
        <w:rPr>
          <w:sz w:val="24"/>
          <w:szCs w:val="24"/>
          <w:u w:val="none"/>
        </w:rPr>
      </w:pPr>
    </w:p>
    <w:p w:rsidR="00721D11" w:rsidRPr="00E65D8F" w:rsidRDefault="00E65D8F" w:rsidP="00E65D8F">
      <w:pPr>
        <w:jc w:val="center"/>
        <w:rPr>
          <w:b/>
          <w:sz w:val="32"/>
          <w:szCs w:val="32"/>
          <w:u w:val="single"/>
        </w:rPr>
      </w:pPr>
      <w:r w:rsidRPr="00E65D8F">
        <w:rPr>
          <w:b/>
          <w:sz w:val="32"/>
          <w:szCs w:val="32"/>
        </w:rPr>
        <w:t>Порядок работы</w:t>
      </w:r>
    </w:p>
    <w:p w:rsidR="00721D11" w:rsidRDefault="00721D11" w:rsidP="00582CF2">
      <w:pPr>
        <w:jc w:val="both"/>
        <w:rPr>
          <w:sz w:val="28"/>
        </w:rPr>
      </w:pP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Выходную щель монохроматора рукояткой 17 поставьте в пол</w:t>
      </w:r>
      <w:r>
        <w:rPr>
          <w:sz w:val="28"/>
        </w:rPr>
        <w:t>о</w:t>
      </w:r>
      <w:r>
        <w:rPr>
          <w:sz w:val="28"/>
        </w:rPr>
        <w:t>жение 0 по шкале 18, переключатель 48 в положение 1 (по мере увеличения номера щели уменьшается).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Вращая ручку 16 установите по шкале 15 длину волны 600 нм. В дальне</w:t>
      </w:r>
      <w:r>
        <w:rPr>
          <w:sz w:val="28"/>
        </w:rPr>
        <w:t>й</w:t>
      </w:r>
      <w:r>
        <w:rPr>
          <w:sz w:val="28"/>
        </w:rPr>
        <w:t>шем, если ошибочно шкала будет повернута на большую величину, то во</w:t>
      </w:r>
      <w:r>
        <w:rPr>
          <w:sz w:val="28"/>
        </w:rPr>
        <w:t>з</w:t>
      </w:r>
      <w:r>
        <w:rPr>
          <w:sz w:val="28"/>
        </w:rPr>
        <w:t>вратите её назад на 3-5 нм и снова подведите на требуемое дел</w:t>
      </w:r>
      <w:r>
        <w:rPr>
          <w:sz w:val="28"/>
        </w:rPr>
        <w:t>е</w:t>
      </w:r>
      <w:r>
        <w:rPr>
          <w:sz w:val="28"/>
        </w:rPr>
        <w:t>ние.</w:t>
      </w:r>
    </w:p>
    <w:p w:rsidR="00E65D8F" w:rsidRDefault="00E65D8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Откройте выходную щель монохроматора рукояткой 17.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Откройте кюветную камеру и включите источник излучения. На шторке-экране должна по</w:t>
      </w:r>
      <w:r>
        <w:rPr>
          <w:sz w:val="28"/>
        </w:rPr>
        <w:t>я</w:t>
      </w:r>
      <w:r>
        <w:rPr>
          <w:sz w:val="28"/>
        </w:rPr>
        <w:t>виться проекция щели, окрашенная в желтый цвет, если её не видно</w:t>
      </w:r>
      <w:r w:rsidR="00E65D8F">
        <w:rPr>
          <w:sz w:val="28"/>
        </w:rPr>
        <w:t xml:space="preserve"> </w:t>
      </w:r>
      <w:r>
        <w:rPr>
          <w:sz w:val="28"/>
        </w:rPr>
        <w:t>- поз</w:t>
      </w:r>
      <w:r>
        <w:rPr>
          <w:sz w:val="28"/>
        </w:rPr>
        <w:t>о</w:t>
      </w:r>
      <w:r>
        <w:rPr>
          <w:sz w:val="28"/>
        </w:rPr>
        <w:t>вите преподавателя. При медленном вращении ручки 16 в сторону уменьшения или увеличения длин волн на экране наблюдается изменение окр</w:t>
      </w:r>
      <w:r>
        <w:rPr>
          <w:sz w:val="28"/>
        </w:rPr>
        <w:t>а</w:t>
      </w:r>
      <w:r>
        <w:rPr>
          <w:sz w:val="28"/>
        </w:rPr>
        <w:t>ски проекции щели. Повторите эксперимент и определите диапазон длин волн воспринимаемого Вами св</w:t>
      </w:r>
      <w:r>
        <w:rPr>
          <w:sz w:val="28"/>
        </w:rPr>
        <w:t>е</w:t>
      </w:r>
      <w:r>
        <w:rPr>
          <w:sz w:val="28"/>
        </w:rPr>
        <w:t>та.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Поставьте в держатель кюветной камеры три кюветы с жидкост</w:t>
      </w:r>
      <w:r>
        <w:rPr>
          <w:sz w:val="28"/>
        </w:rPr>
        <w:t>я</w:t>
      </w:r>
      <w:r>
        <w:rPr>
          <w:sz w:val="28"/>
        </w:rPr>
        <w:t>ми (вода-эталон и растворы в порядке возрастания концентрации) так, чтобы при перемещении каретки рукояткой 24, имеющей четыре фиксированных п</w:t>
      </w:r>
      <w:r>
        <w:rPr>
          <w:sz w:val="28"/>
        </w:rPr>
        <w:t>о</w:t>
      </w:r>
      <w:r>
        <w:rPr>
          <w:sz w:val="28"/>
        </w:rPr>
        <w:t>ложения, обозначенных цифрами 1,2,3,4 растворы попадали в пучок св</w:t>
      </w:r>
      <w:r>
        <w:rPr>
          <w:sz w:val="28"/>
        </w:rPr>
        <w:t>е</w:t>
      </w:r>
      <w:r>
        <w:rPr>
          <w:sz w:val="28"/>
        </w:rPr>
        <w:t>та. Запомните цифры рукоятки, соответствующие растворам и закройте кры</w:t>
      </w:r>
      <w:r>
        <w:rPr>
          <w:sz w:val="28"/>
        </w:rPr>
        <w:t>ш</w:t>
      </w:r>
      <w:r>
        <w:rPr>
          <w:sz w:val="28"/>
        </w:rPr>
        <w:t>ку кюветной камеры.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Включите осветитель зеркального гальванометра в сеть и разарретиру</w:t>
      </w:r>
      <w:r>
        <w:rPr>
          <w:sz w:val="28"/>
        </w:rPr>
        <w:t>й</w:t>
      </w:r>
      <w:r>
        <w:rPr>
          <w:sz w:val="28"/>
        </w:rPr>
        <w:t>те прибор. Для этого поверните ручку «арретир» так, чтобы точка-указатель на ней оказалась зафиксированной в верхнем п</w:t>
      </w:r>
      <w:r>
        <w:rPr>
          <w:sz w:val="28"/>
        </w:rPr>
        <w:t>о</w:t>
      </w:r>
      <w:r>
        <w:rPr>
          <w:sz w:val="28"/>
        </w:rPr>
        <w:t>ложении.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Установите рукояткой 16 по шкале 15 минимальную длину волны диап</w:t>
      </w:r>
      <w:r>
        <w:rPr>
          <w:sz w:val="28"/>
        </w:rPr>
        <w:t>а</w:t>
      </w:r>
      <w:r>
        <w:rPr>
          <w:sz w:val="28"/>
        </w:rPr>
        <w:t>зона определенного Вами.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Установите эталон в пучок света рукоя</w:t>
      </w:r>
      <w:r w:rsidR="00E65D8F">
        <w:rPr>
          <w:sz w:val="28"/>
        </w:rPr>
        <w:t>ткой 24</w:t>
      </w:r>
      <w:r>
        <w:rPr>
          <w:sz w:val="28"/>
        </w:rPr>
        <w:t xml:space="preserve"> и, вращая рукоятку 17 м</w:t>
      </w:r>
      <w:r>
        <w:rPr>
          <w:sz w:val="28"/>
        </w:rPr>
        <w:t>е</w:t>
      </w:r>
      <w:r>
        <w:rPr>
          <w:sz w:val="28"/>
        </w:rPr>
        <w:t>ханизма изменения ширины щели, установите световой указатель гальв</w:t>
      </w:r>
      <w:r>
        <w:rPr>
          <w:sz w:val="28"/>
        </w:rPr>
        <w:t>а</w:t>
      </w:r>
      <w:r>
        <w:rPr>
          <w:sz w:val="28"/>
        </w:rPr>
        <w:t>нометра на максимально возможное отклонение от нуля в пределах шкалы прибора. Запишите показания пр</w:t>
      </w:r>
      <w:r>
        <w:rPr>
          <w:sz w:val="28"/>
        </w:rPr>
        <w:t>и</w:t>
      </w:r>
      <w:r>
        <w:rPr>
          <w:sz w:val="28"/>
        </w:rPr>
        <w:t>бора-</w:t>
      </w:r>
      <w:r>
        <w:rPr>
          <w:sz w:val="28"/>
          <w:lang w:val="en-US"/>
        </w:rPr>
        <w:t>J</w:t>
      </w:r>
      <w:r w:rsidRPr="00E65D8F">
        <w:rPr>
          <w:sz w:val="28"/>
          <w:vertAlign w:val="subscript"/>
        </w:rPr>
        <w:t>0</w:t>
      </w:r>
      <w:r>
        <w:rPr>
          <w:sz w:val="28"/>
        </w:rPr>
        <w:t>.</w:t>
      </w:r>
    </w:p>
    <w:p w:rsidR="00721D11" w:rsidRDefault="00721D11" w:rsidP="001E1FBF">
      <w:pPr>
        <w:numPr>
          <w:ilvl w:val="0"/>
          <w:numId w:val="2"/>
        </w:numPr>
        <w:tabs>
          <w:tab w:val="clear" w:pos="360"/>
          <w:tab w:val="left" w:pos="426"/>
        </w:tabs>
        <w:jc w:val="both"/>
        <w:rPr>
          <w:sz w:val="28"/>
        </w:rPr>
      </w:pPr>
      <w:r>
        <w:rPr>
          <w:sz w:val="28"/>
        </w:rPr>
        <w:t>Поставьте в пучок света исследуемую жидкость путем перемещения к</w:t>
      </w:r>
      <w:r>
        <w:rPr>
          <w:sz w:val="28"/>
        </w:rPr>
        <w:t>а</w:t>
      </w:r>
      <w:r>
        <w:rPr>
          <w:sz w:val="28"/>
        </w:rPr>
        <w:t xml:space="preserve">ретки рукояткой 24 и отметьте новое показание гальванометра </w:t>
      </w:r>
      <w:r>
        <w:rPr>
          <w:sz w:val="28"/>
          <w:lang w:val="en-US"/>
        </w:rPr>
        <w:t>J</w:t>
      </w:r>
      <w:r w:rsidR="001E1FBF">
        <w:rPr>
          <w:sz w:val="28"/>
          <w:vertAlign w:val="subscript"/>
        </w:rPr>
        <w:t>1</w:t>
      </w:r>
      <w:r>
        <w:rPr>
          <w:sz w:val="28"/>
        </w:rPr>
        <w:t xml:space="preserve"> (должно быть меньше </w:t>
      </w:r>
      <w:r>
        <w:rPr>
          <w:sz w:val="28"/>
          <w:lang w:val="en-US"/>
        </w:rPr>
        <w:t>J</w:t>
      </w:r>
      <w:r w:rsidRPr="001A6F4C">
        <w:rPr>
          <w:sz w:val="28"/>
          <w:vertAlign w:val="subscript"/>
        </w:rPr>
        <w:t>0</w:t>
      </w:r>
      <w:r>
        <w:rPr>
          <w:sz w:val="28"/>
        </w:rPr>
        <w:t xml:space="preserve"> и уменьшается с ростом концентрации растворов). В пр</w:t>
      </w:r>
      <w:r>
        <w:rPr>
          <w:sz w:val="28"/>
        </w:rPr>
        <w:t>о</w:t>
      </w:r>
      <w:r>
        <w:rPr>
          <w:sz w:val="28"/>
        </w:rPr>
        <w:t>тивном случае необходимо прочистить стенки кюветы, через которые пр</w:t>
      </w:r>
      <w:r>
        <w:rPr>
          <w:sz w:val="28"/>
        </w:rPr>
        <w:t>о</w:t>
      </w:r>
      <w:r>
        <w:rPr>
          <w:sz w:val="28"/>
        </w:rPr>
        <w:t>ходит свет.</w:t>
      </w:r>
      <w:r w:rsidR="00994769">
        <w:rPr>
          <w:sz w:val="28"/>
        </w:rPr>
        <w:t xml:space="preserve"> Проделать опыт для исследуемой жидкости концентрацией С</w:t>
      </w:r>
      <w:r w:rsidR="00994769">
        <w:rPr>
          <w:sz w:val="28"/>
          <w:vertAlign w:val="subscript"/>
        </w:rPr>
        <w:t xml:space="preserve">2. </w:t>
      </w:r>
      <w:r w:rsidR="00994769">
        <w:rPr>
          <w:sz w:val="28"/>
        </w:rPr>
        <w:t xml:space="preserve">отметить новое показание гальванометра 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Измерения проведите в диапазоне длин волн, определенном в пункте 4. С интервалом 10 нм, выполняя пункты 8, 9. После выполнения экспериме</w:t>
      </w:r>
      <w:r>
        <w:rPr>
          <w:sz w:val="28"/>
        </w:rPr>
        <w:t>н</w:t>
      </w:r>
      <w:r>
        <w:rPr>
          <w:sz w:val="28"/>
        </w:rPr>
        <w:t>тов заарритируйте гальванометр, отключите приборы от сети и вымойте кюв</w:t>
      </w:r>
      <w:r>
        <w:rPr>
          <w:sz w:val="28"/>
        </w:rPr>
        <w:t>е</w:t>
      </w:r>
      <w:r>
        <w:rPr>
          <w:sz w:val="28"/>
        </w:rPr>
        <w:t>ты.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Определите коэффициент пропускания Т для двух концентраций иссл</w:t>
      </w:r>
      <w:r>
        <w:rPr>
          <w:sz w:val="28"/>
        </w:rPr>
        <w:t>е</w:t>
      </w:r>
      <w:r>
        <w:rPr>
          <w:sz w:val="28"/>
        </w:rPr>
        <w:t xml:space="preserve">дуемой жидкости и постройте кривые </w:t>
      </w:r>
      <w:r>
        <w:rPr>
          <w:sz w:val="28"/>
          <w:lang w:val="en-US"/>
        </w:rPr>
        <w:t>T</w:t>
      </w:r>
      <w:r w:rsidRPr="001A6F4C">
        <w:rPr>
          <w:sz w:val="28"/>
        </w:rPr>
        <w:t xml:space="preserve">= </w:t>
      </w:r>
      <w:r>
        <w:rPr>
          <w:sz w:val="28"/>
          <w:lang w:val="en-US"/>
        </w:rPr>
        <w:t>f</w:t>
      </w:r>
      <w:r w:rsidRPr="001A6F4C">
        <w:rPr>
          <w:sz w:val="28"/>
        </w:rPr>
        <w:t>(</w:t>
      </w:r>
      <w:r>
        <w:rPr>
          <w:sz w:val="28"/>
          <w:lang w:val="en-US"/>
        </w:rPr>
        <w:sym w:font="Symbol" w:char="F06C"/>
      </w:r>
      <w:r w:rsidRPr="001A6F4C">
        <w:rPr>
          <w:sz w:val="28"/>
        </w:rPr>
        <w:t xml:space="preserve">) </w:t>
      </w:r>
      <w:r>
        <w:rPr>
          <w:sz w:val="28"/>
        </w:rPr>
        <w:t>в одной системе коорд</w:t>
      </w:r>
      <w:r>
        <w:rPr>
          <w:sz w:val="28"/>
        </w:rPr>
        <w:t>и</w:t>
      </w:r>
      <w:r>
        <w:rPr>
          <w:sz w:val="28"/>
        </w:rPr>
        <w:t>нат. Критерием выполнимости закона Бугера-Бера является сохранение пол</w:t>
      </w:r>
      <w:r>
        <w:rPr>
          <w:sz w:val="28"/>
        </w:rPr>
        <w:t>о</w:t>
      </w:r>
      <w:r>
        <w:rPr>
          <w:sz w:val="28"/>
        </w:rPr>
        <w:t>жения минимума для разных конце</w:t>
      </w:r>
      <w:r>
        <w:rPr>
          <w:sz w:val="28"/>
        </w:rPr>
        <w:t>н</w:t>
      </w:r>
      <w:r>
        <w:rPr>
          <w:sz w:val="28"/>
        </w:rPr>
        <w:t>траций.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Найдите на графике длины волн </w:t>
      </w:r>
      <w:r>
        <w:rPr>
          <w:sz w:val="28"/>
        </w:rPr>
        <w:sym w:font="Symbol" w:char="F06C"/>
      </w:r>
      <w:r>
        <w:rPr>
          <w:sz w:val="28"/>
        </w:rPr>
        <w:t xml:space="preserve">, соответствующие </w:t>
      </w:r>
      <w:r>
        <w:rPr>
          <w:sz w:val="28"/>
          <w:lang w:val="en-US"/>
        </w:rPr>
        <w:t>min</w:t>
      </w:r>
      <w:r w:rsidRPr="001A6F4C">
        <w:rPr>
          <w:sz w:val="28"/>
        </w:rPr>
        <w:t xml:space="preserve"> </w:t>
      </w:r>
      <w:r>
        <w:rPr>
          <w:sz w:val="28"/>
        </w:rPr>
        <w:t>пропу</w:t>
      </w:r>
      <w:r>
        <w:rPr>
          <w:sz w:val="28"/>
        </w:rPr>
        <w:t>с</w:t>
      </w:r>
      <w:r>
        <w:rPr>
          <w:sz w:val="28"/>
        </w:rPr>
        <w:t xml:space="preserve">кания и по формуле </w:t>
      </w:r>
      <w:r>
        <w:rPr>
          <w:sz w:val="28"/>
          <w:lang w:val="en-US"/>
        </w:rPr>
        <w:t>W</w:t>
      </w:r>
      <w:r>
        <w:rPr>
          <w:sz w:val="28"/>
          <w:vertAlign w:val="subscript"/>
          <w:lang w:val="en-US"/>
        </w:rPr>
        <w:sym w:font="Symbol" w:char="F06C"/>
      </w:r>
      <w:r w:rsidRPr="001A6F4C">
        <w:rPr>
          <w:sz w:val="28"/>
        </w:rPr>
        <w:t>=</w:t>
      </w:r>
      <w:r>
        <w:rPr>
          <w:sz w:val="28"/>
          <w:lang w:val="en-US"/>
        </w:rPr>
        <w:t>h</w:t>
      </w:r>
      <w:r w:rsidR="001E1FBF">
        <w:rPr>
          <w:sz w:val="28"/>
        </w:rPr>
        <w:t xml:space="preserve"> </w:t>
      </w:r>
      <w:r>
        <w:rPr>
          <w:sz w:val="28"/>
          <w:lang w:val="en-US"/>
        </w:rPr>
        <w:sym w:font="Symbol" w:char="F06E"/>
      </w:r>
      <w:r w:rsidRPr="00B13347">
        <w:rPr>
          <w:sz w:val="28"/>
        </w:rPr>
        <w:t>=</w:t>
      </w:r>
      <w:r>
        <w:rPr>
          <w:sz w:val="28"/>
          <w:lang w:val="en-US"/>
        </w:rPr>
        <w:t>h</w:t>
      </w:r>
      <w:r w:rsidRPr="00B13347">
        <w:rPr>
          <w:sz w:val="28"/>
        </w:rPr>
        <w:t xml:space="preserve"> </w:t>
      </w:r>
      <w:r>
        <w:rPr>
          <w:sz w:val="28"/>
          <w:lang w:val="en-US"/>
        </w:rPr>
        <w:t>c</w:t>
      </w:r>
      <w:r w:rsidRPr="00B13347">
        <w:rPr>
          <w:sz w:val="28"/>
        </w:rPr>
        <w:t>/</w:t>
      </w:r>
      <w:r>
        <w:rPr>
          <w:sz w:val="28"/>
          <w:lang w:val="en-US"/>
        </w:rPr>
        <w:sym w:font="Symbol" w:char="F06C"/>
      </w:r>
      <w:r w:rsidRPr="00B13347">
        <w:rPr>
          <w:sz w:val="28"/>
        </w:rPr>
        <w:t xml:space="preserve">, </w:t>
      </w:r>
      <w:r>
        <w:rPr>
          <w:sz w:val="28"/>
        </w:rPr>
        <w:t xml:space="preserve">где </w:t>
      </w:r>
      <w:r>
        <w:rPr>
          <w:sz w:val="28"/>
          <w:lang w:val="en-US"/>
        </w:rPr>
        <w:t>h</w:t>
      </w:r>
      <w:r w:rsidRPr="00B13347">
        <w:rPr>
          <w:sz w:val="28"/>
        </w:rPr>
        <w:t>-</w:t>
      </w:r>
      <w:r>
        <w:rPr>
          <w:sz w:val="28"/>
        </w:rPr>
        <w:t>постоянная Планка</w:t>
      </w:r>
      <w:r w:rsidRPr="00B13347">
        <w:rPr>
          <w:sz w:val="28"/>
        </w:rPr>
        <w:t xml:space="preserve">; </w:t>
      </w:r>
      <w:r>
        <w:rPr>
          <w:sz w:val="28"/>
          <w:lang w:val="en-US"/>
        </w:rPr>
        <w:t>c</w:t>
      </w:r>
      <w:r w:rsidRPr="00B13347">
        <w:rPr>
          <w:sz w:val="28"/>
        </w:rPr>
        <w:t>-</w:t>
      </w:r>
      <w:r>
        <w:rPr>
          <w:sz w:val="28"/>
        </w:rPr>
        <w:t>скорость света; опр</w:t>
      </w:r>
      <w:r>
        <w:rPr>
          <w:sz w:val="28"/>
        </w:rPr>
        <w:t>е</w:t>
      </w:r>
      <w:r>
        <w:rPr>
          <w:sz w:val="28"/>
        </w:rPr>
        <w:t>делите энергию поглощен</w:t>
      </w:r>
      <w:r w:rsidR="001E1FBF">
        <w:rPr>
          <w:sz w:val="28"/>
        </w:rPr>
        <w:t>ных квантов.</w:t>
      </w:r>
      <w:r>
        <w:rPr>
          <w:sz w:val="28"/>
        </w:rPr>
        <w:t xml:space="preserve"> Определите диапазон поглощен</w:t>
      </w:r>
      <w:r w:rsidR="001E1FBF">
        <w:rPr>
          <w:sz w:val="28"/>
        </w:rPr>
        <w:t>ия света веществом исследуемого</w:t>
      </w:r>
      <w:r>
        <w:rPr>
          <w:sz w:val="28"/>
        </w:rPr>
        <w:t xml:space="preserve"> образца.</w:t>
      </w:r>
    </w:p>
    <w:p w:rsidR="00721D11" w:rsidRDefault="00721D11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Рассчитайте показатель поглощения по формуле (3) для вещества ра</w:t>
      </w:r>
      <w:r>
        <w:rPr>
          <w:sz w:val="28"/>
        </w:rPr>
        <w:t>з</w:t>
      </w:r>
      <w:r>
        <w:rPr>
          <w:sz w:val="28"/>
        </w:rPr>
        <w:t>ной концентрации при разных длинах волн указанного диапазона. Тол</w:t>
      </w:r>
      <w:r w:rsidR="001E1FBF">
        <w:rPr>
          <w:sz w:val="28"/>
        </w:rPr>
        <w:t>щина раствора Х указана</w:t>
      </w:r>
      <w:r>
        <w:rPr>
          <w:sz w:val="28"/>
        </w:rPr>
        <w:t xml:space="preserve"> на кювете. Постройте график ε=</w:t>
      </w:r>
      <w:r>
        <w:rPr>
          <w:sz w:val="28"/>
          <w:lang w:val="en-US"/>
        </w:rPr>
        <w:t>f</w:t>
      </w:r>
      <w:r w:rsidRPr="001A6F4C">
        <w:rPr>
          <w:sz w:val="28"/>
        </w:rPr>
        <w:t>(</w:t>
      </w:r>
      <w:r>
        <w:rPr>
          <w:sz w:val="28"/>
          <w:lang w:val="en-US"/>
        </w:rPr>
        <w:t>λ</w:t>
      </w:r>
      <w:r w:rsidR="001E1FBF">
        <w:rPr>
          <w:sz w:val="28"/>
        </w:rPr>
        <w:t>)</w:t>
      </w:r>
    </w:p>
    <w:p w:rsidR="00721D11" w:rsidRDefault="001E1FBF">
      <w:pPr>
        <w:ind w:left="360"/>
        <w:jc w:val="both"/>
        <w:rPr>
          <w:sz w:val="28"/>
        </w:rPr>
      </w:pPr>
      <w:r>
        <w:rPr>
          <w:sz w:val="28"/>
        </w:rPr>
        <w:t>Зависит ли ε от λ , с</w:t>
      </w:r>
      <w:r w:rsidR="00721D11">
        <w:rPr>
          <w:sz w:val="28"/>
        </w:rPr>
        <w:t xml:space="preserve"> и Х</w:t>
      </w:r>
      <w:r w:rsidR="00721D11" w:rsidRPr="001A6F4C">
        <w:rPr>
          <w:sz w:val="28"/>
        </w:rPr>
        <w:t>?</w:t>
      </w:r>
      <w:r w:rsidR="00721D11">
        <w:rPr>
          <w:sz w:val="28"/>
        </w:rPr>
        <w:t xml:space="preserve"> Постройте график ε=</w:t>
      </w:r>
      <w:r w:rsidR="00721D11">
        <w:rPr>
          <w:sz w:val="28"/>
          <w:lang w:val="en-US"/>
        </w:rPr>
        <w:t>f</w:t>
      </w:r>
      <w:r w:rsidR="00721D11" w:rsidRPr="001A6F4C">
        <w:rPr>
          <w:sz w:val="28"/>
        </w:rPr>
        <w:t>(</w:t>
      </w:r>
      <w:r w:rsidR="00721D11">
        <w:rPr>
          <w:sz w:val="28"/>
          <w:lang w:val="en-US"/>
        </w:rPr>
        <w:t>λ</w:t>
      </w:r>
      <w:r w:rsidR="00721D11" w:rsidRPr="001A6F4C">
        <w:rPr>
          <w:sz w:val="28"/>
        </w:rPr>
        <w:t>)</w:t>
      </w:r>
      <w:r w:rsidR="00721D11">
        <w:rPr>
          <w:sz w:val="28"/>
        </w:rPr>
        <w:t>.</w:t>
      </w:r>
    </w:p>
    <w:p w:rsidR="00A6519B" w:rsidRDefault="00721D11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</w:p>
    <w:p w:rsidR="00A6519B" w:rsidRDefault="00A6519B" w:rsidP="001E1FBF">
      <w:pPr>
        <w:jc w:val="both"/>
        <w:rPr>
          <w:sz w:val="28"/>
        </w:rPr>
      </w:pPr>
    </w:p>
    <w:p w:rsidR="001E1FBF" w:rsidRDefault="001E1FBF" w:rsidP="008C35C1">
      <w:pPr>
        <w:ind w:left="360"/>
        <w:jc w:val="both"/>
        <w:outlineLvl w:val="0"/>
        <w:rPr>
          <w:sz w:val="28"/>
          <w:u w:val="single"/>
        </w:rPr>
      </w:pPr>
      <w:r>
        <w:rPr>
          <w:sz w:val="28"/>
          <w:u w:val="single"/>
        </w:rPr>
        <w:t>Таблица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17"/>
        <w:gridCol w:w="851"/>
        <w:gridCol w:w="850"/>
        <w:gridCol w:w="1134"/>
        <w:gridCol w:w="1175"/>
        <w:gridCol w:w="966"/>
        <w:gridCol w:w="966"/>
        <w:gridCol w:w="966"/>
        <w:gridCol w:w="966"/>
        <w:gridCol w:w="966"/>
      </w:tblGrid>
      <w:tr w:rsidR="00556E13">
        <w:trPr>
          <w:trHeight w:val="1435"/>
        </w:trPr>
        <w:tc>
          <w:tcPr>
            <w:tcW w:w="817" w:type="dxa"/>
            <w:vAlign w:val="center"/>
          </w:tcPr>
          <w:p w:rsidR="00556E13" w:rsidRDefault="00556E13" w:rsidP="001E1FBF">
            <w:pPr>
              <w:jc w:val="center"/>
              <w:outlineLvl w:val="0"/>
              <w:rPr>
                <w:sz w:val="28"/>
                <w:u w:val="single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851" w:type="dxa"/>
            <w:vAlign w:val="center"/>
          </w:tcPr>
          <w:p w:rsidR="00556E13" w:rsidRDefault="00556E13" w:rsidP="001E1FBF">
            <w:pPr>
              <w:jc w:val="center"/>
              <w:outlineLvl w:val="0"/>
              <w:rPr>
                <w:sz w:val="28"/>
                <w:u w:val="single"/>
              </w:rPr>
            </w:pPr>
            <w:r>
              <w:rPr>
                <w:sz w:val="28"/>
              </w:rPr>
              <w:t>λ,нм</w:t>
            </w:r>
          </w:p>
        </w:tc>
        <w:tc>
          <w:tcPr>
            <w:tcW w:w="850" w:type="dxa"/>
            <w:vAlign w:val="center"/>
          </w:tcPr>
          <w:p w:rsidR="00556E13" w:rsidRDefault="00556E13" w:rsidP="00A6140E">
            <w:pPr>
              <w:outlineLvl w:val="0"/>
              <w:rPr>
                <w:sz w:val="28"/>
                <w:u w:val="single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  <w:vertAlign w:val="subscript"/>
                <w:lang w:val="en-US"/>
              </w:rPr>
              <w:t>0</w:t>
            </w:r>
            <w:r>
              <w:rPr>
                <w:sz w:val="28"/>
                <w:vertAlign w:val="subscript"/>
              </w:rPr>
              <w:t>,</w:t>
            </w:r>
          </w:p>
        </w:tc>
        <w:tc>
          <w:tcPr>
            <w:tcW w:w="1134" w:type="dxa"/>
            <w:vAlign w:val="center"/>
          </w:tcPr>
          <w:p w:rsidR="00556E13" w:rsidRDefault="00556E13" w:rsidP="00A6140E">
            <w:pPr>
              <w:jc w:val="center"/>
              <w:outlineLvl w:val="0"/>
              <w:rPr>
                <w:sz w:val="28"/>
                <w:lang w:val="en-US"/>
              </w:rPr>
            </w:pPr>
          </w:p>
          <w:p w:rsidR="00556E13" w:rsidRDefault="00556E13" w:rsidP="00A6140E">
            <w:pPr>
              <w:jc w:val="center"/>
              <w:outlineLvl w:val="0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  <w:vertAlign w:val="subscript"/>
                <w:lang w:val="en-US"/>
              </w:rPr>
              <w:t>1</w:t>
            </w:r>
            <w:r>
              <w:rPr>
                <w:sz w:val="28"/>
                <w:vertAlign w:val="subscript"/>
              </w:rPr>
              <w:t>,</w:t>
            </w:r>
          </w:p>
          <w:p w:rsidR="00556E13" w:rsidRDefault="00556E13" w:rsidP="00A6140E">
            <w:pPr>
              <w:outlineLvl w:val="0"/>
              <w:rPr>
                <w:sz w:val="28"/>
                <w:u w:val="single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 xml:space="preserve">1= </w:t>
            </w:r>
            <w:r>
              <w:rPr>
                <w:sz w:val="28"/>
                <w:u w:val="single"/>
              </w:rPr>
              <w:t xml:space="preserve">      </w:t>
            </w:r>
          </w:p>
        </w:tc>
        <w:tc>
          <w:tcPr>
            <w:tcW w:w="1175" w:type="dxa"/>
            <w:vAlign w:val="center"/>
          </w:tcPr>
          <w:p w:rsidR="00556E13" w:rsidRDefault="00556E13" w:rsidP="00A6140E">
            <w:pPr>
              <w:jc w:val="center"/>
              <w:outlineLvl w:val="0"/>
              <w:rPr>
                <w:sz w:val="28"/>
                <w:lang w:val="en-US"/>
              </w:rPr>
            </w:pPr>
          </w:p>
          <w:p w:rsidR="00556E13" w:rsidRDefault="00556E13" w:rsidP="00A6140E">
            <w:pPr>
              <w:jc w:val="center"/>
              <w:outlineLvl w:val="0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J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</w:rPr>
              <w:t>,</w:t>
            </w:r>
          </w:p>
          <w:p w:rsidR="00556E13" w:rsidRDefault="00556E13" w:rsidP="00A6140E">
            <w:pPr>
              <w:outlineLvl w:val="0"/>
              <w:rPr>
                <w:sz w:val="28"/>
                <w:u w:val="single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 xml:space="preserve">=     </w:t>
            </w:r>
          </w:p>
        </w:tc>
        <w:tc>
          <w:tcPr>
            <w:tcW w:w="966" w:type="dxa"/>
            <w:vAlign w:val="center"/>
          </w:tcPr>
          <w:p w:rsidR="00556E13" w:rsidRPr="00A6140E" w:rsidRDefault="00556E13" w:rsidP="00A6140E">
            <w:pPr>
              <w:jc w:val="center"/>
              <w:outlineLvl w:val="0"/>
              <w:rPr>
                <w:sz w:val="28"/>
                <w:u w:val="single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66" w:type="dxa"/>
            <w:vAlign w:val="center"/>
          </w:tcPr>
          <w:p w:rsidR="00556E13" w:rsidRDefault="00556E13" w:rsidP="00A6140E">
            <w:pPr>
              <w:jc w:val="center"/>
              <w:outlineLvl w:val="0"/>
              <w:rPr>
                <w:sz w:val="28"/>
                <w:u w:val="single"/>
              </w:rPr>
            </w:pPr>
            <w:r>
              <w:rPr>
                <w:sz w:val="28"/>
                <w:lang w:val="en-US"/>
              </w:rPr>
              <w:t>Т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66" w:type="dxa"/>
            <w:vAlign w:val="center"/>
          </w:tcPr>
          <w:p w:rsidR="00556E13" w:rsidRDefault="00556E13" w:rsidP="00A6140E">
            <w:pPr>
              <w:jc w:val="center"/>
              <w:outlineLvl w:val="0"/>
              <w:rPr>
                <w:sz w:val="28"/>
                <w:u w:val="single"/>
              </w:rPr>
            </w:pPr>
            <w:r>
              <w:rPr>
                <w:sz w:val="28"/>
                <w:lang w:val="en-US"/>
              </w:rPr>
              <w:t>ε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966" w:type="dxa"/>
            <w:vAlign w:val="center"/>
          </w:tcPr>
          <w:p w:rsidR="00556E13" w:rsidRDefault="00556E13" w:rsidP="00A6140E">
            <w:pPr>
              <w:jc w:val="center"/>
              <w:outlineLvl w:val="0"/>
              <w:rPr>
                <w:sz w:val="28"/>
                <w:u w:val="single"/>
              </w:rPr>
            </w:pPr>
            <w:r>
              <w:rPr>
                <w:sz w:val="28"/>
                <w:lang w:val="en-US"/>
              </w:rPr>
              <w:t>ε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966" w:type="dxa"/>
            <w:vAlign w:val="center"/>
          </w:tcPr>
          <w:p w:rsidR="00556E13" w:rsidRPr="00A6140E" w:rsidRDefault="00556E13" w:rsidP="00A6140E">
            <w:pPr>
              <w:jc w:val="center"/>
              <w:outlineLvl w:val="0"/>
              <w:rPr>
                <w:b/>
                <w:sz w:val="24"/>
                <w:szCs w:val="24"/>
                <w:u w:val="single"/>
                <w:lang w:val="en-US"/>
              </w:rPr>
            </w:pPr>
            <w:r w:rsidRPr="00A6140E">
              <w:rPr>
                <w:b/>
                <w:sz w:val="24"/>
                <w:szCs w:val="24"/>
                <w:lang w:val="en-US"/>
              </w:rPr>
              <w:t>W</w:t>
            </w:r>
          </w:p>
        </w:tc>
      </w:tr>
      <w:tr w:rsidR="001E1FBF">
        <w:tc>
          <w:tcPr>
            <w:tcW w:w="817" w:type="dxa"/>
          </w:tcPr>
          <w:p w:rsidR="00556E13" w:rsidRPr="00556E13" w:rsidRDefault="00556E13" w:rsidP="008C35C1">
            <w:pPr>
              <w:jc w:val="both"/>
              <w:outlineLvl w:val="0"/>
              <w:rPr>
                <w:sz w:val="28"/>
                <w:lang w:val="en-US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  <w:tr w:rsidR="001E1FBF">
        <w:tc>
          <w:tcPr>
            <w:tcW w:w="817" w:type="dxa"/>
          </w:tcPr>
          <w:p w:rsidR="001E1FBF" w:rsidRPr="00556E13" w:rsidRDefault="001E1FBF" w:rsidP="008C35C1">
            <w:pPr>
              <w:jc w:val="both"/>
              <w:outlineLvl w:val="0"/>
              <w:rPr>
                <w:sz w:val="28"/>
                <w:lang w:val="en-US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  <w:tr w:rsidR="001E1FBF">
        <w:tc>
          <w:tcPr>
            <w:tcW w:w="817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  <w:tr w:rsidR="001E1FBF">
        <w:tc>
          <w:tcPr>
            <w:tcW w:w="817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  <w:tr w:rsidR="001E1FBF">
        <w:tc>
          <w:tcPr>
            <w:tcW w:w="817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  <w:tr w:rsidR="001E1FBF">
        <w:tc>
          <w:tcPr>
            <w:tcW w:w="817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  <w:tr w:rsidR="001E1FBF">
        <w:tc>
          <w:tcPr>
            <w:tcW w:w="817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1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850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34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1175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  <w:tc>
          <w:tcPr>
            <w:tcW w:w="966" w:type="dxa"/>
          </w:tcPr>
          <w:p w:rsidR="001E1FBF" w:rsidRDefault="001E1FBF" w:rsidP="008C35C1">
            <w:pPr>
              <w:jc w:val="both"/>
              <w:outlineLvl w:val="0"/>
              <w:rPr>
                <w:sz w:val="28"/>
                <w:u w:val="single"/>
              </w:rPr>
            </w:pPr>
          </w:p>
        </w:tc>
      </w:tr>
    </w:tbl>
    <w:p w:rsidR="00721D11" w:rsidRDefault="00721D11" w:rsidP="00556E13">
      <w:pPr>
        <w:ind w:left="360"/>
        <w:jc w:val="both"/>
        <w:outlineLvl w:val="0"/>
      </w:pPr>
    </w:p>
    <w:sectPr w:rsidR="00721D11" w:rsidSect="001E1FBF">
      <w:headerReference w:type="even" r:id="rId13"/>
      <w:headerReference w:type="default" r:id="rId14"/>
      <w:pgSz w:w="11906" w:h="16838"/>
      <w:pgMar w:top="1134" w:right="707" w:bottom="851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68" w:rsidRDefault="00F24368">
      <w:r>
        <w:separator/>
      </w:r>
    </w:p>
  </w:endnote>
  <w:endnote w:type="continuationSeparator" w:id="0">
    <w:p w:rsidR="00F24368" w:rsidRDefault="00F2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68" w:rsidRDefault="00F24368">
      <w:r>
        <w:separator/>
      </w:r>
    </w:p>
  </w:footnote>
  <w:footnote w:type="continuationSeparator" w:id="0">
    <w:p w:rsidR="00F24368" w:rsidRDefault="00F24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11" w:rsidRDefault="00721D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21D11" w:rsidRDefault="00721D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11" w:rsidRDefault="00721D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22B5">
      <w:rPr>
        <w:rStyle w:val="a4"/>
        <w:noProof/>
      </w:rPr>
      <w:t>2</w:t>
    </w:r>
    <w:r>
      <w:rPr>
        <w:rStyle w:val="a4"/>
      </w:rPr>
      <w:fldChar w:fldCharType="end"/>
    </w:r>
  </w:p>
  <w:p w:rsidR="00721D11" w:rsidRDefault="00721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3B2E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794566"/>
    <w:multiLevelType w:val="singleLevel"/>
    <w:tmpl w:val="518031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F4C"/>
    <w:rsid w:val="000D2BD7"/>
    <w:rsid w:val="001A6F4C"/>
    <w:rsid w:val="001E1FBF"/>
    <w:rsid w:val="004C225B"/>
    <w:rsid w:val="00556E13"/>
    <w:rsid w:val="00582CF2"/>
    <w:rsid w:val="00721D11"/>
    <w:rsid w:val="00743422"/>
    <w:rsid w:val="008C35C1"/>
    <w:rsid w:val="00986B7E"/>
    <w:rsid w:val="00994769"/>
    <w:rsid w:val="009F361C"/>
    <w:rsid w:val="00A1345B"/>
    <w:rsid w:val="00A6140E"/>
    <w:rsid w:val="00A6519B"/>
    <w:rsid w:val="00A74890"/>
    <w:rsid w:val="00A810F0"/>
    <w:rsid w:val="00B13347"/>
    <w:rsid w:val="00B201DF"/>
    <w:rsid w:val="00B2076B"/>
    <w:rsid w:val="00BF22B5"/>
    <w:rsid w:val="00D57B8F"/>
    <w:rsid w:val="00E43FBF"/>
    <w:rsid w:val="00E65D8F"/>
    <w:rsid w:val="00F2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291B0A76-19BF-4009-ADBC-45D32AF4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center"/>
    </w:pPr>
    <w:rPr>
      <w:b/>
      <w:sz w:val="32"/>
      <w:u w:val="single"/>
    </w:rPr>
  </w:style>
  <w:style w:type="paragraph" w:styleId="2">
    <w:name w:val="Body Text 2"/>
    <w:basedOn w:val="a"/>
    <w:pPr>
      <w:jc w:val="both"/>
    </w:pPr>
    <w:rPr>
      <w:sz w:val="28"/>
    </w:rPr>
  </w:style>
  <w:style w:type="paragraph" w:styleId="3">
    <w:name w:val="Body Text 3"/>
    <w:basedOn w:val="a"/>
    <w:pPr>
      <w:jc w:val="center"/>
    </w:pPr>
    <w:rPr>
      <w:b/>
      <w:sz w:val="28"/>
      <w:u w:val="single"/>
    </w:rPr>
  </w:style>
  <w:style w:type="paragraph" w:styleId="a6">
    <w:name w:val="Document Map"/>
    <w:basedOn w:val="a"/>
    <w:semiHidden/>
    <w:rsid w:val="008C35C1"/>
    <w:pPr>
      <w:shd w:val="clear" w:color="auto" w:fill="000080"/>
    </w:pPr>
    <w:rPr>
      <w:rFonts w:ascii="Tahoma" w:hAnsi="Tahoma" w:cs="Tahoma"/>
    </w:rPr>
  </w:style>
  <w:style w:type="table" w:styleId="a7">
    <w:name w:val="Table Grid"/>
    <w:basedOn w:val="a1"/>
    <w:rsid w:val="001E1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914</Words>
  <Characters>5978</Characters>
  <Application>Microsoft Office Word</Application>
  <DocSecurity>4</DocSecurity>
  <Lines>225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вгму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doc2docx v.1.4.3.0</dc:creator>
  <cp:keywords/>
  <cp:lastModifiedBy>admin</cp:lastModifiedBy>
  <cp:revision>2</cp:revision>
  <cp:lastPrinted>2004-09-23T09:23:00Z</cp:lastPrinted>
  <dcterms:created xsi:type="dcterms:W3CDTF">2016-08-17T06:43:00Z</dcterms:created>
  <dcterms:modified xsi:type="dcterms:W3CDTF">2016-08-17T06:43:00Z</dcterms:modified>
</cp:coreProperties>
</file>