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93" w:rsidRDefault="00117593" w:rsidP="00117593">
      <w:pPr>
        <w:jc w:val="center"/>
      </w:pPr>
      <w:r>
        <w:t>УЧРЕЖДЕНИЕ ОБРАЗОВАНИЯ</w:t>
      </w:r>
    </w:p>
    <w:p w:rsidR="00117593" w:rsidRDefault="00117593" w:rsidP="00117593">
      <w:pPr>
        <w:jc w:val="center"/>
      </w:pPr>
      <w:r>
        <w:t>ВИТЕБСКИЙ ОРДЕНА ДРУЖБЫ НАРОДОВ МЕДИЦИНСКИЙ УНИВЕРСИТЕТ</w:t>
      </w:r>
    </w:p>
    <w:p w:rsidR="00117593" w:rsidRDefault="00117593" w:rsidP="00117593">
      <w:pPr>
        <w:jc w:val="center"/>
      </w:pPr>
      <w:r>
        <w:t>КАФЕДРА ТЕРАПЕВТИЧЕСКОЙ СТОМАТОЛОГИИ С КУРСОМ ФПК И ПК</w:t>
      </w:r>
    </w:p>
    <w:p w:rsidR="00117593" w:rsidRDefault="00117593" w:rsidP="00117593"/>
    <w:p w:rsidR="00117593" w:rsidRDefault="00117593" w:rsidP="00117593"/>
    <w:p w:rsidR="00117593" w:rsidRDefault="00117593" w:rsidP="00117593"/>
    <w:p w:rsidR="00117593" w:rsidRDefault="00117593" w:rsidP="00117593">
      <w:pPr>
        <w:ind w:firstLine="5954"/>
      </w:pPr>
      <w:r>
        <w:t>Обсуждено на заседании кафедры</w:t>
      </w:r>
    </w:p>
    <w:p w:rsidR="00DF5F23" w:rsidRDefault="00DF5F23" w:rsidP="00DF5F23">
      <w:pPr>
        <w:ind w:firstLine="5954"/>
      </w:pPr>
      <w:r>
        <w:t>Протокол № 1 от 01.09.202</w:t>
      </w:r>
      <w:r w:rsidR="00066E07">
        <w:t>3</w:t>
      </w:r>
      <w:r>
        <w:t xml:space="preserve"> года</w:t>
      </w:r>
    </w:p>
    <w:p w:rsidR="00117593" w:rsidRDefault="00117593" w:rsidP="00117593">
      <w:pPr>
        <w:ind w:firstLine="5954"/>
      </w:pPr>
    </w:p>
    <w:p w:rsidR="00117593" w:rsidRDefault="00117593" w:rsidP="00117593"/>
    <w:p w:rsidR="00117593" w:rsidRDefault="00117593" w:rsidP="00117593"/>
    <w:p w:rsidR="00117593" w:rsidRDefault="00117593" w:rsidP="00117593"/>
    <w:p w:rsidR="00117593" w:rsidRDefault="00117593" w:rsidP="00117593"/>
    <w:p w:rsidR="00117593" w:rsidRDefault="00117593" w:rsidP="00117593"/>
    <w:p w:rsidR="00117593" w:rsidRDefault="00066E07" w:rsidP="00117593">
      <w:pPr>
        <w:jc w:val="center"/>
        <w:rPr>
          <w:b/>
        </w:rPr>
      </w:pPr>
      <w:r w:rsidRPr="00066E07">
        <w:rPr>
          <w:b/>
        </w:rPr>
        <w:t>МЕТОДИЧЕСКИЕ УКАЗАНИЯ</w:t>
      </w:r>
      <w:r>
        <w:rPr>
          <w:b/>
        </w:rPr>
        <w:t xml:space="preserve"> </w:t>
      </w:r>
      <w:r w:rsidR="00117593">
        <w:rPr>
          <w:b/>
        </w:rPr>
        <w:t>№ 13</w:t>
      </w:r>
    </w:p>
    <w:p w:rsidR="00117593" w:rsidRDefault="00117593" w:rsidP="00117593">
      <w:pPr>
        <w:jc w:val="center"/>
      </w:pPr>
      <w:r>
        <w:t>для проведения занятия со студентами 5 курса в 9 семестре</w:t>
      </w:r>
    </w:p>
    <w:p w:rsidR="00117593" w:rsidRDefault="00117593" w:rsidP="00117593">
      <w:pPr>
        <w:jc w:val="center"/>
      </w:pPr>
      <w:r>
        <w:t>стоматологического факультета по терапевтической стоматологии</w:t>
      </w:r>
    </w:p>
    <w:p w:rsidR="00117593" w:rsidRDefault="00117593" w:rsidP="00117593">
      <w:pPr>
        <w:jc w:val="center"/>
      </w:pPr>
      <w:r>
        <w:t>(для студентов)</w:t>
      </w:r>
    </w:p>
    <w:p w:rsidR="0046638B" w:rsidRDefault="0046638B" w:rsidP="00421E10">
      <w:pPr>
        <w:jc w:val="center"/>
      </w:pPr>
    </w:p>
    <w:p w:rsidR="0046638B" w:rsidRDefault="0046638B" w:rsidP="00421E10">
      <w:pPr>
        <w:jc w:val="center"/>
      </w:pPr>
    </w:p>
    <w:p w:rsidR="0046638B" w:rsidRDefault="0046638B" w:rsidP="00421E10">
      <w:pPr>
        <w:jc w:val="center"/>
      </w:pPr>
    </w:p>
    <w:p w:rsidR="0046638B" w:rsidRPr="00421E10" w:rsidRDefault="0046638B" w:rsidP="00421E10">
      <w:pPr>
        <w:jc w:val="center"/>
        <w:rPr>
          <w:rFonts w:ascii="Franklin Gothic Medium" w:hAnsi="Franklin Gothic Medium"/>
        </w:rPr>
      </w:pPr>
      <w:r>
        <w:t xml:space="preserve">Тема: </w:t>
      </w:r>
      <w:r w:rsidRPr="00421E10">
        <w:rPr>
          <w:rFonts w:ascii="Franklin Gothic Medium" w:hAnsi="Franklin Gothic Medium"/>
        </w:rPr>
        <w:t>НЕЙРОГЕННЫЕ ЗАБОЛЕВАНИЯ СЛИЗИСТОЙ ОБОЛОЧКИ</w:t>
      </w:r>
    </w:p>
    <w:p w:rsidR="0046638B" w:rsidRPr="00421E10" w:rsidRDefault="0046638B" w:rsidP="00421E10">
      <w:pPr>
        <w:jc w:val="center"/>
        <w:rPr>
          <w:rFonts w:ascii="Franklin Gothic Medium" w:hAnsi="Franklin Gothic Medium"/>
        </w:rPr>
      </w:pPr>
      <w:r w:rsidRPr="00421E10">
        <w:rPr>
          <w:rFonts w:ascii="Franklin Gothic Medium" w:hAnsi="Franklin Gothic Medium"/>
        </w:rPr>
        <w:t>ПОЛОСТИ РТА</w:t>
      </w:r>
    </w:p>
    <w:p w:rsidR="0046638B" w:rsidRDefault="0046638B" w:rsidP="0046638B"/>
    <w:p w:rsidR="0046638B" w:rsidRDefault="0046638B" w:rsidP="0046638B"/>
    <w:p w:rsidR="0046638B" w:rsidRDefault="0046638B" w:rsidP="00421E10">
      <w:pPr>
        <w:jc w:val="right"/>
      </w:pPr>
      <w:r>
        <w:t>Время 6 часов</w:t>
      </w:r>
    </w:p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46638B" w:rsidRDefault="0046638B" w:rsidP="0046638B"/>
    <w:p w:rsidR="006357F7" w:rsidRDefault="006357F7" w:rsidP="00421E10">
      <w:pPr>
        <w:jc w:val="center"/>
        <w:rPr>
          <w:b/>
        </w:rPr>
      </w:pPr>
    </w:p>
    <w:p w:rsidR="006357F7" w:rsidRDefault="006357F7" w:rsidP="00421E10">
      <w:pPr>
        <w:jc w:val="center"/>
        <w:rPr>
          <w:b/>
        </w:rPr>
      </w:pPr>
    </w:p>
    <w:p w:rsidR="006357F7" w:rsidRDefault="006357F7" w:rsidP="00421E10">
      <w:pPr>
        <w:jc w:val="center"/>
        <w:rPr>
          <w:b/>
        </w:rPr>
      </w:pPr>
    </w:p>
    <w:p w:rsidR="00BD3056" w:rsidRDefault="00BD3056" w:rsidP="00421E10">
      <w:pPr>
        <w:jc w:val="center"/>
        <w:rPr>
          <w:b/>
        </w:rPr>
      </w:pPr>
    </w:p>
    <w:p w:rsidR="00BD3056" w:rsidRDefault="00BD3056" w:rsidP="00421E10">
      <w:pPr>
        <w:jc w:val="center"/>
        <w:rPr>
          <w:b/>
        </w:rPr>
      </w:pPr>
    </w:p>
    <w:p w:rsidR="0046638B" w:rsidRPr="00B66728" w:rsidRDefault="0046638B" w:rsidP="00421E10">
      <w:pPr>
        <w:jc w:val="center"/>
        <w:rPr>
          <w:sz w:val="24"/>
          <w:szCs w:val="24"/>
        </w:rPr>
      </w:pPr>
      <w:r w:rsidRPr="00421E10">
        <w:rPr>
          <w:b/>
        </w:rPr>
        <w:t>Витебск 20</w:t>
      </w:r>
      <w:r w:rsidR="00DF5F23">
        <w:rPr>
          <w:b/>
        </w:rPr>
        <w:t>2</w:t>
      </w:r>
      <w:r w:rsidR="00066E07">
        <w:rPr>
          <w:b/>
        </w:rPr>
        <w:t>3</w:t>
      </w:r>
      <w:bookmarkStart w:id="0" w:name="_GoBack"/>
      <w:bookmarkEnd w:id="0"/>
      <w:r w:rsidR="00421E10">
        <w:br w:type="page"/>
      </w:r>
      <w:r w:rsidRPr="00B66728">
        <w:rPr>
          <w:b/>
          <w:sz w:val="24"/>
          <w:szCs w:val="24"/>
        </w:rPr>
        <w:lastRenderedPageBreak/>
        <w:t>1. Учебные и воспитательные цели:</w:t>
      </w:r>
    </w:p>
    <w:p w:rsidR="0046638B" w:rsidRPr="00B66728" w:rsidRDefault="0046638B" w:rsidP="006347D8">
      <w:pPr>
        <w:numPr>
          <w:ilvl w:val="0"/>
          <w:numId w:val="1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Изучить классификацию нейрогенных заболеваний слизистой полости рта.</w:t>
      </w:r>
    </w:p>
    <w:p w:rsidR="0046638B" w:rsidRPr="00B66728" w:rsidRDefault="0046638B" w:rsidP="006347D8">
      <w:pPr>
        <w:numPr>
          <w:ilvl w:val="0"/>
          <w:numId w:val="1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Уметь дифференцировать нейрогенные заболевания слизистой полости рта.</w:t>
      </w:r>
    </w:p>
    <w:p w:rsidR="006347D8" w:rsidRPr="00B66728" w:rsidRDefault="006347D8" w:rsidP="0046638B">
      <w:pPr>
        <w:rPr>
          <w:sz w:val="24"/>
          <w:szCs w:val="24"/>
        </w:rPr>
      </w:pPr>
    </w:p>
    <w:p w:rsidR="0046638B" w:rsidRPr="00B66728" w:rsidRDefault="0046638B" w:rsidP="006347D8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2. Материальное оснащение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>2. Стоматологические установки.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>3. Учебные и наглядные пособия: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>-учебная литература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>-стоматологический инструментарий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 xml:space="preserve">-амбулаторная карта </w:t>
      </w:r>
    </w:p>
    <w:p w:rsidR="0046638B" w:rsidRPr="00B66728" w:rsidRDefault="0046638B" w:rsidP="0046638B">
      <w:pPr>
        <w:rPr>
          <w:sz w:val="24"/>
          <w:szCs w:val="24"/>
        </w:rPr>
      </w:pPr>
      <w:r w:rsidRPr="00B66728">
        <w:rPr>
          <w:sz w:val="24"/>
          <w:szCs w:val="24"/>
        </w:rPr>
        <w:t>-методические разработки кафедры</w:t>
      </w:r>
    </w:p>
    <w:p w:rsidR="0046638B" w:rsidRPr="00B66728" w:rsidRDefault="0046638B" w:rsidP="0046638B">
      <w:pPr>
        <w:rPr>
          <w:sz w:val="24"/>
          <w:szCs w:val="24"/>
        </w:rPr>
      </w:pPr>
    </w:p>
    <w:p w:rsidR="00B40F42" w:rsidRDefault="00B40F42" w:rsidP="00B40F42">
      <w:pPr>
        <w:widowControl w:val="0"/>
        <w:autoSpaceDE w:val="0"/>
        <w:jc w:val="center"/>
      </w:pPr>
      <w:r>
        <w:rPr>
          <w:b/>
          <w:bCs/>
          <w:sz w:val="24"/>
          <w:szCs w:val="24"/>
        </w:rPr>
        <w:t>3. Вопросы, подлежащие изучению на занятии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r w:rsidRPr="00B66728">
        <w:rPr>
          <w:sz w:val="24"/>
          <w:szCs w:val="24"/>
        </w:rPr>
        <w:t>Классификация нейрогенных заболеваний полости рта.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r w:rsidRPr="00B66728">
        <w:rPr>
          <w:sz w:val="24"/>
          <w:szCs w:val="24"/>
        </w:rPr>
        <w:t>Невралгия тройничного нерва.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Дентальная </w:t>
      </w:r>
      <w:proofErr w:type="spellStart"/>
      <w:r w:rsidRPr="00B66728">
        <w:rPr>
          <w:sz w:val="24"/>
          <w:szCs w:val="24"/>
        </w:rPr>
        <w:t>плексалгия</w:t>
      </w:r>
      <w:proofErr w:type="spellEnd"/>
      <w:r w:rsidRPr="00B66728">
        <w:rPr>
          <w:sz w:val="24"/>
          <w:szCs w:val="24"/>
        </w:rPr>
        <w:t>.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Невриты тройничного нерва.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r w:rsidRPr="00B66728">
        <w:rPr>
          <w:sz w:val="24"/>
          <w:szCs w:val="24"/>
        </w:rPr>
        <w:t>Невралгия языкоглоточного нерва.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B66728">
        <w:rPr>
          <w:sz w:val="24"/>
          <w:szCs w:val="24"/>
        </w:rPr>
        <w:t>Глоссалгия</w:t>
      </w:r>
      <w:proofErr w:type="spellEnd"/>
      <w:r w:rsidRPr="00B66728">
        <w:rPr>
          <w:sz w:val="24"/>
          <w:szCs w:val="24"/>
        </w:rPr>
        <w:t xml:space="preserve">. </w:t>
      </w:r>
      <w:proofErr w:type="spellStart"/>
      <w:r w:rsidRPr="00B66728">
        <w:rPr>
          <w:sz w:val="24"/>
          <w:szCs w:val="24"/>
        </w:rPr>
        <w:t>Стомалгия</w:t>
      </w:r>
      <w:proofErr w:type="spellEnd"/>
      <w:r w:rsidRPr="00B66728">
        <w:rPr>
          <w:sz w:val="24"/>
          <w:szCs w:val="24"/>
        </w:rPr>
        <w:t>.</w:t>
      </w:r>
    </w:p>
    <w:p w:rsidR="00B40F42" w:rsidRPr="00B66728" w:rsidRDefault="00B40F42" w:rsidP="00B40F42">
      <w:pPr>
        <w:numPr>
          <w:ilvl w:val="0"/>
          <w:numId w:val="18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Синдромы альвеолярных нервов. Синдром </w:t>
      </w:r>
      <w:proofErr w:type="spellStart"/>
      <w:r w:rsidRPr="00B66728">
        <w:rPr>
          <w:sz w:val="24"/>
          <w:szCs w:val="24"/>
        </w:rPr>
        <w:t>одонталгии</w:t>
      </w:r>
      <w:proofErr w:type="spellEnd"/>
      <w:r w:rsidRPr="00B66728">
        <w:rPr>
          <w:sz w:val="24"/>
          <w:szCs w:val="24"/>
        </w:rPr>
        <w:t>.</w:t>
      </w:r>
    </w:p>
    <w:p w:rsidR="00F3199D" w:rsidRDefault="00F3199D" w:rsidP="006347D8">
      <w:pPr>
        <w:jc w:val="center"/>
      </w:pPr>
    </w:p>
    <w:p w:rsidR="00F44D9C" w:rsidRPr="00B66728" w:rsidRDefault="00F44D9C" w:rsidP="00F44D9C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4. Вопросы, изученные ранее, необходимые для усвоения данной темы:</w:t>
      </w:r>
    </w:p>
    <w:p w:rsidR="00F44D9C" w:rsidRPr="00B66728" w:rsidRDefault="00F44D9C" w:rsidP="00F44D9C">
      <w:pPr>
        <w:rPr>
          <w:sz w:val="24"/>
          <w:szCs w:val="24"/>
        </w:rPr>
      </w:pPr>
      <w:r w:rsidRPr="00B66728">
        <w:rPr>
          <w:sz w:val="24"/>
          <w:szCs w:val="24"/>
        </w:rPr>
        <w:t>1.Топографо-анатомические особенности ротовой полости.</w:t>
      </w:r>
    </w:p>
    <w:p w:rsidR="00F44D9C" w:rsidRPr="00B66728" w:rsidRDefault="00F44D9C" w:rsidP="00F44D9C">
      <w:pPr>
        <w:rPr>
          <w:sz w:val="24"/>
          <w:szCs w:val="24"/>
        </w:rPr>
      </w:pPr>
      <w:r w:rsidRPr="00B66728">
        <w:rPr>
          <w:sz w:val="24"/>
          <w:szCs w:val="24"/>
        </w:rPr>
        <w:t>2. Строение слизистой оболочки ротовой полости.</w:t>
      </w:r>
    </w:p>
    <w:p w:rsidR="00F44D9C" w:rsidRPr="00B66728" w:rsidRDefault="00F44D9C" w:rsidP="00F44D9C">
      <w:pPr>
        <w:rPr>
          <w:sz w:val="24"/>
          <w:szCs w:val="24"/>
        </w:rPr>
      </w:pPr>
      <w:r w:rsidRPr="00B66728">
        <w:rPr>
          <w:sz w:val="24"/>
          <w:szCs w:val="24"/>
        </w:rPr>
        <w:t>3.Основные и дополнительные методы обследования стоматологических пациентов.</w:t>
      </w:r>
    </w:p>
    <w:p w:rsidR="00F44D9C" w:rsidRPr="00B66728" w:rsidRDefault="00F44D9C" w:rsidP="00F44D9C">
      <w:pPr>
        <w:rPr>
          <w:sz w:val="24"/>
          <w:szCs w:val="24"/>
        </w:rPr>
      </w:pPr>
    </w:p>
    <w:p w:rsidR="00B40F42" w:rsidRDefault="00B40F42" w:rsidP="00B40F42">
      <w:pPr>
        <w:jc w:val="center"/>
        <w:rPr>
          <w:b/>
          <w:sz w:val="24"/>
          <w:szCs w:val="24"/>
        </w:rPr>
      </w:pPr>
      <w:r>
        <w:rPr>
          <w:rFonts w:ascii="Cambria" w:hAnsi="Cambria"/>
          <w:b/>
          <w:bCs/>
        </w:rPr>
        <w:t>5. Содержание занятия.</w:t>
      </w:r>
    </w:p>
    <w:p w:rsidR="00C44B15" w:rsidRPr="00B66728" w:rsidRDefault="00C44B15" w:rsidP="00C44B15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Вопросы темы:</w:t>
      </w:r>
    </w:p>
    <w:p w:rsidR="00C44B15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r w:rsidRPr="00B66728">
        <w:rPr>
          <w:sz w:val="24"/>
          <w:szCs w:val="24"/>
        </w:rPr>
        <w:t>Классификация нейрогенных заболеваний полости рта.</w:t>
      </w:r>
    </w:p>
    <w:p w:rsidR="00C44B15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r w:rsidRPr="00B66728">
        <w:rPr>
          <w:sz w:val="24"/>
          <w:szCs w:val="24"/>
        </w:rPr>
        <w:t>Невралгия тройничного нерва.</w:t>
      </w:r>
    </w:p>
    <w:p w:rsidR="00C44B15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Дентальная </w:t>
      </w:r>
      <w:proofErr w:type="spellStart"/>
      <w:r w:rsidRPr="00B66728">
        <w:rPr>
          <w:sz w:val="24"/>
          <w:szCs w:val="24"/>
        </w:rPr>
        <w:t>плексалгия</w:t>
      </w:r>
      <w:proofErr w:type="spellEnd"/>
      <w:r w:rsidRPr="00B66728">
        <w:rPr>
          <w:sz w:val="24"/>
          <w:szCs w:val="24"/>
        </w:rPr>
        <w:t>.</w:t>
      </w:r>
    </w:p>
    <w:p w:rsidR="00C44B15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Невриты тройничного нерва.</w:t>
      </w:r>
    </w:p>
    <w:p w:rsidR="00C44B15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r w:rsidRPr="00B66728">
        <w:rPr>
          <w:sz w:val="24"/>
          <w:szCs w:val="24"/>
        </w:rPr>
        <w:t>Невралгия языкоглоточного нерва.</w:t>
      </w:r>
    </w:p>
    <w:p w:rsidR="00C44B15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B66728">
        <w:rPr>
          <w:sz w:val="24"/>
          <w:szCs w:val="24"/>
        </w:rPr>
        <w:t>Глоссалгия</w:t>
      </w:r>
      <w:proofErr w:type="spellEnd"/>
      <w:r w:rsidRPr="00B66728">
        <w:rPr>
          <w:sz w:val="24"/>
          <w:szCs w:val="24"/>
        </w:rPr>
        <w:t xml:space="preserve">. </w:t>
      </w:r>
      <w:proofErr w:type="spellStart"/>
      <w:r w:rsidRPr="00B66728">
        <w:rPr>
          <w:sz w:val="24"/>
          <w:szCs w:val="24"/>
        </w:rPr>
        <w:t>Стомалгия</w:t>
      </w:r>
      <w:proofErr w:type="spellEnd"/>
      <w:r w:rsidRPr="00B66728">
        <w:rPr>
          <w:sz w:val="24"/>
          <w:szCs w:val="24"/>
        </w:rPr>
        <w:t>.</w:t>
      </w:r>
    </w:p>
    <w:p w:rsidR="00F44D9C" w:rsidRPr="00B66728" w:rsidRDefault="00C44B15" w:rsidP="00C44B15">
      <w:pPr>
        <w:numPr>
          <w:ilvl w:val="0"/>
          <w:numId w:val="2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Синдромы альвеолярных нервов. Синдром </w:t>
      </w:r>
      <w:proofErr w:type="spellStart"/>
      <w:r w:rsidRPr="00B66728">
        <w:rPr>
          <w:sz w:val="24"/>
          <w:szCs w:val="24"/>
        </w:rPr>
        <w:t>одонталгии</w:t>
      </w:r>
      <w:proofErr w:type="spellEnd"/>
      <w:r w:rsidRPr="00B66728">
        <w:rPr>
          <w:sz w:val="24"/>
          <w:szCs w:val="24"/>
        </w:rPr>
        <w:t>.</w:t>
      </w:r>
    </w:p>
    <w:p w:rsidR="00C44B15" w:rsidRPr="00B66728" w:rsidRDefault="00C44B15" w:rsidP="00C44B15">
      <w:pPr>
        <w:rPr>
          <w:sz w:val="24"/>
          <w:szCs w:val="24"/>
        </w:rPr>
      </w:pPr>
    </w:p>
    <w:p w:rsidR="006C0514" w:rsidRPr="00B66728" w:rsidRDefault="006C0514" w:rsidP="006C0514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 xml:space="preserve">ВОПРОС 1. КЛАССИФИКАЦИЯ НЕЙРОГЕННЫХ ЗАБОЛЕВАНИЙ </w:t>
      </w:r>
    </w:p>
    <w:p w:rsidR="006C0514" w:rsidRPr="00B66728" w:rsidRDefault="006C0514" w:rsidP="006C0514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ПОЛОСТИ РТА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В полости рта могут проявляться заболевания нервной системы и отдельных нервов, которые и</w:t>
      </w:r>
      <w:r w:rsidRPr="00B66728">
        <w:rPr>
          <w:sz w:val="24"/>
          <w:szCs w:val="24"/>
        </w:rPr>
        <w:t>н</w:t>
      </w:r>
      <w:r w:rsidRPr="00B66728">
        <w:rPr>
          <w:sz w:val="24"/>
          <w:szCs w:val="24"/>
        </w:rPr>
        <w:t>нервируют данные анатомические образования. Они составляют отдельную группу заболеваний, об</w:t>
      </w:r>
      <w:r w:rsidRPr="00B66728">
        <w:rPr>
          <w:sz w:val="24"/>
          <w:szCs w:val="24"/>
        </w:rPr>
        <w:t>у</w:t>
      </w:r>
      <w:r w:rsidRPr="00B66728">
        <w:rPr>
          <w:sz w:val="24"/>
          <w:szCs w:val="24"/>
        </w:rPr>
        <w:t xml:space="preserve">словленных первичным поражением нервной системы, или нарушениями ее деятельности, вызванные стоматологическими заболеваниями или общесоматической патологией. В большинстве случаев для </w:t>
      </w:r>
      <w:proofErr w:type="spellStart"/>
      <w:r w:rsidRPr="00B66728">
        <w:rPr>
          <w:sz w:val="24"/>
          <w:szCs w:val="24"/>
        </w:rPr>
        <w:t>нейростоматологичных</w:t>
      </w:r>
      <w:proofErr w:type="spellEnd"/>
      <w:r w:rsidRPr="00B66728">
        <w:rPr>
          <w:sz w:val="24"/>
          <w:szCs w:val="24"/>
        </w:rPr>
        <w:t xml:space="preserve"> заболеваний характерны тяжелые клинические проявления с выраженными б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левыми или </w:t>
      </w:r>
      <w:proofErr w:type="spellStart"/>
      <w:r w:rsidRPr="00B66728">
        <w:rPr>
          <w:sz w:val="24"/>
          <w:szCs w:val="24"/>
        </w:rPr>
        <w:t>парестетическими</w:t>
      </w:r>
      <w:proofErr w:type="spellEnd"/>
      <w:r w:rsidRPr="00B66728">
        <w:rPr>
          <w:sz w:val="24"/>
          <w:szCs w:val="24"/>
        </w:rPr>
        <w:t xml:space="preserve"> симптомами, хроническое, длительное, порой рецидивирующее течение. Проявления этих заболеваний разнообразны, иногда их трудно диагностировать из-за сходства проя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>ление с другими стоматологическими заболеваниями, они требуют сложного и длительного лечения. Такие больные часто обращаются за помощью к невропатологам, отоларингологам и другим специал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 xml:space="preserve">стам, </w:t>
      </w:r>
      <w:proofErr w:type="gramStart"/>
      <w:r w:rsidRPr="00B66728">
        <w:rPr>
          <w:sz w:val="24"/>
          <w:szCs w:val="24"/>
        </w:rPr>
        <w:t>но</w:t>
      </w:r>
      <w:proofErr w:type="gramEnd"/>
      <w:r w:rsidRPr="00B66728">
        <w:rPr>
          <w:sz w:val="24"/>
          <w:szCs w:val="24"/>
        </w:rPr>
        <w:t xml:space="preserve"> в конце концов направляются к стоматологу, которому и предстоит сказать свое последнее слово. Недостаточные знания данной патологии усложняют постановку правильного диагноза и оказ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ния больным неотложной и специализированной лечебной помощи.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Челюстно-лицевая область получает иннервацию от двигательных, чувствительных и вегетати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 xml:space="preserve">ных (симпатических, парасимпатических) нервов. </w:t>
      </w:r>
      <w:proofErr w:type="gramStart"/>
      <w:r w:rsidRPr="00B66728">
        <w:rPr>
          <w:sz w:val="24"/>
          <w:szCs w:val="24"/>
        </w:rPr>
        <w:t>Из двенадцати пар черепно-мозговых нервов в и</w:t>
      </w:r>
      <w:r w:rsidRPr="00B66728">
        <w:rPr>
          <w:sz w:val="24"/>
          <w:szCs w:val="24"/>
        </w:rPr>
        <w:t>н</w:t>
      </w:r>
      <w:r w:rsidRPr="00B66728">
        <w:rPr>
          <w:sz w:val="24"/>
          <w:szCs w:val="24"/>
        </w:rPr>
        <w:t>нервации челюстно-лицевой области участвуют пятая (тройничный), седьмая (лицевой), девятая (</w:t>
      </w:r>
      <w:proofErr w:type="spellStart"/>
      <w:r w:rsidRPr="00B66728">
        <w:rPr>
          <w:sz w:val="24"/>
          <w:szCs w:val="24"/>
        </w:rPr>
        <w:t>языко</w:t>
      </w:r>
      <w:proofErr w:type="spellEnd"/>
      <w:r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lastRenderedPageBreak/>
        <w:t>глоточный), десятая (блуждающий) и двенадцатая (подъязычный) пары.</w:t>
      </w:r>
      <w:proofErr w:type="gramEnd"/>
      <w:r w:rsidRPr="00B66728">
        <w:rPr>
          <w:sz w:val="24"/>
          <w:szCs w:val="24"/>
        </w:rPr>
        <w:t xml:space="preserve"> Чувство вкуса связано с первой парой - обонятельным нервом.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К чувствительным нервам относятся тройничный, языкоглоточный, блуждающий нервы, а также ветви, идущие от шейного сплетения (большой ушной нерв и малый затылочный). Нервные волокна идут от двигательных ядер (находящихся в стволе головного моз</w:t>
      </w:r>
      <w:r w:rsidR="002A3A43" w:rsidRPr="00B66728">
        <w:rPr>
          <w:sz w:val="24"/>
          <w:szCs w:val="24"/>
        </w:rPr>
        <w:t>га) к жевательной мускулатуре (</w:t>
      </w:r>
      <w:r w:rsidRPr="00B66728">
        <w:rPr>
          <w:sz w:val="24"/>
          <w:szCs w:val="24"/>
        </w:rPr>
        <w:t>тро</w:t>
      </w:r>
      <w:r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ничный нерв</w:t>
      </w:r>
      <w:proofErr w:type="gramStart"/>
      <w:r w:rsidRPr="00B66728">
        <w:rPr>
          <w:sz w:val="24"/>
          <w:szCs w:val="24"/>
        </w:rPr>
        <w:t xml:space="preserve"> )</w:t>
      </w:r>
      <w:proofErr w:type="gramEnd"/>
      <w:r w:rsidRPr="00B66728">
        <w:rPr>
          <w:sz w:val="24"/>
          <w:szCs w:val="24"/>
        </w:rPr>
        <w:t>, к мимическим мышцам (лицевой нерв), к мышцам неба и глотки (блуждающий нерв), к мускулатуре языка (подъязычный нерв).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По ходу ветвей тройничного нерва располагаются следующие вегетативные ганглии: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1) ресничный;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2) </w:t>
      </w:r>
      <w:proofErr w:type="spellStart"/>
      <w:r w:rsidRPr="00B66728">
        <w:rPr>
          <w:sz w:val="24"/>
          <w:szCs w:val="24"/>
        </w:rPr>
        <w:t>крылонебный</w:t>
      </w:r>
      <w:proofErr w:type="spellEnd"/>
      <w:r w:rsidRPr="00B66728">
        <w:rPr>
          <w:sz w:val="24"/>
          <w:szCs w:val="24"/>
        </w:rPr>
        <w:t xml:space="preserve">;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3) поднижнечелюстной;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4) подъязычный;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5) ушной.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С первой ветвью тройничного нерва связан ресничный узел, со второй - </w:t>
      </w:r>
      <w:proofErr w:type="spellStart"/>
      <w:r w:rsidRPr="00B66728">
        <w:rPr>
          <w:sz w:val="24"/>
          <w:szCs w:val="24"/>
        </w:rPr>
        <w:t>крылонебный</w:t>
      </w:r>
      <w:proofErr w:type="spellEnd"/>
      <w:r w:rsidRPr="00B66728">
        <w:rPr>
          <w:sz w:val="24"/>
          <w:szCs w:val="24"/>
        </w:rPr>
        <w:t>, а с третьей - поднижнечелюстной, подъязычный и ушной ганглии.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Симпатические нервы к тканям и органам лица идут от верхнего шейного симпатического узла.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Тройничный нерв является смешанным. Чувствительные нервные волокна несут информацию о болевой, тактильной и температурной чувствительности от кожи лица, слизистых оболочек полостей носа и рта, а также импульсы от </w:t>
      </w:r>
      <w:proofErr w:type="spellStart"/>
      <w:r w:rsidRPr="00B66728">
        <w:rPr>
          <w:sz w:val="24"/>
          <w:szCs w:val="24"/>
        </w:rPr>
        <w:t>механорецепторов</w:t>
      </w:r>
      <w:proofErr w:type="spellEnd"/>
      <w:r w:rsidRPr="00B66728">
        <w:rPr>
          <w:sz w:val="24"/>
          <w:szCs w:val="24"/>
        </w:rPr>
        <w:t xml:space="preserve"> жевательных мышц, зубов, височно-нижнечелюстных суставов. Двигательные волокна иннервируют следующие мышцы: жевательные, в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сочные, крыловидные, челюстно-подъязычные, переднее брюшко двубрюшной мышцы, а также мы</w:t>
      </w:r>
      <w:r w:rsidRPr="00B66728">
        <w:rPr>
          <w:sz w:val="24"/>
          <w:szCs w:val="24"/>
        </w:rPr>
        <w:t>ш</w:t>
      </w:r>
      <w:r w:rsidRPr="00B66728">
        <w:rPr>
          <w:sz w:val="24"/>
          <w:szCs w:val="24"/>
        </w:rPr>
        <w:t>цу, которая напрягает барабанную перепонку и поднимающую небную занавеску. От тройничного узла отходят три чувствительных нерва: глазничный, верхнечелюстной и нижнечелюстной. К нижнечелюс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>ному нерву присоединяются не участвующие в образовании тройничного (</w:t>
      </w:r>
      <w:proofErr w:type="spellStart"/>
      <w:r w:rsidRPr="00B66728">
        <w:rPr>
          <w:sz w:val="24"/>
          <w:szCs w:val="24"/>
        </w:rPr>
        <w:t>гассерова</w:t>
      </w:r>
      <w:proofErr w:type="spellEnd"/>
      <w:r w:rsidRPr="00B66728">
        <w:rPr>
          <w:sz w:val="24"/>
          <w:szCs w:val="24"/>
        </w:rPr>
        <w:t>) узла двигательные волокна и делают его смешанным (чувствительным и двигательным) нервом.</w:t>
      </w:r>
    </w:p>
    <w:p w:rsidR="006357F7" w:rsidRPr="00B66728" w:rsidRDefault="006357F7" w:rsidP="00060BD9">
      <w:pPr>
        <w:jc w:val="center"/>
        <w:rPr>
          <w:b/>
          <w:sz w:val="24"/>
          <w:szCs w:val="24"/>
          <w:u w:val="single"/>
        </w:rPr>
      </w:pPr>
    </w:p>
    <w:p w:rsidR="006C0514" w:rsidRPr="00B66728" w:rsidRDefault="006C0514" w:rsidP="00060BD9">
      <w:pPr>
        <w:jc w:val="center"/>
        <w:rPr>
          <w:sz w:val="24"/>
          <w:szCs w:val="24"/>
        </w:rPr>
      </w:pPr>
      <w:r w:rsidRPr="00B66728">
        <w:rPr>
          <w:b/>
          <w:sz w:val="24"/>
          <w:szCs w:val="24"/>
          <w:u w:val="single"/>
        </w:rPr>
        <w:t>КЛАССИФИКАЦИЯ ЗАБОЛЕВАНИ</w:t>
      </w:r>
      <w:r w:rsidR="00241E83" w:rsidRPr="00B66728">
        <w:rPr>
          <w:b/>
          <w:sz w:val="24"/>
          <w:szCs w:val="24"/>
          <w:u w:val="single"/>
        </w:rPr>
        <w:t>Й</w:t>
      </w:r>
      <w:r w:rsidRPr="00B66728">
        <w:rPr>
          <w:b/>
          <w:sz w:val="24"/>
          <w:szCs w:val="24"/>
          <w:u w:val="single"/>
        </w:rPr>
        <w:t xml:space="preserve"> СИСТЕМЫ ТРО</w:t>
      </w:r>
      <w:r w:rsidR="00241E83" w:rsidRPr="00B66728">
        <w:rPr>
          <w:b/>
          <w:sz w:val="24"/>
          <w:szCs w:val="24"/>
          <w:u w:val="single"/>
        </w:rPr>
        <w:t>Й</w:t>
      </w:r>
      <w:r w:rsidRPr="00B66728">
        <w:rPr>
          <w:b/>
          <w:sz w:val="24"/>
          <w:szCs w:val="24"/>
          <w:u w:val="single"/>
        </w:rPr>
        <w:t>НИЧНОГО НЕРВА (БГМУ), 2006г</w:t>
      </w:r>
      <w:r w:rsidR="00060BD9" w:rsidRPr="00B66728">
        <w:rPr>
          <w:sz w:val="24"/>
          <w:szCs w:val="24"/>
        </w:rPr>
        <w:t xml:space="preserve"> (</w:t>
      </w:r>
      <w:r w:rsidRPr="00B66728">
        <w:rPr>
          <w:sz w:val="24"/>
          <w:szCs w:val="24"/>
        </w:rPr>
        <w:t xml:space="preserve">И.О. </w:t>
      </w:r>
      <w:proofErr w:type="spellStart"/>
      <w:r w:rsidRPr="00B66728">
        <w:rPr>
          <w:sz w:val="24"/>
          <w:szCs w:val="24"/>
        </w:rPr>
        <w:t>Походенько-Чудакова</w:t>
      </w:r>
      <w:proofErr w:type="spellEnd"/>
      <w:r w:rsidRPr="00B66728">
        <w:rPr>
          <w:sz w:val="24"/>
          <w:szCs w:val="24"/>
        </w:rPr>
        <w:t>, О.П. Чудаков</w:t>
      </w:r>
      <w:r w:rsidR="00060BD9" w:rsidRPr="00B66728">
        <w:rPr>
          <w:sz w:val="24"/>
          <w:szCs w:val="24"/>
        </w:rPr>
        <w:t>)</w:t>
      </w:r>
      <w:r w:rsidRPr="00B66728">
        <w:rPr>
          <w:sz w:val="24"/>
          <w:szCs w:val="24"/>
        </w:rPr>
        <w:t xml:space="preserve"> </w:t>
      </w:r>
    </w:p>
    <w:p w:rsidR="006C0514" w:rsidRPr="00B66728" w:rsidRDefault="006C0514" w:rsidP="006C0514">
      <w:pPr>
        <w:ind w:firstLine="663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I. Невралгия тро</w:t>
      </w:r>
      <w:r w:rsidR="00241E83" w:rsidRPr="00B66728">
        <w:rPr>
          <w:b/>
          <w:sz w:val="24"/>
          <w:szCs w:val="24"/>
        </w:rPr>
        <w:t>й</w:t>
      </w:r>
      <w:r w:rsidRPr="00B66728">
        <w:rPr>
          <w:b/>
          <w:sz w:val="24"/>
          <w:szCs w:val="24"/>
        </w:rPr>
        <w:t xml:space="preserve">ничного нерва: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1) первичная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истинная (</w:t>
      </w:r>
      <w:proofErr w:type="spellStart"/>
      <w:r w:rsidRPr="00B66728">
        <w:rPr>
          <w:sz w:val="24"/>
          <w:szCs w:val="24"/>
        </w:rPr>
        <w:t>эссенциал</w:t>
      </w:r>
      <w:proofErr w:type="gramStart"/>
      <w:r w:rsidRPr="00B66728">
        <w:rPr>
          <w:sz w:val="24"/>
          <w:szCs w:val="24"/>
        </w:rPr>
        <w:t>ь</w:t>
      </w:r>
      <w:proofErr w:type="spellEnd"/>
      <w:r w:rsidRPr="00B66728">
        <w:rPr>
          <w:sz w:val="24"/>
          <w:szCs w:val="24"/>
        </w:rPr>
        <w:t>-</w:t>
      </w:r>
      <w:proofErr w:type="gramEnd"/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ная</w:t>
      </w:r>
      <w:proofErr w:type="spellEnd"/>
      <w:r w:rsidRPr="00B66728">
        <w:rPr>
          <w:sz w:val="24"/>
          <w:szCs w:val="24"/>
        </w:rPr>
        <w:t xml:space="preserve"> или </w:t>
      </w:r>
      <w:proofErr w:type="spellStart"/>
      <w:r w:rsidRPr="00B66728">
        <w:rPr>
          <w:sz w:val="24"/>
          <w:szCs w:val="24"/>
        </w:rPr>
        <w:t>идеопатическая</w:t>
      </w:r>
      <w:proofErr w:type="spellEnd"/>
      <w:r w:rsidRPr="00B66728">
        <w:rPr>
          <w:sz w:val="24"/>
          <w:szCs w:val="24"/>
        </w:rPr>
        <w:t xml:space="preserve">);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2) вторичная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симптоматическая: </w:t>
      </w:r>
    </w:p>
    <w:p w:rsidR="006C0514" w:rsidRPr="00B66728" w:rsidRDefault="006C0514" w:rsidP="00060BD9">
      <w:pPr>
        <w:numPr>
          <w:ilvl w:val="0"/>
          <w:numId w:val="4"/>
        </w:numPr>
        <w:rPr>
          <w:sz w:val="24"/>
          <w:szCs w:val="24"/>
        </w:rPr>
      </w:pPr>
      <w:r w:rsidRPr="00B66728">
        <w:rPr>
          <w:sz w:val="24"/>
          <w:szCs w:val="24"/>
        </w:rPr>
        <w:t>центральная;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060BD9">
      <w:pPr>
        <w:numPr>
          <w:ilvl w:val="0"/>
          <w:numId w:val="4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периферическая (компрессионная). </w:t>
      </w:r>
    </w:p>
    <w:p w:rsidR="006C0514" w:rsidRPr="00B66728" w:rsidRDefault="006C0514" w:rsidP="006C0514">
      <w:pPr>
        <w:ind w:firstLine="663"/>
        <w:rPr>
          <w:i/>
          <w:sz w:val="24"/>
          <w:szCs w:val="24"/>
        </w:rPr>
      </w:pPr>
      <w:r w:rsidRPr="00B66728">
        <w:rPr>
          <w:i/>
          <w:sz w:val="24"/>
          <w:szCs w:val="24"/>
        </w:rPr>
        <w:t xml:space="preserve">A. По этиологическому фактору: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 травматическая;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 инфекционная;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</w:t>
      </w:r>
      <w:proofErr w:type="spellStart"/>
      <w:proofErr w:type="gramStart"/>
      <w:r w:rsidRPr="00B66728">
        <w:rPr>
          <w:sz w:val="24"/>
          <w:szCs w:val="24"/>
        </w:rPr>
        <w:t>развившаяся</w:t>
      </w:r>
      <w:proofErr w:type="spellEnd"/>
      <w:proofErr w:type="gramEnd"/>
      <w:r w:rsidRPr="00B66728">
        <w:rPr>
          <w:sz w:val="24"/>
          <w:szCs w:val="24"/>
        </w:rPr>
        <w:t xml:space="preserve"> в результате </w:t>
      </w:r>
      <w:proofErr w:type="spellStart"/>
      <w:r w:rsidRPr="00B66728">
        <w:rPr>
          <w:sz w:val="24"/>
          <w:szCs w:val="24"/>
        </w:rPr>
        <w:t>дискорреляции</w:t>
      </w:r>
      <w:proofErr w:type="spellEnd"/>
      <w:r w:rsidRPr="00B66728">
        <w:rPr>
          <w:sz w:val="24"/>
          <w:szCs w:val="24"/>
        </w:rPr>
        <w:t xml:space="preserve"> обмена веществ в организме.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i/>
          <w:sz w:val="24"/>
          <w:szCs w:val="24"/>
        </w:rPr>
      </w:pPr>
      <w:r w:rsidRPr="00B66728">
        <w:rPr>
          <w:i/>
          <w:sz w:val="24"/>
          <w:szCs w:val="24"/>
        </w:rPr>
        <w:t>B. По уровню поражения:</w:t>
      </w:r>
      <w:r w:rsidRPr="00B66728">
        <w:rPr>
          <w:rFonts w:ascii="MS Mincho" w:eastAsia="MS Mincho" w:hAnsi="MS Mincho" w:cs="MS Mincho" w:hint="eastAsia"/>
          <w:i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дентальная </w:t>
      </w:r>
      <w:proofErr w:type="spellStart"/>
      <w:r w:rsidRPr="00B66728">
        <w:rPr>
          <w:sz w:val="24"/>
          <w:szCs w:val="24"/>
        </w:rPr>
        <w:t>плексалгия</w:t>
      </w:r>
      <w:proofErr w:type="spellEnd"/>
      <w:r w:rsidRPr="00B66728">
        <w:rPr>
          <w:sz w:val="24"/>
          <w:szCs w:val="24"/>
        </w:rPr>
        <w:t>;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невралгия носоресничного нерва (синдром </w:t>
      </w:r>
      <w:proofErr w:type="spellStart"/>
      <w:r w:rsidRPr="00B66728">
        <w:rPr>
          <w:sz w:val="24"/>
          <w:szCs w:val="24"/>
        </w:rPr>
        <w:t>Чарлина</w:t>
      </w:r>
      <w:proofErr w:type="spellEnd"/>
      <w:r w:rsidRPr="00B66728">
        <w:rPr>
          <w:sz w:val="24"/>
          <w:szCs w:val="24"/>
        </w:rPr>
        <w:t>);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невралгия ушно-височного нерва (синдром </w:t>
      </w:r>
      <w:proofErr w:type="spellStart"/>
      <w:r w:rsidRPr="00B66728">
        <w:rPr>
          <w:sz w:val="24"/>
          <w:szCs w:val="24"/>
        </w:rPr>
        <w:t>Фре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я</w:t>
      </w:r>
      <w:proofErr w:type="spellEnd"/>
      <w:r w:rsidRPr="00B66728">
        <w:rPr>
          <w:sz w:val="24"/>
          <w:szCs w:val="24"/>
        </w:rPr>
        <w:t>);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синдром </w:t>
      </w:r>
      <w:proofErr w:type="spellStart"/>
      <w:r w:rsidRPr="00B66728">
        <w:rPr>
          <w:sz w:val="24"/>
          <w:szCs w:val="24"/>
        </w:rPr>
        <w:t>крылонебного</w:t>
      </w:r>
      <w:proofErr w:type="spellEnd"/>
      <w:r w:rsidRPr="00B66728">
        <w:rPr>
          <w:sz w:val="24"/>
          <w:szCs w:val="24"/>
        </w:rPr>
        <w:t xml:space="preserve"> узла (синдром </w:t>
      </w:r>
      <w:proofErr w:type="spellStart"/>
      <w:r w:rsidRPr="00B66728">
        <w:rPr>
          <w:sz w:val="24"/>
          <w:szCs w:val="24"/>
        </w:rPr>
        <w:t>Сладера</w:t>
      </w:r>
      <w:proofErr w:type="spellEnd"/>
      <w:r w:rsidRPr="00B66728">
        <w:rPr>
          <w:sz w:val="24"/>
          <w:szCs w:val="24"/>
        </w:rPr>
        <w:t>);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</w:t>
      </w:r>
      <w:proofErr w:type="spellStart"/>
      <w:r w:rsidRPr="00B66728">
        <w:rPr>
          <w:sz w:val="24"/>
          <w:szCs w:val="24"/>
        </w:rPr>
        <w:t>глоссофарингиальная</w:t>
      </w:r>
      <w:proofErr w:type="spellEnd"/>
      <w:r w:rsidRPr="00B66728">
        <w:rPr>
          <w:sz w:val="24"/>
          <w:szCs w:val="24"/>
        </w:rPr>
        <w:t xml:space="preserve"> невралгия;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 SUNCT-синдром;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синдром поражения полулунного узла. </w:t>
      </w:r>
    </w:p>
    <w:p w:rsidR="006C0514" w:rsidRPr="00B66728" w:rsidRDefault="006C0514" w:rsidP="006C0514">
      <w:pPr>
        <w:ind w:firstLine="663"/>
        <w:rPr>
          <w:i/>
          <w:sz w:val="24"/>
          <w:szCs w:val="24"/>
        </w:rPr>
      </w:pPr>
      <w:r w:rsidRPr="00B66728">
        <w:rPr>
          <w:i/>
          <w:sz w:val="24"/>
          <w:szCs w:val="24"/>
        </w:rPr>
        <w:t>C. По нарушению функци</w:t>
      </w:r>
      <w:r w:rsidR="00241E83" w:rsidRPr="00B66728">
        <w:rPr>
          <w:i/>
          <w:sz w:val="24"/>
          <w:szCs w:val="24"/>
        </w:rPr>
        <w:t>й</w:t>
      </w:r>
      <w:r w:rsidRPr="00B66728">
        <w:rPr>
          <w:i/>
          <w:sz w:val="24"/>
          <w:szCs w:val="24"/>
        </w:rPr>
        <w:t xml:space="preserve">: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 нарушение чувствительно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функции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ничного нерва;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 нарушение двигательно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функции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ничного нерва. </w:t>
      </w:r>
    </w:p>
    <w:p w:rsidR="006C0514" w:rsidRPr="00B66728" w:rsidRDefault="006C0514" w:rsidP="006C0514">
      <w:pPr>
        <w:ind w:firstLine="663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II. Неврит тро</w:t>
      </w:r>
      <w:r w:rsidR="00241E83" w:rsidRPr="00B66728">
        <w:rPr>
          <w:b/>
          <w:sz w:val="24"/>
          <w:szCs w:val="24"/>
        </w:rPr>
        <w:t>й</w:t>
      </w:r>
      <w:r w:rsidRPr="00B66728">
        <w:rPr>
          <w:b/>
          <w:sz w:val="24"/>
          <w:szCs w:val="24"/>
        </w:rPr>
        <w:t>ничного нерва:</w:t>
      </w:r>
      <w:r w:rsidRPr="00B66728">
        <w:rPr>
          <w:rFonts w:ascii="MS Mincho" w:eastAsia="MS Mincho" w:hAnsi="MS Mincho" w:cs="MS Mincho" w:hint="eastAsia"/>
          <w:b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1) травматически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: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A217F8">
      <w:pPr>
        <w:numPr>
          <w:ilvl w:val="0"/>
          <w:numId w:val="5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неврит верхних </w:t>
      </w:r>
      <w:proofErr w:type="spellStart"/>
      <w:r w:rsidRPr="00B66728">
        <w:rPr>
          <w:sz w:val="24"/>
          <w:szCs w:val="24"/>
        </w:rPr>
        <w:t>луночковых</w:t>
      </w:r>
      <w:proofErr w:type="spellEnd"/>
      <w:r w:rsidRPr="00B66728">
        <w:rPr>
          <w:sz w:val="24"/>
          <w:szCs w:val="24"/>
        </w:rPr>
        <w:t xml:space="preserve"> нервов;</w:t>
      </w:r>
    </w:p>
    <w:p w:rsidR="006C0514" w:rsidRPr="00B66728" w:rsidRDefault="006C0514" w:rsidP="00A217F8">
      <w:pPr>
        <w:numPr>
          <w:ilvl w:val="0"/>
          <w:numId w:val="5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неврит язычного нерва; </w:t>
      </w:r>
    </w:p>
    <w:p w:rsidR="006C0514" w:rsidRPr="00B66728" w:rsidRDefault="006C0514" w:rsidP="00A217F8">
      <w:pPr>
        <w:numPr>
          <w:ilvl w:val="0"/>
          <w:numId w:val="5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 щечного нерва;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A217F8">
      <w:pPr>
        <w:numPr>
          <w:ilvl w:val="0"/>
          <w:numId w:val="5"/>
        </w:numPr>
        <w:rPr>
          <w:sz w:val="24"/>
          <w:szCs w:val="24"/>
        </w:rPr>
      </w:pPr>
      <w:r w:rsidRPr="00B66728">
        <w:rPr>
          <w:sz w:val="24"/>
          <w:szCs w:val="24"/>
        </w:rPr>
        <w:lastRenderedPageBreak/>
        <w:t xml:space="preserve">неврит нижнего </w:t>
      </w:r>
      <w:proofErr w:type="spellStart"/>
      <w:r w:rsidRPr="00B66728">
        <w:rPr>
          <w:sz w:val="24"/>
          <w:szCs w:val="24"/>
        </w:rPr>
        <w:t>луночкового</w:t>
      </w:r>
      <w:proofErr w:type="spellEnd"/>
      <w:r w:rsidRPr="00B66728">
        <w:rPr>
          <w:sz w:val="24"/>
          <w:szCs w:val="24"/>
        </w:rPr>
        <w:t xml:space="preserve"> нерва; </w:t>
      </w:r>
    </w:p>
    <w:p w:rsidR="006C0514" w:rsidRPr="00B66728" w:rsidRDefault="006C0514" w:rsidP="00A217F8">
      <w:pPr>
        <w:numPr>
          <w:ilvl w:val="0"/>
          <w:numId w:val="5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 большого небного нерва.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2) инфекционны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: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A217F8">
      <w:pPr>
        <w:numPr>
          <w:ilvl w:val="0"/>
          <w:numId w:val="6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неврит верхних </w:t>
      </w:r>
      <w:proofErr w:type="spellStart"/>
      <w:r w:rsidRPr="00B66728">
        <w:rPr>
          <w:sz w:val="24"/>
          <w:szCs w:val="24"/>
        </w:rPr>
        <w:t>луночковых</w:t>
      </w:r>
      <w:proofErr w:type="spellEnd"/>
      <w:r w:rsidRPr="00B66728">
        <w:rPr>
          <w:sz w:val="24"/>
          <w:szCs w:val="24"/>
        </w:rPr>
        <w:t xml:space="preserve"> нервов; </w:t>
      </w:r>
    </w:p>
    <w:p w:rsidR="006C0514" w:rsidRPr="00B66728" w:rsidRDefault="006C0514" w:rsidP="00A217F8">
      <w:pPr>
        <w:numPr>
          <w:ilvl w:val="0"/>
          <w:numId w:val="6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 язычного нерва;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A217F8">
      <w:pPr>
        <w:numPr>
          <w:ilvl w:val="0"/>
          <w:numId w:val="6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 щечного нерва;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A217F8">
      <w:pPr>
        <w:numPr>
          <w:ilvl w:val="0"/>
          <w:numId w:val="6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неврит нижнего </w:t>
      </w:r>
      <w:proofErr w:type="spellStart"/>
      <w:r w:rsidRPr="00B66728">
        <w:rPr>
          <w:sz w:val="24"/>
          <w:szCs w:val="24"/>
        </w:rPr>
        <w:t>луночкового</w:t>
      </w:r>
      <w:proofErr w:type="spellEnd"/>
      <w:r w:rsidRPr="00B66728">
        <w:rPr>
          <w:sz w:val="24"/>
          <w:szCs w:val="24"/>
        </w:rPr>
        <w:t xml:space="preserve"> нерва; </w:t>
      </w:r>
    </w:p>
    <w:p w:rsidR="006C0514" w:rsidRPr="00B66728" w:rsidRDefault="006C0514" w:rsidP="00A217F8">
      <w:pPr>
        <w:numPr>
          <w:ilvl w:val="0"/>
          <w:numId w:val="6"/>
        </w:numPr>
        <w:rPr>
          <w:sz w:val="24"/>
          <w:szCs w:val="24"/>
        </w:rPr>
      </w:pPr>
      <w:r w:rsidRPr="00B66728">
        <w:rPr>
          <w:sz w:val="24"/>
          <w:szCs w:val="24"/>
        </w:rPr>
        <w:t>неврит большого небного нерва.</w:t>
      </w:r>
    </w:p>
    <w:p w:rsidR="006C0514" w:rsidRPr="00B66728" w:rsidRDefault="006C0514" w:rsidP="006C0514">
      <w:pPr>
        <w:ind w:firstLine="663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III. Опухоли тро</w:t>
      </w:r>
      <w:r w:rsidR="00241E83" w:rsidRPr="00B66728">
        <w:rPr>
          <w:b/>
          <w:sz w:val="24"/>
          <w:szCs w:val="24"/>
        </w:rPr>
        <w:t>й</w:t>
      </w:r>
      <w:r w:rsidRPr="00B66728">
        <w:rPr>
          <w:b/>
          <w:sz w:val="24"/>
          <w:szCs w:val="24"/>
        </w:rPr>
        <w:t xml:space="preserve">ничного нерва: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Невр</w:t>
      </w:r>
      <w:r w:rsidR="00A217F8" w:rsidRPr="00B66728">
        <w:rPr>
          <w:sz w:val="24"/>
          <w:szCs w:val="24"/>
        </w:rPr>
        <w:t>инома (</w:t>
      </w:r>
      <w:proofErr w:type="spellStart"/>
      <w:r w:rsidR="00A217F8" w:rsidRPr="00B66728">
        <w:rPr>
          <w:sz w:val="24"/>
          <w:szCs w:val="24"/>
        </w:rPr>
        <w:t>не</w:t>
      </w:r>
      <w:r w:rsidR="00241E83" w:rsidRPr="00B66728">
        <w:rPr>
          <w:sz w:val="24"/>
          <w:szCs w:val="24"/>
        </w:rPr>
        <w:t>й</w:t>
      </w:r>
      <w:r w:rsidR="00A217F8" w:rsidRPr="00B66728">
        <w:rPr>
          <w:sz w:val="24"/>
          <w:szCs w:val="24"/>
        </w:rPr>
        <w:t>рофиброма</w:t>
      </w:r>
      <w:proofErr w:type="spellEnd"/>
      <w:r w:rsidR="00A217F8" w:rsidRPr="00B66728">
        <w:rPr>
          <w:sz w:val="24"/>
          <w:szCs w:val="24"/>
        </w:rPr>
        <w:t xml:space="preserve">, </w:t>
      </w:r>
      <w:proofErr w:type="spellStart"/>
      <w:r w:rsidR="00A217F8" w:rsidRPr="00B66728">
        <w:rPr>
          <w:sz w:val="24"/>
          <w:szCs w:val="24"/>
        </w:rPr>
        <w:t>невролем</w:t>
      </w:r>
      <w:r w:rsidRPr="00B66728">
        <w:rPr>
          <w:sz w:val="24"/>
          <w:szCs w:val="24"/>
        </w:rPr>
        <w:t>мома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шваннома</w:t>
      </w:r>
      <w:proofErr w:type="spellEnd"/>
      <w:r w:rsidRPr="00B66728">
        <w:rPr>
          <w:sz w:val="24"/>
          <w:szCs w:val="24"/>
        </w:rPr>
        <w:t>).</w:t>
      </w:r>
      <w:r w:rsidRPr="00B66728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К системе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 относится его рецепторны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аппарат, проводящие пути, ядра, ко</w:t>
      </w:r>
      <w:r w:rsidRPr="00B66728">
        <w:rPr>
          <w:sz w:val="24"/>
          <w:szCs w:val="24"/>
        </w:rPr>
        <w:t>р</w:t>
      </w:r>
      <w:r w:rsidRPr="00B66728">
        <w:rPr>
          <w:sz w:val="24"/>
          <w:szCs w:val="24"/>
        </w:rPr>
        <w:t xml:space="preserve">ковые отделы, а также все структурные образования </w:t>
      </w:r>
      <w:r w:rsidR="00A217F8" w:rsidRPr="00B66728">
        <w:rPr>
          <w:sz w:val="24"/>
          <w:szCs w:val="24"/>
        </w:rPr>
        <w:t>нервно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системы, с которыми нерв связан как в процессе функционирования в норме, так и при различных патологических состояниях</w:t>
      </w:r>
      <w:proofErr w:type="gramStart"/>
      <w:r w:rsidRPr="00B66728">
        <w:rPr>
          <w:sz w:val="24"/>
          <w:szCs w:val="24"/>
        </w:rPr>
        <w:t xml:space="preserve"> .</w:t>
      </w:r>
      <w:proofErr w:type="gramEnd"/>
    </w:p>
    <w:p w:rsidR="006C0514" w:rsidRPr="00B66728" w:rsidRDefault="006C0514" w:rsidP="006C0514">
      <w:pPr>
        <w:ind w:firstLine="663"/>
        <w:rPr>
          <w:b/>
          <w:i/>
          <w:sz w:val="24"/>
          <w:szCs w:val="24"/>
        </w:rPr>
      </w:pPr>
      <w:r w:rsidRPr="00B66728">
        <w:rPr>
          <w:b/>
          <w:i/>
          <w:sz w:val="24"/>
          <w:szCs w:val="24"/>
        </w:rPr>
        <w:t xml:space="preserve">Классификация по МКБ-10 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G00-G99 Болезни нервной системы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G50-G59 Поражения отдельных нервов, нервных корешков и сплетений</w:t>
      </w:r>
    </w:p>
    <w:p w:rsidR="006C0514" w:rsidRPr="00B66728" w:rsidRDefault="006C0514" w:rsidP="006C0514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G50 Поражения тройничного нерва</w:t>
      </w:r>
    </w:p>
    <w:p w:rsidR="006C0514" w:rsidRPr="00B66728" w:rsidRDefault="006C0514" w:rsidP="005F1BAA">
      <w:pPr>
        <w:numPr>
          <w:ilvl w:val="0"/>
          <w:numId w:val="7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G50.0 Невралгия тройничного нерва </w:t>
      </w:r>
    </w:p>
    <w:p w:rsidR="006C0514" w:rsidRPr="00B66728" w:rsidRDefault="006C0514" w:rsidP="005F1BAA">
      <w:pPr>
        <w:numPr>
          <w:ilvl w:val="0"/>
          <w:numId w:val="7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G50.1 Атипичная лицевая боль </w:t>
      </w:r>
    </w:p>
    <w:p w:rsidR="006C0514" w:rsidRPr="00B66728" w:rsidRDefault="006C0514" w:rsidP="005F1BAA">
      <w:pPr>
        <w:numPr>
          <w:ilvl w:val="0"/>
          <w:numId w:val="7"/>
        </w:numPr>
        <w:rPr>
          <w:sz w:val="24"/>
          <w:szCs w:val="24"/>
        </w:rPr>
      </w:pPr>
      <w:r w:rsidRPr="00B66728">
        <w:rPr>
          <w:sz w:val="24"/>
          <w:szCs w:val="24"/>
        </w:rPr>
        <w:t xml:space="preserve">G50.8 Другие поражения тройничного нерва </w:t>
      </w:r>
    </w:p>
    <w:p w:rsidR="006C0514" w:rsidRPr="00B66728" w:rsidRDefault="006C0514" w:rsidP="005F1BAA">
      <w:pPr>
        <w:numPr>
          <w:ilvl w:val="0"/>
          <w:numId w:val="7"/>
        </w:numPr>
        <w:rPr>
          <w:sz w:val="24"/>
          <w:szCs w:val="24"/>
        </w:rPr>
      </w:pPr>
      <w:r w:rsidRPr="00B66728">
        <w:rPr>
          <w:sz w:val="24"/>
          <w:szCs w:val="24"/>
        </w:rPr>
        <w:t>G50.9 Поражение тройничного нерва неуточненное</w:t>
      </w:r>
    </w:p>
    <w:p w:rsidR="001E1EF7" w:rsidRPr="00B66728" w:rsidRDefault="001E1EF7" w:rsidP="001E1EF7">
      <w:pPr>
        <w:ind w:firstLine="663"/>
        <w:rPr>
          <w:sz w:val="24"/>
          <w:szCs w:val="24"/>
        </w:rPr>
      </w:pPr>
    </w:p>
    <w:p w:rsidR="00B24AC0" w:rsidRPr="00B66728" w:rsidRDefault="00B24AC0" w:rsidP="00B24AC0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 2. НЕВРАЛГИЯ ТРО</w:t>
      </w:r>
      <w:r w:rsidR="00241E83" w:rsidRPr="00B66728">
        <w:rPr>
          <w:b/>
          <w:sz w:val="24"/>
          <w:szCs w:val="24"/>
        </w:rPr>
        <w:t>Й</w:t>
      </w:r>
      <w:r w:rsidRPr="00B66728">
        <w:rPr>
          <w:b/>
          <w:sz w:val="24"/>
          <w:szCs w:val="24"/>
        </w:rPr>
        <w:t>НИЧНОГО НЕРВА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I. Невралгия </w:t>
      </w:r>
      <w:r w:rsidR="000D72FC" w:rsidRPr="00B66728">
        <w:rPr>
          <w:sz w:val="24"/>
          <w:szCs w:val="24"/>
        </w:rPr>
        <w:t>тройничного</w:t>
      </w:r>
      <w:r w:rsidRPr="00B66728">
        <w:rPr>
          <w:sz w:val="24"/>
          <w:szCs w:val="24"/>
        </w:rPr>
        <w:t xml:space="preserve"> нерва подразделяется </w:t>
      </w:r>
      <w:proofErr w:type="gramStart"/>
      <w:r w:rsidRPr="00B66728">
        <w:rPr>
          <w:sz w:val="24"/>
          <w:szCs w:val="24"/>
        </w:rPr>
        <w:t>на</w:t>
      </w:r>
      <w:proofErr w:type="gramEnd"/>
      <w:r w:rsidRPr="00B66728">
        <w:rPr>
          <w:sz w:val="24"/>
          <w:szCs w:val="24"/>
        </w:rPr>
        <w:t xml:space="preserve">: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proofErr w:type="gramStart"/>
      <w:r w:rsidRPr="00B66728">
        <w:rPr>
          <w:sz w:val="24"/>
          <w:szCs w:val="24"/>
        </w:rPr>
        <w:t xml:space="preserve">1) первичную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истинную (</w:t>
      </w:r>
      <w:proofErr w:type="spellStart"/>
      <w:r w:rsidRPr="00B66728">
        <w:rPr>
          <w:sz w:val="24"/>
          <w:szCs w:val="24"/>
        </w:rPr>
        <w:t>эссенциальную</w:t>
      </w:r>
      <w:proofErr w:type="spellEnd"/>
      <w:r w:rsidRPr="00B66728">
        <w:rPr>
          <w:sz w:val="24"/>
          <w:szCs w:val="24"/>
        </w:rPr>
        <w:t xml:space="preserve"> или </w:t>
      </w:r>
      <w:proofErr w:type="spellStart"/>
      <w:r w:rsidRPr="00B66728">
        <w:rPr>
          <w:sz w:val="24"/>
          <w:szCs w:val="24"/>
        </w:rPr>
        <w:t>идеопатическую</w:t>
      </w:r>
      <w:proofErr w:type="spellEnd"/>
      <w:r w:rsidRPr="00B66728">
        <w:rPr>
          <w:sz w:val="24"/>
          <w:szCs w:val="24"/>
        </w:rPr>
        <w:t>), когда установить причину ра</w:t>
      </w:r>
      <w:r w:rsidRPr="00B66728">
        <w:rPr>
          <w:sz w:val="24"/>
          <w:szCs w:val="24"/>
        </w:rPr>
        <w:t>з</w:t>
      </w:r>
      <w:r w:rsidRPr="00B66728">
        <w:rPr>
          <w:sz w:val="24"/>
          <w:szCs w:val="24"/>
        </w:rPr>
        <w:t xml:space="preserve">вития патологического процесса не представилось возможным; </w:t>
      </w:r>
      <w:proofErr w:type="gramEnd"/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2) вторичную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симптоматическую, </w:t>
      </w:r>
      <w:proofErr w:type="gramStart"/>
      <w:r w:rsidR="00DE2EE4" w:rsidRPr="00B66728">
        <w:rPr>
          <w:sz w:val="24"/>
          <w:szCs w:val="24"/>
        </w:rPr>
        <w:t>которо</w:t>
      </w:r>
      <w:r w:rsidR="00241E83" w:rsidRPr="00B66728">
        <w:rPr>
          <w:sz w:val="24"/>
          <w:szCs w:val="24"/>
        </w:rPr>
        <w:t>й</w:t>
      </w:r>
      <w:proofErr w:type="gramEnd"/>
      <w:r w:rsidRPr="00B66728">
        <w:rPr>
          <w:sz w:val="24"/>
          <w:szCs w:val="24"/>
        </w:rPr>
        <w:t xml:space="preserve"> присуща хроническая, пульсирующая, жгучая боль с пароксизмальными усиливающимися приступами в зонах распределения конечных </w:t>
      </w:r>
      <w:r w:rsidR="000D72FC" w:rsidRPr="00B66728">
        <w:rPr>
          <w:sz w:val="24"/>
          <w:szCs w:val="24"/>
        </w:rPr>
        <w:t>ветвей</w:t>
      </w:r>
      <w:r w:rsidRPr="00B66728">
        <w:rPr>
          <w:sz w:val="24"/>
          <w:szCs w:val="24"/>
        </w:rPr>
        <w:t xml:space="preserve"> </w:t>
      </w:r>
      <w:r w:rsidR="000D72FC" w:rsidRPr="00B66728">
        <w:rPr>
          <w:sz w:val="24"/>
          <w:szCs w:val="24"/>
        </w:rPr>
        <w:t>тройничного</w:t>
      </w:r>
      <w:r w:rsidRPr="00B66728">
        <w:rPr>
          <w:sz w:val="24"/>
          <w:szCs w:val="24"/>
        </w:rPr>
        <w:t xml:space="preserve"> нерва. </w:t>
      </w:r>
      <w:r w:rsidR="000D72FC" w:rsidRPr="00B66728">
        <w:rPr>
          <w:sz w:val="24"/>
          <w:szCs w:val="24"/>
        </w:rPr>
        <w:t>Болево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синдром отличается умеренностью, продолжительностью, со временем присоединяются незначительные трофические нарушения. Хронологически начало заболевания совпадает с травмо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л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ца, реконструктивными операциями или затрудненным удалением зубов и т. д. Вторичные (симптом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 xml:space="preserve">тические) невралгии в свою очередь подразделяются </w:t>
      </w:r>
      <w:proofErr w:type="gramStart"/>
      <w:r w:rsidRPr="00B66728">
        <w:rPr>
          <w:sz w:val="24"/>
          <w:szCs w:val="24"/>
        </w:rPr>
        <w:t>на</w:t>
      </w:r>
      <w:proofErr w:type="gramEnd"/>
      <w:r w:rsidRPr="00B66728">
        <w:rPr>
          <w:sz w:val="24"/>
          <w:szCs w:val="24"/>
        </w:rPr>
        <w:t xml:space="preserve">: </w:t>
      </w:r>
    </w:p>
    <w:p w:rsidR="00B24AC0" w:rsidRPr="00B66728" w:rsidRDefault="00B24AC0" w:rsidP="00AE0383">
      <w:pPr>
        <w:numPr>
          <w:ilvl w:val="0"/>
          <w:numId w:val="8"/>
        </w:numPr>
        <w:ind w:left="714" w:hanging="357"/>
        <w:rPr>
          <w:sz w:val="24"/>
          <w:szCs w:val="24"/>
        </w:rPr>
      </w:pPr>
      <w:proofErr w:type="gramStart"/>
      <w:r w:rsidRPr="00B66728">
        <w:rPr>
          <w:sz w:val="24"/>
          <w:szCs w:val="24"/>
        </w:rPr>
        <w:t>центральную</w:t>
      </w:r>
      <w:proofErr w:type="gramEnd"/>
      <w:r w:rsidRPr="00B66728">
        <w:rPr>
          <w:sz w:val="24"/>
          <w:szCs w:val="24"/>
        </w:rPr>
        <w:t xml:space="preserve">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характеризуется внезапными, интенсивными повторяющимися болями в зоне л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кализации одно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или нескольких ветве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нерва, которые по своему проявлению о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>личаются от типичных приступов невралгии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 только больше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продолжител</w:t>
      </w:r>
      <w:r w:rsidRPr="00B66728">
        <w:rPr>
          <w:sz w:val="24"/>
          <w:szCs w:val="24"/>
        </w:rPr>
        <w:t>ь</w:t>
      </w:r>
      <w:r w:rsidRPr="00B66728">
        <w:rPr>
          <w:sz w:val="24"/>
          <w:szCs w:val="24"/>
        </w:rPr>
        <w:t xml:space="preserve">ности во времени отдельного пароксизма и быстрого присоединения сенсорного дефицита; </w:t>
      </w:r>
    </w:p>
    <w:p w:rsidR="00B24AC0" w:rsidRPr="00B66728" w:rsidRDefault="00B24AC0" w:rsidP="00AE0383">
      <w:pPr>
        <w:numPr>
          <w:ilvl w:val="0"/>
          <w:numId w:val="8"/>
        </w:numPr>
        <w:ind w:left="714" w:hanging="357"/>
        <w:rPr>
          <w:sz w:val="24"/>
          <w:szCs w:val="24"/>
        </w:rPr>
      </w:pPr>
      <w:proofErr w:type="gramStart"/>
      <w:r w:rsidRPr="00B66728">
        <w:rPr>
          <w:sz w:val="24"/>
          <w:szCs w:val="24"/>
        </w:rPr>
        <w:t>периферическую</w:t>
      </w:r>
      <w:proofErr w:type="gramEnd"/>
      <w:r w:rsidRPr="00B66728">
        <w:rPr>
          <w:sz w:val="24"/>
          <w:szCs w:val="24"/>
        </w:rPr>
        <w:t xml:space="preserve"> (компрессионную)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в 80% наблюдени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компрессия корешка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рва в зоне его входа в мозгово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мост обусловлена патологически извито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петле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верхне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мо</w:t>
      </w:r>
      <w:r w:rsidRPr="00B66728">
        <w:rPr>
          <w:sz w:val="24"/>
          <w:szCs w:val="24"/>
        </w:rPr>
        <w:t>з</w:t>
      </w:r>
      <w:r w:rsidRPr="00B66728">
        <w:rPr>
          <w:sz w:val="24"/>
          <w:szCs w:val="24"/>
        </w:rPr>
        <w:t>жечково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артерии. Этим объясняется тот факт, что частота встречаемости невралгии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го нерва возрастает в пожилом и старческом возрасте и практически не встречается у дете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. В остальных случаях указанная компрессия, как правило, обусловлена опухолями </w:t>
      </w:r>
      <w:proofErr w:type="spellStart"/>
      <w:r w:rsidRPr="00B66728">
        <w:rPr>
          <w:sz w:val="24"/>
          <w:szCs w:val="24"/>
        </w:rPr>
        <w:t>мост</w:t>
      </w:r>
      <w:proofErr w:type="gramStart"/>
      <w:r w:rsidRPr="00B66728">
        <w:rPr>
          <w:sz w:val="24"/>
          <w:szCs w:val="24"/>
        </w:rPr>
        <w:t>о</w:t>
      </w:r>
      <w:proofErr w:type="spellEnd"/>
      <w:r w:rsidRPr="00B66728">
        <w:rPr>
          <w:sz w:val="24"/>
          <w:szCs w:val="24"/>
        </w:rPr>
        <w:t>-</w:t>
      </w:r>
      <w:proofErr w:type="gramEnd"/>
      <w:r w:rsidRPr="00B66728">
        <w:rPr>
          <w:sz w:val="24"/>
          <w:szCs w:val="24"/>
        </w:rPr>
        <w:t xml:space="preserve"> мозже</w:t>
      </w:r>
      <w:r w:rsidRPr="00B66728">
        <w:rPr>
          <w:sz w:val="24"/>
          <w:szCs w:val="24"/>
        </w:rPr>
        <w:t>ч</w:t>
      </w:r>
      <w:r w:rsidRPr="00B66728">
        <w:rPr>
          <w:sz w:val="24"/>
          <w:szCs w:val="24"/>
        </w:rPr>
        <w:t>кового угла и бляшками рассеянного склероза. Клинические проявления мало отличаются от т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ковых при невралгии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ничного нерва, кроме наличия симптома </w:t>
      </w:r>
      <w:proofErr w:type="spellStart"/>
      <w:r w:rsidRPr="00B66728">
        <w:rPr>
          <w:sz w:val="24"/>
          <w:szCs w:val="24"/>
        </w:rPr>
        <w:t>Лермитта</w:t>
      </w:r>
      <w:proofErr w:type="spellEnd"/>
      <w:r w:rsidRPr="00B66728">
        <w:rPr>
          <w:sz w:val="24"/>
          <w:szCs w:val="24"/>
        </w:rPr>
        <w:t xml:space="preserve"> (внезапная пронз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ющая боль при наклоне головы кпереди при поражении задних канатиков ше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ного отдела спи</w:t>
      </w:r>
      <w:r w:rsidRPr="00B66728">
        <w:rPr>
          <w:sz w:val="24"/>
          <w:szCs w:val="24"/>
        </w:rPr>
        <w:t>н</w:t>
      </w:r>
      <w:r w:rsidRPr="00B66728">
        <w:rPr>
          <w:sz w:val="24"/>
          <w:szCs w:val="24"/>
        </w:rPr>
        <w:t xml:space="preserve">ного мозга) и триггерных факторов в виде поворотов головы.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i/>
          <w:sz w:val="24"/>
          <w:szCs w:val="24"/>
        </w:rPr>
        <w:t>A. По этиологическому фактору различают</w:t>
      </w:r>
      <w:r w:rsidRPr="00B66728">
        <w:rPr>
          <w:sz w:val="24"/>
          <w:szCs w:val="24"/>
        </w:rPr>
        <w:t xml:space="preserve">: </w:t>
      </w:r>
    </w:p>
    <w:p w:rsidR="00B24AC0" w:rsidRPr="00B66728" w:rsidRDefault="00B24AC0" w:rsidP="00AE0383">
      <w:pPr>
        <w:numPr>
          <w:ilvl w:val="0"/>
          <w:numId w:val="11"/>
        </w:numPr>
        <w:tabs>
          <w:tab w:val="left" w:pos="1134"/>
        </w:tabs>
        <w:ind w:left="1134" w:hanging="425"/>
        <w:rPr>
          <w:sz w:val="24"/>
          <w:szCs w:val="24"/>
        </w:rPr>
      </w:pPr>
      <w:r w:rsidRPr="00B66728">
        <w:rPr>
          <w:sz w:val="24"/>
          <w:szCs w:val="24"/>
        </w:rPr>
        <w:t>травматическую, возникшую в результате де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ствия какого-либо травмирующего агента (сложное удаление зуба), радикально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операции на верхнечелюстно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пазухе, травматическ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го перелома челюсти и т. д.; </w:t>
      </w:r>
    </w:p>
    <w:p w:rsidR="00B24AC0" w:rsidRPr="00B66728" w:rsidRDefault="00B24AC0" w:rsidP="00AE0383">
      <w:pPr>
        <w:numPr>
          <w:ilvl w:val="0"/>
          <w:numId w:val="11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gramStart"/>
      <w:r w:rsidRPr="00B66728">
        <w:rPr>
          <w:sz w:val="24"/>
          <w:szCs w:val="24"/>
        </w:rPr>
        <w:t>инфекционную</w:t>
      </w:r>
      <w:proofErr w:type="gramEnd"/>
      <w:r w:rsidRPr="00B66728">
        <w:rPr>
          <w:sz w:val="24"/>
          <w:szCs w:val="24"/>
        </w:rPr>
        <w:t>, представляющую собо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хроническое нарушение чувствительности с прео</w:t>
      </w:r>
      <w:r w:rsidRPr="00B66728">
        <w:rPr>
          <w:sz w:val="24"/>
          <w:szCs w:val="24"/>
        </w:rPr>
        <w:t>б</w:t>
      </w:r>
      <w:r w:rsidRPr="00B66728">
        <w:rPr>
          <w:sz w:val="24"/>
          <w:szCs w:val="24"/>
        </w:rPr>
        <w:t>ладанием постоянного зуда над болью, чаще локализующуюся в зоне первого (офтальмич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ского) подразделения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нерва. На этом фоне изредка возникают кратковременные стреляющие боли мало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интенсивности, распространяющиеся от ресниц, век к волосисто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части головы. Боли носят постоянны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характер и </w:t>
      </w:r>
      <w:proofErr w:type="gramStart"/>
      <w:r w:rsidRPr="00B66728">
        <w:rPr>
          <w:sz w:val="24"/>
          <w:szCs w:val="24"/>
        </w:rPr>
        <w:t>трудно переносимы</w:t>
      </w:r>
      <w:proofErr w:type="gramEnd"/>
      <w:r w:rsidRPr="00B66728">
        <w:rPr>
          <w:sz w:val="24"/>
          <w:szCs w:val="24"/>
        </w:rPr>
        <w:t xml:space="preserve">, особенно в сочетании </w:t>
      </w:r>
      <w:r w:rsidRPr="00B66728">
        <w:rPr>
          <w:sz w:val="24"/>
          <w:szCs w:val="24"/>
        </w:rPr>
        <w:lastRenderedPageBreak/>
        <w:t xml:space="preserve">с зудом. Характерны кожные рубцы белесого цвета на фоне </w:t>
      </w:r>
      <w:proofErr w:type="spellStart"/>
      <w:r w:rsidRPr="00B66728">
        <w:rPr>
          <w:sz w:val="24"/>
          <w:szCs w:val="24"/>
        </w:rPr>
        <w:t>гипе</w:t>
      </w:r>
      <w:proofErr w:type="gramStart"/>
      <w:r w:rsidRPr="00B66728">
        <w:rPr>
          <w:sz w:val="24"/>
          <w:szCs w:val="24"/>
        </w:rPr>
        <w:t>р</w:t>
      </w:r>
      <w:proofErr w:type="spellEnd"/>
      <w:r w:rsidRPr="00B66728">
        <w:rPr>
          <w:sz w:val="24"/>
          <w:szCs w:val="24"/>
        </w:rPr>
        <w:t>-</w:t>
      </w:r>
      <w:proofErr w:type="gramEnd"/>
      <w:r w:rsidRPr="00B66728">
        <w:rPr>
          <w:sz w:val="24"/>
          <w:szCs w:val="24"/>
        </w:rPr>
        <w:t xml:space="preserve"> или депигментации кожи в области лба и переднего отдела волосисто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части головы; </w:t>
      </w:r>
    </w:p>
    <w:p w:rsidR="00B24AC0" w:rsidRPr="00B66728" w:rsidRDefault="00B24AC0" w:rsidP="00AE0383">
      <w:pPr>
        <w:numPr>
          <w:ilvl w:val="0"/>
          <w:numId w:val="11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spellStart"/>
      <w:proofErr w:type="gramStart"/>
      <w:r w:rsidRPr="00B66728">
        <w:rPr>
          <w:sz w:val="24"/>
          <w:szCs w:val="24"/>
        </w:rPr>
        <w:t>развившуюся</w:t>
      </w:r>
      <w:proofErr w:type="spellEnd"/>
      <w:proofErr w:type="gramEnd"/>
      <w:r w:rsidRPr="00B66728">
        <w:rPr>
          <w:sz w:val="24"/>
          <w:szCs w:val="24"/>
        </w:rPr>
        <w:t xml:space="preserve"> в результате </w:t>
      </w:r>
      <w:proofErr w:type="spellStart"/>
      <w:r w:rsidRPr="00B66728">
        <w:rPr>
          <w:sz w:val="24"/>
          <w:szCs w:val="24"/>
        </w:rPr>
        <w:t>дискорреляции</w:t>
      </w:r>
      <w:proofErr w:type="spellEnd"/>
      <w:r w:rsidRPr="00B66728">
        <w:rPr>
          <w:sz w:val="24"/>
          <w:szCs w:val="24"/>
        </w:rPr>
        <w:t xml:space="preserve"> обмена веществ в организме (при беременности, сахарном диабете, аллергических реакциях и т. д.). </w:t>
      </w:r>
    </w:p>
    <w:p w:rsidR="00B24AC0" w:rsidRPr="00B66728" w:rsidRDefault="00B24AC0" w:rsidP="00B24AC0">
      <w:pPr>
        <w:ind w:firstLine="663"/>
        <w:rPr>
          <w:i/>
          <w:sz w:val="24"/>
          <w:szCs w:val="24"/>
        </w:rPr>
      </w:pPr>
      <w:r w:rsidRPr="00B66728">
        <w:rPr>
          <w:i/>
          <w:sz w:val="24"/>
          <w:szCs w:val="24"/>
        </w:rPr>
        <w:t xml:space="preserve">B. По уровню поражения подразделяют </w:t>
      </w:r>
      <w:proofErr w:type="gramStart"/>
      <w:r w:rsidRPr="00B66728">
        <w:rPr>
          <w:i/>
          <w:sz w:val="24"/>
          <w:szCs w:val="24"/>
        </w:rPr>
        <w:t>на</w:t>
      </w:r>
      <w:proofErr w:type="gramEnd"/>
      <w:r w:rsidRPr="00B66728">
        <w:rPr>
          <w:i/>
          <w:sz w:val="24"/>
          <w:szCs w:val="24"/>
        </w:rPr>
        <w:t xml:space="preserve">: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дентальную </w:t>
      </w:r>
      <w:proofErr w:type="spellStart"/>
      <w:r w:rsidRPr="00B66728">
        <w:rPr>
          <w:sz w:val="24"/>
          <w:szCs w:val="24"/>
        </w:rPr>
        <w:t>плексалгию</w:t>
      </w:r>
      <w:proofErr w:type="spellEnd"/>
      <w:r w:rsidR="00AE0383" w:rsidRPr="00B66728">
        <w:rPr>
          <w:sz w:val="24"/>
          <w:szCs w:val="24"/>
        </w:rPr>
        <w:t>. Причиной</w:t>
      </w:r>
      <w:r w:rsidRPr="00B66728">
        <w:rPr>
          <w:sz w:val="24"/>
          <w:szCs w:val="24"/>
        </w:rPr>
        <w:t xml:space="preserve"> возникновения</w:t>
      </w:r>
      <w:r w:rsidR="006357F7" w:rsidRPr="00B66728">
        <w:rPr>
          <w:sz w:val="24"/>
          <w:szCs w:val="24"/>
        </w:rPr>
        <w:t>,</w:t>
      </w:r>
      <w:r w:rsidRPr="00B66728">
        <w:rPr>
          <w:sz w:val="24"/>
          <w:szCs w:val="24"/>
        </w:rPr>
        <w:t xml:space="preserve"> которо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может явиться как инфекционны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агент, так и травматически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(удаление зубов, попадание пломбировочного материала в нижнечелюс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>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канал, оперативные вмешательства на верхнечелюстно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пазухе, челюстях и височно - нижнеч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люстном суставе). Характерны длительные (от нескольких часов до нескольких суток), упорные, пери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дически обостряющиеся и постепенн</w:t>
      </w:r>
      <w:r w:rsidR="00AE0383" w:rsidRPr="00B66728">
        <w:rPr>
          <w:sz w:val="24"/>
          <w:szCs w:val="24"/>
        </w:rPr>
        <w:t>о затихающие боли в зоне иннер</w:t>
      </w:r>
      <w:r w:rsidRPr="00B66728">
        <w:rPr>
          <w:sz w:val="24"/>
          <w:szCs w:val="24"/>
        </w:rPr>
        <w:t>вации II и III ветве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тро</w:t>
      </w:r>
      <w:r w:rsidR="00241E83" w:rsidRPr="00B66728">
        <w:rPr>
          <w:sz w:val="24"/>
          <w:szCs w:val="24"/>
        </w:rPr>
        <w:t>й</w:t>
      </w:r>
      <w:r w:rsidR="006357F7" w:rsidRPr="00B66728">
        <w:rPr>
          <w:sz w:val="24"/>
          <w:szCs w:val="24"/>
        </w:rPr>
        <w:t>ничного нерва, со</w:t>
      </w:r>
      <w:r w:rsidRPr="00B66728">
        <w:rPr>
          <w:sz w:val="24"/>
          <w:szCs w:val="24"/>
        </w:rPr>
        <w:t>провождающиеся расстро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ствами вегетативно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нервно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системы. </w:t>
      </w:r>
      <w:proofErr w:type="gramStart"/>
      <w:r w:rsidRPr="00B66728">
        <w:rPr>
          <w:sz w:val="24"/>
          <w:szCs w:val="24"/>
        </w:rPr>
        <w:t>Последние</w:t>
      </w:r>
      <w:proofErr w:type="gramEnd"/>
      <w:r w:rsidRPr="00B66728">
        <w:rPr>
          <w:sz w:val="24"/>
          <w:szCs w:val="24"/>
        </w:rPr>
        <w:t xml:space="preserve"> проявляются г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перемие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, отеком пораженного участка, а также усиленным </w:t>
      </w:r>
      <w:proofErr w:type="spellStart"/>
      <w:r w:rsidRPr="00B66728">
        <w:rPr>
          <w:sz w:val="24"/>
          <w:szCs w:val="24"/>
        </w:rPr>
        <w:t>слезо</w:t>
      </w:r>
      <w:proofErr w:type="spellEnd"/>
      <w:r w:rsidRPr="00B66728">
        <w:rPr>
          <w:sz w:val="24"/>
          <w:szCs w:val="24"/>
        </w:rPr>
        <w:t>- и слюнотечением. Боли могут бесп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коить пациента на протяжении длительного времени и даже после купирования основного процесса, явившегося причино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невралгии. Диагностические признаки: постоянные боли в деснах и зубах. У н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 xml:space="preserve">которых пациентов наблюдается </w:t>
      </w:r>
      <w:proofErr w:type="spellStart"/>
      <w:r w:rsidRPr="00B66728">
        <w:rPr>
          <w:sz w:val="24"/>
          <w:szCs w:val="24"/>
        </w:rPr>
        <w:t>реперкуссия</w:t>
      </w:r>
      <w:proofErr w:type="spellEnd"/>
      <w:r w:rsidRPr="00B66728">
        <w:rPr>
          <w:sz w:val="24"/>
          <w:szCs w:val="24"/>
        </w:rPr>
        <w:t xml:space="preserve"> болевого синдрома на здоровую сторону. Боли могут уменьшаться во время приема пищи и усиливаться при эмоциональном напряжении и неблагоприятных метеорологических факторах. Они, как правило, </w:t>
      </w:r>
      <w:proofErr w:type="spellStart"/>
      <w:r w:rsidRPr="00B66728">
        <w:rPr>
          <w:sz w:val="24"/>
          <w:szCs w:val="24"/>
        </w:rPr>
        <w:t>иррадиируют</w:t>
      </w:r>
      <w:proofErr w:type="spellEnd"/>
      <w:r w:rsidRPr="00B66728">
        <w:rPr>
          <w:sz w:val="24"/>
          <w:szCs w:val="24"/>
        </w:rPr>
        <w:t xml:space="preserve"> по ходу II ветви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 и с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провождаются вегетативно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симптоматико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, возникающе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за счет связе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сплетения с вегетативными ганглиями. При этом болезненности в точках выхода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ничного нерва не отмечается;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невралгию носоресничного нерва (синдром </w:t>
      </w:r>
      <w:proofErr w:type="spellStart"/>
      <w:r w:rsidRPr="00B66728">
        <w:rPr>
          <w:sz w:val="24"/>
          <w:szCs w:val="24"/>
        </w:rPr>
        <w:t>Чарлина</w:t>
      </w:r>
      <w:proofErr w:type="spellEnd"/>
      <w:r w:rsidR="00241E83" w:rsidRPr="00B66728">
        <w:rPr>
          <w:sz w:val="24"/>
          <w:szCs w:val="24"/>
        </w:rPr>
        <w:t>). Причиной</w:t>
      </w:r>
      <w:r w:rsidR="006357F7" w:rsidRPr="00B66728">
        <w:rPr>
          <w:sz w:val="24"/>
          <w:szCs w:val="24"/>
        </w:rPr>
        <w:t>,</w:t>
      </w:r>
      <w:r w:rsidRPr="00B66728">
        <w:rPr>
          <w:sz w:val="24"/>
          <w:szCs w:val="24"/>
        </w:rPr>
        <w:t xml:space="preserve"> которо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может быть синусит верхнечелюстно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пазухи (инфекционны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агент, сенсибилизация организма или аллергическая реакция), операции, проводимые на верхнечелюстных пазухах, или травматические повреждения это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области. Для данного вида невралгии характерны мучительные приступы боли в области глазного яблока, надбровно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области и соответствующе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половины носа. Они возникают в ночное время и сопровожд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ются выраженными вегетативными расстро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ствами: обильным слезотечением, набуханием на пораже</w:t>
      </w:r>
      <w:r w:rsidRPr="00B66728">
        <w:rPr>
          <w:sz w:val="24"/>
          <w:szCs w:val="24"/>
        </w:rPr>
        <w:t>н</w:t>
      </w:r>
      <w:r w:rsidRPr="00B66728">
        <w:rPr>
          <w:sz w:val="24"/>
          <w:szCs w:val="24"/>
        </w:rPr>
        <w:t>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стороне слизисто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оболочки полости носа, усиленным выделением жидкого секрета из носовых х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дов. Иногда отмечаются изменения в переднем отделе глаза в виде </w:t>
      </w:r>
      <w:proofErr w:type="spellStart"/>
      <w:r w:rsidRPr="00B66728">
        <w:rPr>
          <w:sz w:val="24"/>
          <w:szCs w:val="24"/>
        </w:rPr>
        <w:t>кератоконъюнктивита</w:t>
      </w:r>
      <w:proofErr w:type="spellEnd"/>
      <w:r w:rsidRPr="00B66728">
        <w:rPr>
          <w:sz w:val="24"/>
          <w:szCs w:val="24"/>
        </w:rPr>
        <w:t>, болезненн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сти при пальпации внутреннего угла глаза. Для этого поражения характерны длительные ремиссии. Б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левые приступы продолжительны (до суток и более). Имеются четкие клинические проявления болезни: 1) во время приступа наблюдается не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ротрофическая реакция зрачков; 2) триггерные зоны отсутствуют; 3) в момент приступа после смазывания переднего отдела носово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полости раствором дикаина с доба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 xml:space="preserve">лением 0,1% раствора адреналина (5 капель адреналина на 5 мл дикаина) боли купируются;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невралгию ушно-височного нерва (синдром </w:t>
      </w:r>
      <w:proofErr w:type="spellStart"/>
      <w:r w:rsidRPr="00B66728">
        <w:rPr>
          <w:sz w:val="24"/>
          <w:szCs w:val="24"/>
        </w:rPr>
        <w:t>Фре</w:t>
      </w:r>
      <w:r w:rsidR="00241E83" w:rsidRPr="00B66728">
        <w:rPr>
          <w:sz w:val="24"/>
          <w:szCs w:val="24"/>
        </w:rPr>
        <w:t>йя</w:t>
      </w:r>
      <w:proofErr w:type="spellEnd"/>
      <w:r w:rsidR="00241E83" w:rsidRPr="00B66728">
        <w:rPr>
          <w:sz w:val="24"/>
          <w:szCs w:val="24"/>
        </w:rPr>
        <w:t>). П</w:t>
      </w:r>
      <w:r w:rsidRPr="00B66728">
        <w:rPr>
          <w:sz w:val="24"/>
          <w:szCs w:val="24"/>
        </w:rPr>
        <w:t>ричинами</w:t>
      </w:r>
      <w:r w:rsidR="006357F7" w:rsidRPr="00B66728">
        <w:rPr>
          <w:sz w:val="24"/>
          <w:szCs w:val="24"/>
        </w:rPr>
        <w:t>,</w:t>
      </w:r>
      <w:r w:rsidRPr="00B66728">
        <w:rPr>
          <w:sz w:val="24"/>
          <w:szCs w:val="24"/>
        </w:rPr>
        <w:t xml:space="preserve"> которо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редко является инфе</w:t>
      </w:r>
      <w:r w:rsidRPr="00B66728">
        <w:rPr>
          <w:sz w:val="24"/>
          <w:szCs w:val="24"/>
        </w:rPr>
        <w:t>к</w:t>
      </w:r>
      <w:r w:rsidRPr="00B66728">
        <w:rPr>
          <w:sz w:val="24"/>
          <w:szCs w:val="24"/>
        </w:rPr>
        <w:t>ционны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агент, чаще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травматическое повреждение. Для этого синдрома характерны жгучие, ноющие, иногда пульсирующие боли в височно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области, внутри уха, передне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стенке наружного слуховог</w:t>
      </w:r>
      <w:r w:rsidR="006357F7" w:rsidRPr="00B66728">
        <w:rPr>
          <w:sz w:val="24"/>
          <w:szCs w:val="24"/>
        </w:rPr>
        <w:t>о прохода и особенно в височно-</w:t>
      </w:r>
      <w:r w:rsidRPr="00B66728">
        <w:rPr>
          <w:sz w:val="24"/>
          <w:szCs w:val="24"/>
        </w:rPr>
        <w:t>нижнечелюстном суставе. Часто отмечается иррадиация боли в нижнюю челюсть. Приступ сопровождается изолированно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гипе-ремие</w:t>
      </w:r>
      <w:r w:rsidR="00241E83" w:rsidRPr="00B66728">
        <w:rPr>
          <w:sz w:val="24"/>
          <w:szCs w:val="24"/>
        </w:rPr>
        <w:t>й</w:t>
      </w:r>
      <w:proofErr w:type="spellEnd"/>
      <w:r w:rsidRPr="00B66728">
        <w:rPr>
          <w:sz w:val="24"/>
          <w:szCs w:val="24"/>
        </w:rPr>
        <w:t xml:space="preserve"> кожи в околоушно-височно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области и </w:t>
      </w:r>
      <w:proofErr w:type="spellStart"/>
      <w:r w:rsidRPr="00B66728">
        <w:rPr>
          <w:sz w:val="24"/>
          <w:szCs w:val="24"/>
        </w:rPr>
        <w:t>гипергидрозом</w:t>
      </w:r>
      <w:proofErr w:type="spellEnd"/>
      <w:r w:rsidRPr="00B66728">
        <w:rPr>
          <w:sz w:val="24"/>
          <w:szCs w:val="24"/>
        </w:rPr>
        <w:t xml:space="preserve"> в зоне иннервации ушн</w:t>
      </w:r>
      <w:proofErr w:type="gramStart"/>
      <w:r w:rsidRPr="00B66728">
        <w:rPr>
          <w:sz w:val="24"/>
          <w:szCs w:val="24"/>
        </w:rPr>
        <w:t>о-</w:t>
      </w:r>
      <w:proofErr w:type="gramEnd"/>
      <w:r w:rsidRPr="00B66728">
        <w:rPr>
          <w:sz w:val="24"/>
          <w:szCs w:val="24"/>
        </w:rPr>
        <w:t xml:space="preserve"> височного нерва. Иногда развитию гиперемии и повышенно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потливости предшествует парестезия, отмечается усиленная саливация. Боль возникают, в основном, при приеме пищи, курении, общем перегревании организма, нервно-психическом напряжении;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синдром </w:t>
      </w:r>
      <w:proofErr w:type="spellStart"/>
      <w:r w:rsidRPr="00B66728">
        <w:rPr>
          <w:sz w:val="24"/>
          <w:szCs w:val="24"/>
        </w:rPr>
        <w:t>крылонебного</w:t>
      </w:r>
      <w:proofErr w:type="spellEnd"/>
      <w:r w:rsidRPr="00B66728">
        <w:rPr>
          <w:sz w:val="24"/>
          <w:szCs w:val="24"/>
        </w:rPr>
        <w:t xml:space="preserve"> узла (синдром </w:t>
      </w:r>
      <w:proofErr w:type="spellStart"/>
      <w:r w:rsidRPr="00B66728">
        <w:rPr>
          <w:sz w:val="24"/>
          <w:szCs w:val="24"/>
        </w:rPr>
        <w:t>Сладера</w:t>
      </w:r>
      <w:proofErr w:type="spellEnd"/>
      <w:r w:rsidRPr="00B66728">
        <w:rPr>
          <w:sz w:val="24"/>
          <w:szCs w:val="24"/>
        </w:rPr>
        <w:t>)</w:t>
      </w:r>
      <w:r w:rsidR="00E0102A" w:rsidRPr="00B66728">
        <w:rPr>
          <w:sz w:val="24"/>
          <w:szCs w:val="24"/>
        </w:rPr>
        <w:t>.</w:t>
      </w:r>
      <w:r w:rsidRPr="00B66728">
        <w:rPr>
          <w:sz w:val="24"/>
          <w:szCs w:val="24"/>
        </w:rPr>
        <w:t xml:space="preserve"> </w:t>
      </w:r>
      <w:proofErr w:type="gramStart"/>
      <w:r w:rsidR="00E0102A" w:rsidRPr="00B66728">
        <w:rPr>
          <w:sz w:val="24"/>
          <w:szCs w:val="24"/>
        </w:rPr>
        <w:t>П</w:t>
      </w:r>
      <w:r w:rsidRPr="00B66728">
        <w:rPr>
          <w:sz w:val="24"/>
          <w:szCs w:val="24"/>
        </w:rPr>
        <w:t>ричинами</w:t>
      </w:r>
      <w:proofErr w:type="gramEnd"/>
      <w:r w:rsidRPr="00B66728">
        <w:rPr>
          <w:sz w:val="24"/>
          <w:szCs w:val="24"/>
        </w:rPr>
        <w:t xml:space="preserve"> которого является поражение</w:t>
      </w:r>
      <w:r w:rsidR="006357F7" w:rsidRPr="00B66728">
        <w:rPr>
          <w:sz w:val="24"/>
          <w:szCs w:val="24"/>
        </w:rPr>
        <w:t xml:space="preserve"> нерва инфекционным или травма</w:t>
      </w:r>
      <w:r w:rsidRPr="00B66728">
        <w:rPr>
          <w:sz w:val="24"/>
          <w:szCs w:val="24"/>
        </w:rPr>
        <w:t xml:space="preserve">тическим агентом. </w:t>
      </w:r>
      <w:proofErr w:type="gramStart"/>
      <w:r w:rsidRPr="00B66728">
        <w:rPr>
          <w:sz w:val="24"/>
          <w:szCs w:val="24"/>
        </w:rPr>
        <w:t>Характерна острая боль в области глаза, носа, верхне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люсти, которая может распространяться на область виска, ухо, затылок, шею, лопатку, плечо, предпл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чье, кисть.</w:t>
      </w:r>
      <w:proofErr w:type="gramEnd"/>
      <w:r w:rsidRPr="00B66728">
        <w:rPr>
          <w:sz w:val="24"/>
          <w:szCs w:val="24"/>
        </w:rPr>
        <w:t xml:space="preserve"> Пароксизмы сопровождаются резко выраженными вегетативными симптомами: покраснен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ем половины лица, отечностью ткане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лица, слезотечением, обильным отделением секрета из одно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ловины носа (вегетативная буря). Продолжительность приступа длится от нескольких минут до суток;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 </w:t>
      </w:r>
      <w:proofErr w:type="spellStart"/>
      <w:r w:rsidRPr="00B66728">
        <w:rPr>
          <w:sz w:val="24"/>
          <w:szCs w:val="24"/>
        </w:rPr>
        <w:t>глоссофарингиальную</w:t>
      </w:r>
      <w:proofErr w:type="spellEnd"/>
      <w:r w:rsidRPr="00B66728">
        <w:rPr>
          <w:sz w:val="24"/>
          <w:szCs w:val="24"/>
        </w:rPr>
        <w:t xml:space="preserve"> невралгию</w:t>
      </w:r>
      <w:r w:rsidR="00E0102A" w:rsidRPr="00B66728">
        <w:rPr>
          <w:sz w:val="24"/>
          <w:szCs w:val="24"/>
        </w:rPr>
        <w:t xml:space="preserve">, </w:t>
      </w:r>
      <w:r w:rsidRPr="00B66728">
        <w:rPr>
          <w:sz w:val="24"/>
          <w:szCs w:val="24"/>
        </w:rPr>
        <w:t>этиологические факторы которо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те же. Заболевание проя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>ляется внезапными, часто ночными, односторонними, жестокими повторяющимися болями в корне языка с иррадиацие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в миндалину, глотку, наружны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слухово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проход (</w:t>
      </w:r>
      <w:proofErr w:type="spellStart"/>
      <w:r w:rsidRPr="00B66728">
        <w:rPr>
          <w:sz w:val="24"/>
          <w:szCs w:val="24"/>
        </w:rPr>
        <w:t>оталгически</w:t>
      </w:r>
      <w:r w:rsidR="00241E83" w:rsidRPr="00B66728">
        <w:rPr>
          <w:sz w:val="24"/>
          <w:szCs w:val="24"/>
        </w:rPr>
        <w:t>й</w:t>
      </w:r>
      <w:proofErr w:type="spellEnd"/>
      <w:r w:rsidRPr="00B66728">
        <w:rPr>
          <w:sz w:val="24"/>
          <w:szCs w:val="24"/>
        </w:rPr>
        <w:t xml:space="preserve"> вариант) или в шею (</w:t>
      </w:r>
      <w:proofErr w:type="spellStart"/>
      <w:r w:rsidRPr="00B66728">
        <w:rPr>
          <w:sz w:val="24"/>
          <w:szCs w:val="24"/>
        </w:rPr>
        <w:t>цервикалгически</w:t>
      </w:r>
      <w:r w:rsidR="00241E83" w:rsidRPr="00B66728">
        <w:rPr>
          <w:sz w:val="24"/>
          <w:szCs w:val="24"/>
        </w:rPr>
        <w:t>й</w:t>
      </w:r>
      <w:proofErr w:type="spellEnd"/>
      <w:r w:rsidRPr="00B66728">
        <w:rPr>
          <w:sz w:val="24"/>
          <w:szCs w:val="24"/>
        </w:rPr>
        <w:t xml:space="preserve"> вариант). Боли носят «жгучи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» оттенок. Триггерными факторами могут сл</w:t>
      </w:r>
      <w:r w:rsidRPr="00B66728">
        <w:rPr>
          <w:sz w:val="24"/>
          <w:szCs w:val="24"/>
        </w:rPr>
        <w:t>у</w:t>
      </w:r>
      <w:r w:rsidRPr="00B66728">
        <w:rPr>
          <w:sz w:val="24"/>
          <w:szCs w:val="24"/>
        </w:rPr>
        <w:t>жить механические раздражения корня языка и глотки (глотание, прием холодно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или кисло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пищи);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•SUNCT-синдром (аббревиатура от англ. слов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кратковременная, односторонняя боль с кон</w:t>
      </w:r>
      <w:r w:rsidRPr="00B66728">
        <w:rPr>
          <w:sz w:val="24"/>
          <w:szCs w:val="24"/>
        </w:rPr>
        <w:t>ъ</w:t>
      </w:r>
      <w:r w:rsidRPr="00B66728">
        <w:rPr>
          <w:sz w:val="24"/>
          <w:szCs w:val="24"/>
        </w:rPr>
        <w:t xml:space="preserve">юнктивитом и слезотечением), этиологические факторы те же. Синдром проявляется односторонними, чаще дневными </w:t>
      </w:r>
      <w:proofErr w:type="spellStart"/>
      <w:r w:rsidRPr="00B66728">
        <w:rPr>
          <w:sz w:val="24"/>
          <w:szCs w:val="24"/>
        </w:rPr>
        <w:t>периорбитальными</w:t>
      </w:r>
      <w:proofErr w:type="spellEnd"/>
      <w:r w:rsidRPr="00B66728">
        <w:rPr>
          <w:sz w:val="24"/>
          <w:szCs w:val="24"/>
        </w:rPr>
        <w:t xml:space="preserve"> болями, длящимися десятки секунд и сопровождающимися прех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lastRenderedPageBreak/>
        <w:t xml:space="preserve">дящим конъюнктивитом, слезотечением, потоотделением в области лба. Следует подчеркнуть, что при этом не отмечается неврологического дефицита;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• синдром поражения полулунного узла</w:t>
      </w:r>
      <w:r w:rsidR="00E0102A" w:rsidRPr="00B66728">
        <w:rPr>
          <w:sz w:val="24"/>
          <w:szCs w:val="24"/>
        </w:rPr>
        <w:t>. П</w:t>
      </w:r>
      <w:r w:rsidRPr="00B66728">
        <w:rPr>
          <w:sz w:val="24"/>
          <w:szCs w:val="24"/>
        </w:rPr>
        <w:t>ричинами</w:t>
      </w:r>
      <w:r w:rsidR="006357F7" w:rsidRPr="00B66728">
        <w:rPr>
          <w:sz w:val="24"/>
          <w:szCs w:val="24"/>
        </w:rPr>
        <w:t>,</w:t>
      </w:r>
      <w:r w:rsidRPr="00B66728">
        <w:rPr>
          <w:sz w:val="24"/>
          <w:szCs w:val="24"/>
        </w:rPr>
        <w:t xml:space="preserve"> которого являются инфекционны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или травматически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агент, новооб</w:t>
      </w:r>
      <w:r w:rsidR="00E0102A" w:rsidRPr="00B66728">
        <w:rPr>
          <w:sz w:val="24"/>
          <w:szCs w:val="24"/>
        </w:rPr>
        <w:t>разо</w:t>
      </w:r>
      <w:r w:rsidRPr="00B66728">
        <w:rPr>
          <w:sz w:val="24"/>
          <w:szCs w:val="24"/>
        </w:rPr>
        <w:t>вания. Характерны длительные тупые, ноющие боли. Отмечается и</w:t>
      </w:r>
      <w:r w:rsidRPr="00B66728">
        <w:rPr>
          <w:sz w:val="24"/>
          <w:szCs w:val="24"/>
        </w:rPr>
        <w:t>р</w:t>
      </w:r>
      <w:r w:rsidRPr="00B66728">
        <w:rPr>
          <w:sz w:val="24"/>
          <w:szCs w:val="24"/>
        </w:rPr>
        <w:t xml:space="preserve">радиация </w:t>
      </w:r>
      <w:proofErr w:type="gramStart"/>
      <w:r w:rsidRPr="00B66728">
        <w:rPr>
          <w:sz w:val="24"/>
          <w:szCs w:val="24"/>
        </w:rPr>
        <w:t>последних</w:t>
      </w:r>
      <w:proofErr w:type="gramEnd"/>
      <w:r w:rsidRPr="00B66728">
        <w:rPr>
          <w:sz w:val="24"/>
          <w:szCs w:val="24"/>
        </w:rPr>
        <w:t xml:space="preserve"> в заинтересованную половину головы. При этом определяются расстро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ства чу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>ствительности в зоне иннервации всех ветве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(чаще I и II) тро</w:t>
      </w:r>
      <w:r w:rsidR="00241E83" w:rsidRPr="00B66728">
        <w:rPr>
          <w:sz w:val="24"/>
          <w:szCs w:val="24"/>
        </w:rPr>
        <w:t>й</w:t>
      </w:r>
      <w:r w:rsidR="00E0102A" w:rsidRPr="00B66728">
        <w:rPr>
          <w:sz w:val="24"/>
          <w:szCs w:val="24"/>
        </w:rPr>
        <w:t>ничного нерва. Ослож</w:t>
      </w:r>
      <w:r w:rsidRPr="00B66728">
        <w:rPr>
          <w:sz w:val="24"/>
          <w:szCs w:val="24"/>
        </w:rPr>
        <w:t xml:space="preserve">нением поражения полулунного узла могут являться кератит и конъюнктивит.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sz w:val="24"/>
          <w:szCs w:val="24"/>
        </w:rPr>
        <w:t>Невралгия тройничного нерва</w:t>
      </w:r>
      <w:r w:rsidRPr="00B66728">
        <w:rPr>
          <w:sz w:val="24"/>
          <w:szCs w:val="24"/>
        </w:rPr>
        <w:t xml:space="preserve"> (</w:t>
      </w:r>
      <w:proofErr w:type="spellStart"/>
      <w:r w:rsidRPr="00B66728">
        <w:rPr>
          <w:sz w:val="24"/>
          <w:szCs w:val="24"/>
        </w:rPr>
        <w:t>тригеминальная</w:t>
      </w:r>
      <w:proofErr w:type="spellEnd"/>
      <w:r w:rsidRPr="00B66728">
        <w:rPr>
          <w:sz w:val="24"/>
          <w:szCs w:val="24"/>
        </w:rPr>
        <w:t xml:space="preserve"> невралгия)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заболевание, характеризующееся расстройством чувствительности и приступообразной болью в зоне его иннервации. Возникновение з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 xml:space="preserve">болевания чаще связано с явлениями сдавления тройничного нерва, реже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с воспалительно-аллергическими реакциями в ветвях нерва в результате инфекционного или опухолевого процессов.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Компрессия тройничного нерва может происходить как в области его периферических ветвей, так и в зоне расположения его корешка. Сдавление II и III ветвей тройничного нерва может быть связано с врожденным или приобретенным сужением подглазничного или, соответственно, нижнечелюстного к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налов, а также с нарушением кровоснабжения периферических нервов. Основными причинами сдавл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ния корешка тройничного нерва являются расширение и смещение петлеобразно извитых сосудов, обычно верхней или передней нижней мозжечковых артерий.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В месте сдавления нерва развивается </w:t>
      </w:r>
      <w:proofErr w:type="gramStart"/>
      <w:r w:rsidRPr="00B66728">
        <w:rPr>
          <w:sz w:val="24"/>
          <w:szCs w:val="24"/>
        </w:rPr>
        <w:t>очаговая</w:t>
      </w:r>
      <w:proofErr w:type="gramEnd"/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демиелинизация</w:t>
      </w:r>
      <w:proofErr w:type="spellEnd"/>
      <w:r w:rsidRPr="00B66728">
        <w:rPr>
          <w:sz w:val="24"/>
          <w:szCs w:val="24"/>
        </w:rPr>
        <w:t>. Через 3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>6 месяцев от начала п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тологического процесса отмечаются набухание, фрагментация и вакуолизация осевых цилиндров. На поздних стад</w:t>
      </w:r>
      <w:r w:rsidR="00AC1CA4" w:rsidRPr="00B66728">
        <w:rPr>
          <w:sz w:val="24"/>
          <w:szCs w:val="24"/>
        </w:rPr>
        <w:t>иях заболевания наблюдается зер</w:t>
      </w:r>
      <w:r w:rsidRPr="00B66728">
        <w:rPr>
          <w:sz w:val="24"/>
          <w:szCs w:val="24"/>
        </w:rPr>
        <w:t>нистый распад. В острой стадии заболевания часть нер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 xml:space="preserve">ных волокон подвергается резорбции. После стихания боли в этих участках образуется соединительная ткань. При каждом обострении </w:t>
      </w:r>
      <w:proofErr w:type="spellStart"/>
      <w:r w:rsidRPr="00B66728">
        <w:rPr>
          <w:sz w:val="24"/>
          <w:szCs w:val="24"/>
        </w:rPr>
        <w:t>тригеминальной</w:t>
      </w:r>
      <w:proofErr w:type="spellEnd"/>
      <w:r w:rsidRPr="00B66728">
        <w:rPr>
          <w:sz w:val="24"/>
          <w:szCs w:val="24"/>
        </w:rPr>
        <w:t xml:space="preserve"> невралгии в периферических ветвях тройничного нерва последовательно преобладают дистрофические и </w:t>
      </w:r>
      <w:proofErr w:type="spellStart"/>
      <w:r w:rsidRPr="00B66728">
        <w:rPr>
          <w:sz w:val="24"/>
          <w:szCs w:val="24"/>
        </w:rPr>
        <w:t>репаративные</w:t>
      </w:r>
      <w:proofErr w:type="spellEnd"/>
      <w:r w:rsidRPr="00B66728">
        <w:rPr>
          <w:sz w:val="24"/>
          <w:szCs w:val="24"/>
        </w:rPr>
        <w:t xml:space="preserve"> процессы. При этом условия регенер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ции в нервном волокне с течением времени усложняются за счет увеличения объема соединительно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>канных структур.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В период обострения заболевания лицо пациента выражает мучительные страдания и страх перед возобновлением очередного болевого приступа. При опросе больные отвечают на вопросы односложно, почти не приоткрывая полости рта, так как малейшие движения лицевой мускулатуры могут провоц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ровать приступ боли. Во время приступа пациенты, как правило, застывают в определенной позе, боясь шелохнуться. В отдельных случаях для облегчения состояния больные стараются с давлением сжать болевую область или интенсивно растереть ее.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Болевой приступ длится от нескольких секунд до 1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>2 минут, возникает чаще в утренние и дне</w:t>
      </w:r>
      <w:r w:rsidRPr="00B66728">
        <w:rPr>
          <w:sz w:val="24"/>
          <w:szCs w:val="24"/>
        </w:rPr>
        <w:t>в</w:t>
      </w:r>
      <w:r w:rsidRPr="00B66728">
        <w:rPr>
          <w:sz w:val="24"/>
          <w:szCs w:val="24"/>
        </w:rPr>
        <w:t>ные часы. Боль характеризуется как сверлящая, режущая, жгучая, простреливающая, напоминающая удар электрическим током. При невралгии I ветви тройничного нерва боль локализуется в области надбровной дуги, лба, в переднем отделе височной области; при невралгии II ветви - в области верхней губы, крыла носа, нижнего века, скуловой области, носогубной складки, зубов верхней челюсти, мягк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го и твердого неба. Для невралгии III ветви характерна боль в области нижней губы, подбородка, зубов нижней челюсти, языка, щеки.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Пальпация точек выхода тройничного нерва из костей лицевого скелета болезненна не всегда. В отдельных случаях наблюдаются вегетативные нарушения в виде гиперемии и гипертермии кожных п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кровов на стороне поражения, расширения зрачка, слезотечения, </w:t>
      </w:r>
      <w:proofErr w:type="spellStart"/>
      <w:r w:rsidRPr="00B66728">
        <w:rPr>
          <w:sz w:val="24"/>
          <w:szCs w:val="24"/>
        </w:rPr>
        <w:t>гипергидроза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ринореи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гиперсалив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ции</w:t>
      </w:r>
      <w:proofErr w:type="spellEnd"/>
      <w:r w:rsidRPr="00B66728">
        <w:rPr>
          <w:sz w:val="24"/>
          <w:szCs w:val="24"/>
        </w:rPr>
        <w:t>, а также рефлекторные сокращения мимической и жевательной мускулатуры. В большинстве сл</w:t>
      </w:r>
      <w:r w:rsidRPr="00B66728">
        <w:rPr>
          <w:sz w:val="24"/>
          <w:szCs w:val="24"/>
        </w:rPr>
        <w:t>у</w:t>
      </w:r>
      <w:r w:rsidRPr="00B66728">
        <w:rPr>
          <w:sz w:val="24"/>
          <w:szCs w:val="24"/>
        </w:rPr>
        <w:t>чаев невралгия тройничного нерва имеет правостороннюю локализацию.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Характерным признаком заболевания является наличие триггерных («курковых») зон, надавлив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 xml:space="preserve">ние на которые вызывает приступ невралгии. </w:t>
      </w:r>
      <w:proofErr w:type="gramStart"/>
      <w:r w:rsidRPr="00B66728">
        <w:rPr>
          <w:sz w:val="24"/>
          <w:szCs w:val="24"/>
        </w:rPr>
        <w:t>При невралгии I ветви наиболее частая их локализация отмечается у внутреннего угла глаза, корня носа, в области брови; при невралгии II ветви - у носогу</w:t>
      </w:r>
      <w:r w:rsidRPr="00B66728">
        <w:rPr>
          <w:sz w:val="24"/>
          <w:szCs w:val="24"/>
        </w:rPr>
        <w:t>б</w:t>
      </w:r>
      <w:r w:rsidRPr="00B66728">
        <w:rPr>
          <w:sz w:val="24"/>
          <w:szCs w:val="24"/>
        </w:rPr>
        <w:t>ной складки, крыла носа, над верхней губой и на слизистой оболочке полости рта в области верхней 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люсти; при невралгии III ветви - на подбородке и на слизистой оболочке полости рта в области нижней челюсти.</w:t>
      </w:r>
      <w:proofErr w:type="gramEnd"/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В зоне иннервации пораженной ветви тройничного нерва в отдельных случаях отмечаются нар</w:t>
      </w:r>
      <w:r w:rsidRPr="00B66728">
        <w:rPr>
          <w:sz w:val="24"/>
          <w:szCs w:val="24"/>
        </w:rPr>
        <w:t>у</w:t>
      </w:r>
      <w:r w:rsidRPr="00B66728">
        <w:rPr>
          <w:sz w:val="24"/>
          <w:szCs w:val="24"/>
        </w:rPr>
        <w:t>шения чувствительности в виде гиперестезии или гипестезии с участками анестезии.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Ремиссия заболевания наступает в результате лечения, реже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спонтанно. Продолжительность р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миссий колеблется от нескольких месяцев до нескольких лет. Невралгию тройничного нерва диффере</w:t>
      </w:r>
      <w:r w:rsidRPr="00B66728">
        <w:rPr>
          <w:sz w:val="24"/>
          <w:szCs w:val="24"/>
        </w:rPr>
        <w:t>н</w:t>
      </w:r>
      <w:r w:rsidRPr="00B66728">
        <w:rPr>
          <w:sz w:val="24"/>
          <w:szCs w:val="24"/>
        </w:rPr>
        <w:t>цируют от невропатии тройничного нерва, невралгии языкоглоточного нерва, невралгии верхнего го</w:t>
      </w:r>
      <w:r w:rsidRPr="00B66728">
        <w:rPr>
          <w:sz w:val="24"/>
          <w:szCs w:val="24"/>
        </w:rPr>
        <w:t>р</w:t>
      </w:r>
      <w:r w:rsidRPr="00B66728">
        <w:rPr>
          <w:sz w:val="24"/>
          <w:szCs w:val="24"/>
        </w:rPr>
        <w:t>танного нерва, синусита придаточных пазух носа, мигрени.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lastRenderedPageBreak/>
        <w:t>Лечение</w:t>
      </w:r>
      <w:r w:rsidRPr="00B66728">
        <w:rPr>
          <w:sz w:val="24"/>
          <w:szCs w:val="24"/>
        </w:rPr>
        <w:t>. Лечебные мероприятия совместно проводит стоматолог с неврологом.</w:t>
      </w:r>
      <w:r w:rsidR="00BE2DC1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Консервативные методы лечения включают назначение антиконвульсантов, антидепрессантов, биогенных стимуляторов, витаминов B1, B12, PP, антигистаминных препаратов, вазоактивных средств,  а также курса физиотер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 xml:space="preserve">пии (диадинамические токи, назальный электрофорез, дарсонвализация, </w:t>
      </w:r>
      <w:proofErr w:type="spellStart"/>
      <w:r w:rsidRPr="00B66728">
        <w:rPr>
          <w:sz w:val="24"/>
          <w:szCs w:val="24"/>
        </w:rPr>
        <w:t>флюктуоризация</w:t>
      </w:r>
      <w:proofErr w:type="spellEnd"/>
      <w:r w:rsidRPr="00B66728">
        <w:rPr>
          <w:sz w:val="24"/>
          <w:szCs w:val="24"/>
        </w:rPr>
        <w:t>, иглорефле</w:t>
      </w:r>
      <w:r w:rsidRPr="00B66728">
        <w:rPr>
          <w:sz w:val="24"/>
          <w:szCs w:val="24"/>
        </w:rPr>
        <w:t>к</w:t>
      </w:r>
      <w:r w:rsidRPr="00B66728">
        <w:rPr>
          <w:sz w:val="24"/>
          <w:szCs w:val="24"/>
        </w:rPr>
        <w:t xml:space="preserve">сотерапия). Лечение невралгии включает </w:t>
      </w:r>
      <w:proofErr w:type="spellStart"/>
      <w:r w:rsidRPr="00B66728">
        <w:rPr>
          <w:sz w:val="24"/>
          <w:szCs w:val="24"/>
        </w:rPr>
        <w:t>нейротропные</w:t>
      </w:r>
      <w:proofErr w:type="spellEnd"/>
      <w:r w:rsidRPr="00B66728">
        <w:rPr>
          <w:sz w:val="24"/>
          <w:szCs w:val="24"/>
        </w:rPr>
        <w:t xml:space="preserve"> препараты: противосудорожные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тегретол</w:t>
      </w:r>
      <w:proofErr w:type="spellEnd"/>
      <w:r w:rsidRPr="00B66728">
        <w:rPr>
          <w:sz w:val="24"/>
          <w:szCs w:val="24"/>
        </w:rPr>
        <w:t xml:space="preserve"> (</w:t>
      </w:r>
      <w:proofErr w:type="spellStart"/>
      <w:r w:rsidRPr="00B66728">
        <w:rPr>
          <w:sz w:val="24"/>
          <w:szCs w:val="24"/>
        </w:rPr>
        <w:t>финлепсин</w:t>
      </w:r>
      <w:proofErr w:type="spellEnd"/>
      <w:r w:rsidRPr="00B66728">
        <w:rPr>
          <w:sz w:val="24"/>
          <w:szCs w:val="24"/>
        </w:rPr>
        <w:t xml:space="preserve">) по схеме, триметин 0,3 г с димедролом, </w:t>
      </w:r>
      <w:proofErr w:type="spellStart"/>
      <w:r w:rsidRPr="00B66728">
        <w:rPr>
          <w:sz w:val="24"/>
          <w:szCs w:val="24"/>
        </w:rPr>
        <w:t>пипольфеном</w:t>
      </w:r>
      <w:proofErr w:type="spellEnd"/>
      <w:r w:rsidRPr="00B66728">
        <w:rPr>
          <w:sz w:val="24"/>
          <w:szCs w:val="24"/>
        </w:rPr>
        <w:t xml:space="preserve">; антидепрессанты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нуредал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трипт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зол</w:t>
      </w:r>
      <w:proofErr w:type="spellEnd"/>
      <w:r w:rsidRPr="00B66728">
        <w:rPr>
          <w:sz w:val="24"/>
          <w:szCs w:val="24"/>
        </w:rPr>
        <w:t xml:space="preserve"> (по схеме), витамины В</w:t>
      </w:r>
      <w:proofErr w:type="gramStart"/>
      <w:r w:rsidRPr="00B66728">
        <w:rPr>
          <w:sz w:val="24"/>
          <w:szCs w:val="24"/>
        </w:rPr>
        <w:t>1</w:t>
      </w:r>
      <w:proofErr w:type="gramEnd"/>
      <w:r w:rsidRPr="00B66728">
        <w:rPr>
          <w:sz w:val="24"/>
          <w:szCs w:val="24"/>
        </w:rPr>
        <w:t xml:space="preserve">, В12, РР; биогенные стимуляторы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алоэ, стекловидное тело, ФИБС; при сосудистой патологии назначают спазмолитики и гипотензивные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папаверин (2% по 2 мл), эуфиллин (2,4% по 10 мл) (курсом по 10 инъекций), но-шпа (2% по 2 мл); физиотерапия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флюктуирующие токи, </w:t>
      </w:r>
      <w:proofErr w:type="spellStart"/>
      <w:r w:rsidRPr="00B66728">
        <w:rPr>
          <w:sz w:val="24"/>
          <w:szCs w:val="24"/>
        </w:rPr>
        <w:t>диадинамик</w:t>
      </w:r>
      <w:proofErr w:type="spellEnd"/>
      <w:r w:rsidRPr="00B66728">
        <w:rPr>
          <w:sz w:val="24"/>
          <w:szCs w:val="24"/>
        </w:rPr>
        <w:t xml:space="preserve">, электрофорез с новокаином, гальванизация, </w:t>
      </w:r>
      <w:proofErr w:type="gramStart"/>
      <w:r w:rsidRPr="00B66728">
        <w:rPr>
          <w:sz w:val="24"/>
          <w:szCs w:val="24"/>
        </w:rPr>
        <w:t>УЗ-терапия</w:t>
      </w:r>
      <w:proofErr w:type="gram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фонофорез</w:t>
      </w:r>
      <w:proofErr w:type="spellEnd"/>
      <w:r w:rsidRPr="00B66728">
        <w:rPr>
          <w:sz w:val="24"/>
          <w:szCs w:val="24"/>
        </w:rPr>
        <w:t xml:space="preserve"> и др.</w:t>
      </w:r>
      <w:r w:rsidR="00BE2DC1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При неэффе</w:t>
      </w:r>
      <w:r w:rsidRPr="00B66728">
        <w:rPr>
          <w:sz w:val="24"/>
          <w:szCs w:val="24"/>
        </w:rPr>
        <w:t>к</w:t>
      </w:r>
      <w:r w:rsidRPr="00B66728">
        <w:rPr>
          <w:sz w:val="24"/>
          <w:szCs w:val="24"/>
        </w:rPr>
        <w:t>тивности медикаментозной терапии и длительном течении заболевания применяют хирургические м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тоды лечения, направленные на устранение компрессии ветвей тройничного нерва или удаление пор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женного участка</w:t>
      </w:r>
      <w:r w:rsidR="00BE2DC1" w:rsidRPr="00B66728">
        <w:rPr>
          <w:sz w:val="24"/>
          <w:szCs w:val="24"/>
        </w:rPr>
        <w:t xml:space="preserve"> нервного во</w:t>
      </w:r>
      <w:r w:rsidRPr="00B66728">
        <w:rPr>
          <w:sz w:val="24"/>
          <w:szCs w:val="24"/>
        </w:rPr>
        <w:t xml:space="preserve">локна. При наличии </w:t>
      </w:r>
      <w:proofErr w:type="spellStart"/>
      <w:r w:rsidRPr="00B66728">
        <w:rPr>
          <w:sz w:val="24"/>
          <w:szCs w:val="24"/>
        </w:rPr>
        <w:t>одонтогенного</w:t>
      </w:r>
      <w:proofErr w:type="spellEnd"/>
      <w:r w:rsidRPr="00B66728">
        <w:rPr>
          <w:sz w:val="24"/>
          <w:szCs w:val="24"/>
        </w:rPr>
        <w:t xml:space="preserve"> очага воспаления, являющегося прич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ной невралгии, показана его санация.</w:t>
      </w:r>
      <w:r w:rsidR="00BE2DC1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Оказание неотложной помощи пациенту с невралгией тройничн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го нерва в амбулаторных условиях. Для купирования болевого приступа проводят инфильтрацию мя</w:t>
      </w:r>
      <w:r w:rsidRPr="00B66728">
        <w:rPr>
          <w:sz w:val="24"/>
          <w:szCs w:val="24"/>
        </w:rPr>
        <w:t>г</w:t>
      </w:r>
      <w:r w:rsidRPr="00B66728">
        <w:rPr>
          <w:sz w:val="24"/>
          <w:szCs w:val="24"/>
        </w:rPr>
        <w:t>ких тканей в месте выхода пораженной ветви тройничного нерва раствором местного анестетика.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</w:p>
    <w:p w:rsidR="00B24AC0" w:rsidRPr="00B66728" w:rsidRDefault="00B769DB" w:rsidP="00BE2DC1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 3. ДЕНТАЛЬНАЯ ПЛЕКСАЛГИЯ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proofErr w:type="gramStart"/>
      <w:r w:rsidRPr="00B66728">
        <w:rPr>
          <w:sz w:val="24"/>
          <w:szCs w:val="24"/>
        </w:rPr>
        <w:t xml:space="preserve">При дентальной </w:t>
      </w:r>
      <w:proofErr w:type="spellStart"/>
      <w:r w:rsidRPr="00B66728">
        <w:rPr>
          <w:sz w:val="24"/>
          <w:szCs w:val="24"/>
        </w:rPr>
        <w:t>плексалгии</w:t>
      </w:r>
      <w:proofErr w:type="spellEnd"/>
      <w:r w:rsidRPr="00B66728">
        <w:rPr>
          <w:sz w:val="24"/>
          <w:szCs w:val="24"/>
        </w:rPr>
        <w:t xml:space="preserve"> развитие заболевания связано с патологией зубных сплетений.</w:t>
      </w:r>
      <w:proofErr w:type="gramEnd"/>
      <w:r w:rsidRPr="00B66728">
        <w:rPr>
          <w:sz w:val="24"/>
          <w:szCs w:val="24"/>
        </w:rPr>
        <w:t xml:space="preserve"> Чаще страдают женщины старше 40 лет.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Этиология поражения зубных сплетений</w:t>
      </w:r>
      <w:r w:rsidRPr="00B66728">
        <w:rPr>
          <w:sz w:val="24"/>
          <w:szCs w:val="24"/>
        </w:rPr>
        <w:t>: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сложные удаления моляров, </w:t>
      </w:r>
      <w:proofErr w:type="spellStart"/>
      <w:r w:rsidRPr="00B66728">
        <w:rPr>
          <w:sz w:val="24"/>
          <w:szCs w:val="24"/>
        </w:rPr>
        <w:t>премоляров</w:t>
      </w:r>
      <w:proofErr w:type="spellEnd"/>
      <w:r w:rsidRPr="00B66728">
        <w:rPr>
          <w:sz w:val="24"/>
          <w:szCs w:val="24"/>
        </w:rPr>
        <w:t>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проводниковые анестезии;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остеомиелиты лунок;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оперативные вмешательства на челюстях;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удаление большого количества зубов в течение небольшого промежутка времени;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выведение пломбировочного материала за верхушку корня зуба при эндодонтическом лечении, п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падание пломбировочного материала в нижнечелюстной канал;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инфекции;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интоксикации;</w:t>
      </w:r>
    </w:p>
    <w:p w:rsidR="00B24AC0" w:rsidRPr="00B66728" w:rsidRDefault="00B24AC0" w:rsidP="00B769DB">
      <w:pPr>
        <w:numPr>
          <w:ilvl w:val="0"/>
          <w:numId w:val="12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психическая травма.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Клиническая картина</w:t>
      </w:r>
      <w:r w:rsidRPr="00B66728">
        <w:rPr>
          <w:sz w:val="24"/>
          <w:szCs w:val="24"/>
        </w:rPr>
        <w:t>.</w:t>
      </w:r>
      <w:r w:rsidR="00B769DB" w:rsidRPr="00B66728">
        <w:rPr>
          <w:sz w:val="24"/>
          <w:szCs w:val="24"/>
        </w:rPr>
        <w:t xml:space="preserve"> </w:t>
      </w:r>
      <w:proofErr w:type="gramStart"/>
      <w:r w:rsidRPr="00B66728">
        <w:rPr>
          <w:sz w:val="24"/>
          <w:szCs w:val="24"/>
        </w:rPr>
        <w:t xml:space="preserve">Для дентальной </w:t>
      </w:r>
      <w:proofErr w:type="spellStart"/>
      <w:r w:rsidRPr="00B66728">
        <w:rPr>
          <w:sz w:val="24"/>
          <w:szCs w:val="24"/>
        </w:rPr>
        <w:t>плексалгии</w:t>
      </w:r>
      <w:proofErr w:type="spellEnd"/>
      <w:r w:rsidRPr="00B66728">
        <w:rPr>
          <w:sz w:val="24"/>
          <w:szCs w:val="24"/>
        </w:rPr>
        <w:t xml:space="preserve"> характерны боли, которые носят мучител</w:t>
      </w:r>
      <w:r w:rsidRPr="00B66728">
        <w:rPr>
          <w:sz w:val="24"/>
          <w:szCs w:val="24"/>
        </w:rPr>
        <w:t>ь</w:t>
      </w:r>
      <w:r w:rsidRPr="00B66728">
        <w:rPr>
          <w:sz w:val="24"/>
          <w:szCs w:val="24"/>
        </w:rPr>
        <w:t>ный, упорный, постоянный, жгучий характер.</w:t>
      </w:r>
      <w:proofErr w:type="gramEnd"/>
      <w:r w:rsidRPr="00B66728">
        <w:rPr>
          <w:sz w:val="24"/>
          <w:szCs w:val="24"/>
        </w:rPr>
        <w:t xml:space="preserve"> Постоянные боли временами приступообразно усилив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 xml:space="preserve">ются, интенсивность их нарастает. Приступ, как правило, начинается с легкой тупой боли, через 20-30 минут на высоте пароксизма она приобретает выраженный </w:t>
      </w:r>
      <w:proofErr w:type="spellStart"/>
      <w:r w:rsidRPr="00B66728">
        <w:rPr>
          <w:sz w:val="24"/>
          <w:szCs w:val="24"/>
        </w:rPr>
        <w:t>симпаталгический</w:t>
      </w:r>
      <w:proofErr w:type="spellEnd"/>
      <w:r w:rsidRPr="00B66728">
        <w:rPr>
          <w:sz w:val="24"/>
          <w:szCs w:val="24"/>
        </w:rPr>
        <w:t xml:space="preserve"> характер, возникают в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зомоторные расстройства. При купировании приступа остается тупая боль в альвеолярном отростке 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люсти.</w:t>
      </w:r>
      <w:r w:rsidR="00DC7C80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 xml:space="preserve">При поражении верхнего зубного сплетения, во время болевого пароксизма, боли могут </w:t>
      </w:r>
      <w:proofErr w:type="spellStart"/>
      <w:r w:rsidRPr="00B66728">
        <w:rPr>
          <w:sz w:val="24"/>
          <w:szCs w:val="24"/>
        </w:rPr>
        <w:t>иррад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ровать</w:t>
      </w:r>
      <w:proofErr w:type="spellEnd"/>
      <w:r w:rsidRPr="00B66728">
        <w:rPr>
          <w:sz w:val="24"/>
          <w:szCs w:val="24"/>
        </w:rPr>
        <w:t xml:space="preserve"> в твердое небо, скуловую, щечную, подглазничную область, висок, ухо, затылочную область, з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хватывать всю половину головы и верхнюю треть шеи.</w:t>
      </w:r>
      <w:r w:rsidR="00DC7C80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При поражении нижнего зубного сплетения боль распространяется на дно полости рта, щечную, околоушно-жевательную области, верхний отдел шеи.</w:t>
      </w:r>
      <w:r w:rsidR="00DC7C80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Приступы сопровождаются разнообразными вегетативными симптомами, которые обусловлены связями сплетения с вегетативными ганглиями (</w:t>
      </w:r>
      <w:proofErr w:type="spellStart"/>
      <w:r w:rsidRPr="00B66728">
        <w:rPr>
          <w:sz w:val="24"/>
          <w:szCs w:val="24"/>
        </w:rPr>
        <w:t>крылонебным</w:t>
      </w:r>
      <w:proofErr w:type="spellEnd"/>
      <w:r w:rsidRPr="00B66728">
        <w:rPr>
          <w:sz w:val="24"/>
          <w:szCs w:val="24"/>
        </w:rPr>
        <w:t xml:space="preserve"> узлом и верхним шейным симпатическим узлом).</w:t>
      </w:r>
      <w:r w:rsidR="00DC7C80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 xml:space="preserve">Доминантный очаг боли </w:t>
      </w:r>
      <w:proofErr w:type="gramStart"/>
      <w:r w:rsidRPr="00B66728">
        <w:rPr>
          <w:sz w:val="24"/>
          <w:szCs w:val="24"/>
        </w:rPr>
        <w:t>при</w:t>
      </w:r>
      <w:proofErr w:type="gramEnd"/>
      <w:r w:rsidRPr="00B66728">
        <w:rPr>
          <w:sz w:val="24"/>
          <w:szCs w:val="24"/>
        </w:rPr>
        <w:t xml:space="preserve"> дентальной </w:t>
      </w:r>
      <w:proofErr w:type="spellStart"/>
      <w:r w:rsidRPr="00B66728">
        <w:rPr>
          <w:sz w:val="24"/>
          <w:szCs w:val="24"/>
        </w:rPr>
        <w:t>плексалгии</w:t>
      </w:r>
      <w:proofErr w:type="spellEnd"/>
      <w:r w:rsidRPr="00B66728">
        <w:rPr>
          <w:sz w:val="24"/>
          <w:szCs w:val="24"/>
        </w:rPr>
        <w:t xml:space="preserve"> локализуется в области альвеолярного о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 xml:space="preserve">ростка, десен и зубов. При обследовании пациентов с дентальной </w:t>
      </w:r>
      <w:proofErr w:type="spellStart"/>
      <w:r w:rsidRPr="00B66728">
        <w:rPr>
          <w:sz w:val="24"/>
          <w:szCs w:val="24"/>
        </w:rPr>
        <w:t>плексалгией</w:t>
      </w:r>
      <w:proofErr w:type="spellEnd"/>
      <w:r w:rsidRPr="00B66728">
        <w:rPr>
          <w:sz w:val="24"/>
          <w:szCs w:val="24"/>
        </w:rPr>
        <w:t xml:space="preserve"> определяется резкая б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лезненность в области проекции пораженного зубного сплетения. На верхней челюсти, соответственно, в зоне 23, 25, 27, и 13, 15, 17 зубов. При пальпации в проекции зубного сплетения отмечается болезне</w:t>
      </w:r>
      <w:r w:rsidRPr="00B66728">
        <w:rPr>
          <w:sz w:val="24"/>
          <w:szCs w:val="24"/>
        </w:rPr>
        <w:t>н</w:t>
      </w:r>
      <w:r w:rsidRPr="00B66728">
        <w:rPr>
          <w:sz w:val="24"/>
          <w:szCs w:val="24"/>
        </w:rPr>
        <w:t xml:space="preserve">ность (при </w:t>
      </w:r>
      <w:proofErr w:type="gramStart"/>
      <w:r w:rsidRPr="00B66728">
        <w:rPr>
          <w:sz w:val="24"/>
          <w:szCs w:val="24"/>
        </w:rPr>
        <w:t>надавливании</w:t>
      </w:r>
      <w:proofErr w:type="gramEnd"/>
      <w:r w:rsidRPr="00B66728">
        <w:rPr>
          <w:sz w:val="24"/>
          <w:szCs w:val="24"/>
        </w:rPr>
        <w:t xml:space="preserve"> как на слизистую десны, так и в области кожи лица). У значительного числа пациентов отмечается </w:t>
      </w:r>
      <w:proofErr w:type="spellStart"/>
      <w:r w:rsidRPr="00B66728">
        <w:rPr>
          <w:sz w:val="24"/>
          <w:szCs w:val="24"/>
        </w:rPr>
        <w:t>гиперстезия</w:t>
      </w:r>
      <w:proofErr w:type="spellEnd"/>
      <w:r w:rsidRPr="00B66728">
        <w:rPr>
          <w:sz w:val="24"/>
          <w:szCs w:val="24"/>
        </w:rPr>
        <w:t xml:space="preserve"> слизистой десен и слизистой внутренней поверхности щеки и зубов в зоне пораженного зубного сплетения. Как правило, у больных с дентальной </w:t>
      </w:r>
      <w:proofErr w:type="spellStart"/>
      <w:r w:rsidRPr="00B66728">
        <w:rPr>
          <w:sz w:val="24"/>
          <w:szCs w:val="24"/>
        </w:rPr>
        <w:t>плексалгией</w:t>
      </w:r>
      <w:proofErr w:type="spellEnd"/>
      <w:r w:rsidRPr="00B66728">
        <w:rPr>
          <w:sz w:val="24"/>
          <w:szCs w:val="24"/>
        </w:rPr>
        <w:t xml:space="preserve"> наблюдается уменьшение болей во время приема грубой пищи и их усиление под влиянием эмоций, переохлаждения, неблагоприятных метеорологических факторов.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В отличие от невралгии тройничного нерва </w:t>
      </w:r>
      <w:proofErr w:type="gramStart"/>
      <w:r w:rsidRPr="00B66728">
        <w:rPr>
          <w:i/>
          <w:sz w:val="24"/>
          <w:szCs w:val="24"/>
        </w:rPr>
        <w:t>для</w:t>
      </w:r>
      <w:proofErr w:type="gramEnd"/>
      <w:r w:rsidRPr="00B66728">
        <w:rPr>
          <w:i/>
          <w:sz w:val="24"/>
          <w:szCs w:val="24"/>
        </w:rPr>
        <w:t xml:space="preserve"> дентальной </w:t>
      </w:r>
      <w:proofErr w:type="spellStart"/>
      <w:r w:rsidRPr="00B66728">
        <w:rPr>
          <w:i/>
          <w:sz w:val="24"/>
          <w:szCs w:val="24"/>
        </w:rPr>
        <w:t>плексалгии</w:t>
      </w:r>
      <w:proofErr w:type="spellEnd"/>
      <w:r w:rsidRPr="00B66728">
        <w:rPr>
          <w:i/>
          <w:sz w:val="24"/>
          <w:szCs w:val="24"/>
        </w:rPr>
        <w:t xml:space="preserve"> характерно</w:t>
      </w:r>
      <w:r w:rsidRPr="00B66728">
        <w:rPr>
          <w:sz w:val="24"/>
          <w:szCs w:val="24"/>
        </w:rPr>
        <w:t>:</w:t>
      </w:r>
    </w:p>
    <w:p w:rsidR="00B24AC0" w:rsidRPr="00B66728" w:rsidRDefault="00B24AC0" w:rsidP="00DC7C80">
      <w:pPr>
        <w:numPr>
          <w:ilvl w:val="0"/>
          <w:numId w:val="14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отсутствие курковых зон;</w:t>
      </w:r>
    </w:p>
    <w:p w:rsidR="00B24AC0" w:rsidRPr="00B66728" w:rsidRDefault="00B24AC0" w:rsidP="00DC7C80">
      <w:pPr>
        <w:numPr>
          <w:ilvl w:val="0"/>
          <w:numId w:val="14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отсутствие болей при пальпации в точках выхода тройничного нерва на лицо (точках </w:t>
      </w:r>
      <w:proofErr w:type="spellStart"/>
      <w:r w:rsidRPr="00B66728">
        <w:rPr>
          <w:sz w:val="24"/>
          <w:szCs w:val="24"/>
        </w:rPr>
        <w:t>Валле</w:t>
      </w:r>
      <w:proofErr w:type="spellEnd"/>
      <w:r w:rsidRPr="00B66728">
        <w:rPr>
          <w:sz w:val="24"/>
          <w:szCs w:val="24"/>
        </w:rPr>
        <w:t>);</w:t>
      </w:r>
    </w:p>
    <w:p w:rsidR="00B24AC0" w:rsidRPr="00B66728" w:rsidRDefault="00B24AC0" w:rsidP="00DC7C80">
      <w:pPr>
        <w:numPr>
          <w:ilvl w:val="0"/>
          <w:numId w:val="14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наличие болезненности при пальпации области зубного сплетения;</w:t>
      </w:r>
    </w:p>
    <w:p w:rsidR="00B24AC0" w:rsidRPr="00B66728" w:rsidRDefault="00B24AC0" w:rsidP="00DC7C80">
      <w:pPr>
        <w:numPr>
          <w:ilvl w:val="0"/>
          <w:numId w:val="14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lastRenderedPageBreak/>
        <w:t xml:space="preserve">приступы болей при </w:t>
      </w:r>
      <w:proofErr w:type="gramStart"/>
      <w:r w:rsidRPr="00B66728">
        <w:rPr>
          <w:sz w:val="24"/>
          <w:szCs w:val="24"/>
        </w:rPr>
        <w:t>дентальной</w:t>
      </w:r>
      <w:proofErr w:type="gramEnd"/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плексалгии</w:t>
      </w:r>
      <w:proofErr w:type="spellEnd"/>
      <w:r w:rsidRPr="00B66728">
        <w:rPr>
          <w:sz w:val="24"/>
          <w:szCs w:val="24"/>
        </w:rPr>
        <w:t xml:space="preserve"> носят более длительный характер (до 20 минут и более);</w:t>
      </w:r>
    </w:p>
    <w:p w:rsidR="00B24AC0" w:rsidRPr="00B66728" w:rsidRDefault="00B24AC0" w:rsidP="00DC7C80">
      <w:pPr>
        <w:numPr>
          <w:ilvl w:val="0"/>
          <w:numId w:val="14"/>
        </w:numPr>
        <w:ind w:left="357" w:hanging="357"/>
        <w:rPr>
          <w:sz w:val="24"/>
          <w:szCs w:val="24"/>
        </w:rPr>
      </w:pPr>
      <w:proofErr w:type="gramStart"/>
      <w:r w:rsidRPr="00B66728">
        <w:rPr>
          <w:sz w:val="24"/>
          <w:szCs w:val="24"/>
        </w:rPr>
        <w:t xml:space="preserve">при дентальной </w:t>
      </w:r>
      <w:proofErr w:type="spellStart"/>
      <w:r w:rsidRPr="00B66728">
        <w:rPr>
          <w:sz w:val="24"/>
          <w:szCs w:val="24"/>
        </w:rPr>
        <w:t>плексалгии</w:t>
      </w:r>
      <w:proofErr w:type="spellEnd"/>
      <w:r w:rsidRPr="00B66728">
        <w:rPr>
          <w:sz w:val="24"/>
          <w:szCs w:val="24"/>
        </w:rPr>
        <w:t xml:space="preserve"> в межприступном периоде остается локализованная боль в альвеолярном отростке в проекции зубного сплетения;</w:t>
      </w:r>
      <w:proofErr w:type="gramEnd"/>
    </w:p>
    <w:p w:rsidR="00B24AC0" w:rsidRPr="00B66728" w:rsidRDefault="00B24AC0" w:rsidP="00DC7C80">
      <w:pPr>
        <w:numPr>
          <w:ilvl w:val="0"/>
          <w:numId w:val="14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иррадиация болей чаще не соответствует анатомическому расположению ветвей тройничного нерва.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Лечение</w:t>
      </w:r>
      <w:r w:rsidRPr="00B66728">
        <w:rPr>
          <w:sz w:val="24"/>
          <w:szCs w:val="24"/>
        </w:rPr>
        <w:t xml:space="preserve">. Назначаются анальгетики, сосудорасширяющие, седативные препараты, </w:t>
      </w:r>
      <w:proofErr w:type="spellStart"/>
      <w:r w:rsidRPr="00B66728">
        <w:rPr>
          <w:sz w:val="24"/>
          <w:szCs w:val="24"/>
        </w:rPr>
        <w:t>ганглиоблок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торы</w:t>
      </w:r>
      <w:proofErr w:type="spellEnd"/>
      <w:r w:rsidRPr="00B66728">
        <w:rPr>
          <w:sz w:val="24"/>
          <w:szCs w:val="24"/>
        </w:rPr>
        <w:t>, антидепрессанты.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</w:p>
    <w:p w:rsidR="00B24AC0" w:rsidRPr="00B66728" w:rsidRDefault="00DC7C80" w:rsidP="00DC7C80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 4. НЕВРИТЫ ТРОЙНИЧНОГО НЕРВА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sz w:val="24"/>
          <w:szCs w:val="24"/>
        </w:rPr>
        <w:t>Невритом</w:t>
      </w:r>
      <w:r w:rsidRPr="00B66728">
        <w:rPr>
          <w:sz w:val="24"/>
          <w:szCs w:val="24"/>
        </w:rPr>
        <w:t xml:space="preserve"> называется поражение системы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 воспалительного генеза, характ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 xml:space="preserve">ризующееся изменениями </w:t>
      </w:r>
      <w:proofErr w:type="spellStart"/>
      <w:r w:rsidRPr="00B66728">
        <w:rPr>
          <w:sz w:val="24"/>
          <w:szCs w:val="24"/>
        </w:rPr>
        <w:t>интерстиция</w:t>
      </w:r>
      <w:proofErr w:type="spellEnd"/>
      <w:r w:rsidRPr="00B66728">
        <w:rPr>
          <w:sz w:val="24"/>
          <w:szCs w:val="24"/>
        </w:rPr>
        <w:t>, миелиново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оболочки и/или раздражения в зоне иннервации его ветве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.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1) травматические невриты тро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ничного нерва чаще возникают при переломах косте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лицевого скелета, а также при непосредственно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травме нерва и окружающих его ткане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. Нередко они являются следствием ошибок при выполнении проводниковых анестези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, а также при неправильном протезир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вании;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2) инфекционные невриты встречаются чаще при герпетических поражениях, опоясывающем лишае и т. п. Причина заболевания, очевидно, заключена в состоянии хроническо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ирритации сохр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 xml:space="preserve">нившихся отдельных клеток </w:t>
      </w:r>
      <w:proofErr w:type="spellStart"/>
      <w:r w:rsidRPr="00B66728">
        <w:rPr>
          <w:sz w:val="24"/>
          <w:szCs w:val="24"/>
        </w:rPr>
        <w:t>Гассерова</w:t>
      </w:r>
      <w:proofErr w:type="spellEnd"/>
      <w:r w:rsidRPr="00B66728">
        <w:rPr>
          <w:sz w:val="24"/>
          <w:szCs w:val="24"/>
        </w:rPr>
        <w:t xml:space="preserve"> узла.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Этиология</w:t>
      </w:r>
      <w:r w:rsidRPr="00B66728">
        <w:rPr>
          <w:sz w:val="24"/>
          <w:szCs w:val="24"/>
        </w:rPr>
        <w:t>: инфекции, интоксикация, местные воспалительные процессы, травмы, длительное течение невралгий или повторные спиртовые блокады.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Клиника</w:t>
      </w:r>
      <w:r w:rsidRPr="00B66728">
        <w:rPr>
          <w:sz w:val="24"/>
          <w:szCs w:val="24"/>
        </w:rPr>
        <w:t xml:space="preserve"> характеризуется парестезиями, болями, расстройствами чувствительности и прочими симптомами выпадения в зоне иннервации пораженной ветви. При невритах, возникающих на фоне невралгии или алкоголизации, сохраняются характерные для </w:t>
      </w:r>
      <w:proofErr w:type="spellStart"/>
      <w:r w:rsidRPr="00B66728">
        <w:rPr>
          <w:sz w:val="24"/>
          <w:szCs w:val="24"/>
        </w:rPr>
        <w:t>тригеминальной</w:t>
      </w:r>
      <w:proofErr w:type="spellEnd"/>
      <w:r w:rsidRPr="00B66728">
        <w:rPr>
          <w:sz w:val="24"/>
          <w:szCs w:val="24"/>
        </w:rPr>
        <w:t xml:space="preserve"> невралгии пароксизмы болей, но они развиваются на фоне постоянных тупых болей или жжения в зоне пораженной ветви.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i/>
          <w:sz w:val="24"/>
          <w:szCs w:val="24"/>
        </w:rPr>
        <w:t>При неврите I ветви</w:t>
      </w:r>
      <w:r w:rsidRPr="00B66728">
        <w:rPr>
          <w:sz w:val="24"/>
          <w:szCs w:val="24"/>
        </w:rPr>
        <w:t xml:space="preserve"> боли локализуются в области лба, корня носа, верхнего века, глазного ябл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ка. Носят постоянный характер, но периодически меняется интенсивность. Наблюдаются нарушения различных видов чувствительности (прежде всего болевой и тактильной). Выпадают </w:t>
      </w:r>
      <w:proofErr w:type="spellStart"/>
      <w:r w:rsidRPr="00B66728">
        <w:rPr>
          <w:sz w:val="24"/>
          <w:szCs w:val="24"/>
        </w:rPr>
        <w:t>корнеальный</w:t>
      </w:r>
      <w:proofErr w:type="spellEnd"/>
      <w:r w:rsidRPr="00B66728">
        <w:rPr>
          <w:sz w:val="24"/>
          <w:szCs w:val="24"/>
        </w:rPr>
        <w:t xml:space="preserve"> и </w:t>
      </w:r>
      <w:proofErr w:type="gramStart"/>
      <w:r w:rsidRPr="00B66728">
        <w:rPr>
          <w:sz w:val="24"/>
          <w:szCs w:val="24"/>
        </w:rPr>
        <w:t>надбровный</w:t>
      </w:r>
      <w:proofErr w:type="gramEnd"/>
      <w:r w:rsidRPr="00B66728">
        <w:rPr>
          <w:sz w:val="24"/>
          <w:szCs w:val="24"/>
        </w:rPr>
        <w:t xml:space="preserve"> рефлексы. Может развиться ксерофтальмия (неврогенный кератит).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i/>
          <w:sz w:val="24"/>
          <w:szCs w:val="24"/>
        </w:rPr>
        <w:t>При неврите II ветви</w:t>
      </w:r>
      <w:r w:rsidRPr="00B66728">
        <w:rPr>
          <w:sz w:val="24"/>
          <w:szCs w:val="24"/>
        </w:rPr>
        <w:t xml:space="preserve"> болит в зоне щеки, крыла носа, верхней губы, нёба, верхней челюсти и верхних зубов. Там же выявляются расстройства чувствительности.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i/>
          <w:sz w:val="24"/>
          <w:szCs w:val="24"/>
        </w:rPr>
        <w:t>При неврите III ветви</w:t>
      </w:r>
      <w:r w:rsidRPr="00B66728">
        <w:rPr>
          <w:sz w:val="24"/>
          <w:szCs w:val="24"/>
        </w:rPr>
        <w:t xml:space="preserve"> боли и нарушения чувствительности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в области нижней челюсти, пол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вине языка и подбородка. При поражении двигательных волокон, входящих в состав III ветви, наблюд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ется парез жевательной мускулатуры. Он выражается в атрофии жевательных мышц, смещении чел</w:t>
      </w:r>
      <w:r w:rsidRPr="00B66728">
        <w:rPr>
          <w:sz w:val="24"/>
          <w:szCs w:val="24"/>
        </w:rPr>
        <w:t>ю</w:t>
      </w:r>
      <w:r w:rsidRPr="00B66728">
        <w:rPr>
          <w:sz w:val="24"/>
          <w:szCs w:val="24"/>
        </w:rPr>
        <w:t xml:space="preserve">сти в болезненную сторону; при раздражении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тризм.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Консервативное лечение</w:t>
      </w:r>
      <w:r w:rsidRPr="00B66728">
        <w:rPr>
          <w:sz w:val="24"/>
          <w:szCs w:val="24"/>
        </w:rPr>
        <w:t xml:space="preserve">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как при невралгии. Если нужного эффекта нет - проводят хирургич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 xml:space="preserve">ское лечение: </w:t>
      </w:r>
    </w:p>
    <w:p w:rsidR="00B24AC0" w:rsidRPr="00B66728" w:rsidRDefault="00B24AC0" w:rsidP="003F6292">
      <w:pPr>
        <w:numPr>
          <w:ilvl w:val="1"/>
          <w:numId w:val="8"/>
        </w:numPr>
        <w:ind w:left="357" w:hanging="357"/>
        <w:rPr>
          <w:sz w:val="24"/>
          <w:szCs w:val="24"/>
        </w:rPr>
      </w:pPr>
      <w:proofErr w:type="spellStart"/>
      <w:r w:rsidRPr="00B66728">
        <w:rPr>
          <w:sz w:val="24"/>
          <w:szCs w:val="24"/>
        </w:rPr>
        <w:t>неврэктомия</w:t>
      </w:r>
      <w:proofErr w:type="spellEnd"/>
      <w:r w:rsidRPr="00B66728">
        <w:rPr>
          <w:sz w:val="24"/>
          <w:szCs w:val="24"/>
        </w:rPr>
        <w:t xml:space="preserve">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удаление части нерва вместе с сосудистым пучком, затем прижигание нерва;</w:t>
      </w:r>
    </w:p>
    <w:p w:rsidR="00B24AC0" w:rsidRPr="00B66728" w:rsidRDefault="00B24AC0" w:rsidP="003F6292">
      <w:pPr>
        <w:numPr>
          <w:ilvl w:val="1"/>
          <w:numId w:val="8"/>
        </w:numPr>
        <w:ind w:left="357" w:hanging="357"/>
        <w:rPr>
          <w:sz w:val="24"/>
          <w:szCs w:val="24"/>
        </w:rPr>
      </w:pPr>
      <w:proofErr w:type="spellStart"/>
      <w:r w:rsidRPr="00B66728">
        <w:rPr>
          <w:sz w:val="24"/>
          <w:szCs w:val="24"/>
        </w:rPr>
        <w:t>интракраниальные</w:t>
      </w:r>
      <w:proofErr w:type="spellEnd"/>
      <w:r w:rsidRPr="00B66728">
        <w:rPr>
          <w:sz w:val="24"/>
          <w:szCs w:val="24"/>
        </w:rPr>
        <w:t xml:space="preserve"> операции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височная невротомия, перерезка чувствительного корешка.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Назначают физиотерапию: продольную гальванизацию, электрофорез с витамином В</w:t>
      </w:r>
      <w:proofErr w:type="gramStart"/>
      <w:r w:rsidRPr="00B66728">
        <w:rPr>
          <w:sz w:val="24"/>
          <w:szCs w:val="24"/>
          <w:vertAlign w:val="subscript"/>
        </w:rPr>
        <w:t>1</w:t>
      </w:r>
      <w:proofErr w:type="gramEnd"/>
      <w:r w:rsidRPr="00B66728">
        <w:rPr>
          <w:sz w:val="24"/>
          <w:szCs w:val="24"/>
        </w:rPr>
        <w:t xml:space="preserve"> и новока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 xml:space="preserve">ном, дарсонвализацию, </w:t>
      </w:r>
      <w:proofErr w:type="spellStart"/>
      <w:r w:rsidRPr="00B66728">
        <w:rPr>
          <w:sz w:val="24"/>
          <w:szCs w:val="24"/>
        </w:rPr>
        <w:t>флюктуоризацию</w:t>
      </w:r>
      <w:proofErr w:type="spellEnd"/>
      <w:r w:rsidRPr="00B66728">
        <w:rPr>
          <w:sz w:val="24"/>
          <w:szCs w:val="24"/>
        </w:rPr>
        <w:t xml:space="preserve"> и др.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</w:p>
    <w:p w:rsidR="00B24AC0" w:rsidRPr="00B66728" w:rsidRDefault="003F6292" w:rsidP="003F6292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 5. НЕВРАЛГИЯ ЯЗЫКОГЛОТОЧНОГО НЕРВА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Наиболее частая форма поражения языкоглоточного нерва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невралгия языкоглоточного нерва (синдром </w:t>
      </w:r>
      <w:proofErr w:type="spellStart"/>
      <w:r w:rsidRPr="00B66728">
        <w:rPr>
          <w:sz w:val="24"/>
          <w:szCs w:val="24"/>
        </w:rPr>
        <w:t>Сикара</w:t>
      </w:r>
      <w:proofErr w:type="spellEnd"/>
      <w:r w:rsidRPr="00B66728">
        <w:rPr>
          <w:sz w:val="24"/>
          <w:szCs w:val="24"/>
        </w:rPr>
        <w:t xml:space="preserve">, синдром </w:t>
      </w:r>
      <w:proofErr w:type="spellStart"/>
      <w:r w:rsidRPr="00B66728">
        <w:rPr>
          <w:sz w:val="24"/>
          <w:szCs w:val="24"/>
        </w:rPr>
        <w:t>Вейзенбурга-Сикара-Робино</w:t>
      </w:r>
      <w:proofErr w:type="spellEnd"/>
      <w:r w:rsidRPr="00B66728">
        <w:rPr>
          <w:sz w:val="24"/>
          <w:szCs w:val="24"/>
        </w:rPr>
        <w:t xml:space="preserve">, синдром </w:t>
      </w:r>
      <w:proofErr w:type="spellStart"/>
      <w:r w:rsidRPr="00B66728">
        <w:rPr>
          <w:sz w:val="24"/>
          <w:szCs w:val="24"/>
        </w:rPr>
        <w:t>Сикара-Робино</w:t>
      </w:r>
      <w:proofErr w:type="spellEnd"/>
      <w:r w:rsidRPr="00B66728">
        <w:rPr>
          <w:sz w:val="24"/>
          <w:szCs w:val="24"/>
        </w:rPr>
        <w:t>).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Заболевание возникает при </w:t>
      </w:r>
      <w:proofErr w:type="spellStart"/>
      <w:r w:rsidRPr="00B66728">
        <w:rPr>
          <w:sz w:val="24"/>
          <w:szCs w:val="24"/>
        </w:rPr>
        <w:t>нейроинфекции</w:t>
      </w:r>
      <w:proofErr w:type="spellEnd"/>
      <w:r w:rsidRPr="00B66728">
        <w:rPr>
          <w:sz w:val="24"/>
          <w:szCs w:val="24"/>
        </w:rPr>
        <w:t xml:space="preserve">, интоксикации, а также вследствие компрессии нерва гипертрофированным шиловидным отростком височной кости, </w:t>
      </w:r>
      <w:proofErr w:type="spellStart"/>
      <w:r w:rsidRPr="00B66728">
        <w:rPr>
          <w:sz w:val="24"/>
          <w:szCs w:val="24"/>
        </w:rPr>
        <w:t>оссифицированной</w:t>
      </w:r>
      <w:proofErr w:type="spellEnd"/>
      <w:r w:rsidRPr="00B66728">
        <w:rPr>
          <w:sz w:val="24"/>
          <w:szCs w:val="24"/>
        </w:rPr>
        <w:t xml:space="preserve"> шилоподъязычной связкой или новообразованием в области корня языка и гортани. Причиной заболевания также может быть сдавление корешка нерва расширенными или удлиненными сосудами, обычно задней нижней мозжечковой и позвоночной артериями.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Заболевание характеризуется приступообразной болью, чаще начинающейся с корня языка или небной миндалины и распространяющейся на небную занавеску, глотку, ухо. Иногда боль начинается в ухе и распространяется на миндалину. В отдельных случаях отмечается иррадиация боли в область гл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за, щеки, угла нижней челюсти. Пациенты характеризуют боль как жгучую, простреливающую, нап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минающую удар током.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lastRenderedPageBreak/>
        <w:t>Длительность болевых приступов составляет период от нескольких секунд до трех минут, инте</w:t>
      </w:r>
      <w:r w:rsidRPr="00B66728">
        <w:rPr>
          <w:sz w:val="24"/>
          <w:szCs w:val="24"/>
        </w:rPr>
        <w:t>р</w:t>
      </w:r>
      <w:r w:rsidRPr="00B66728">
        <w:rPr>
          <w:sz w:val="24"/>
          <w:szCs w:val="24"/>
        </w:rPr>
        <w:t xml:space="preserve">вал между ними неодинаков. Различна и интенсивность боли: </w:t>
      </w:r>
      <w:proofErr w:type="gramStart"/>
      <w:r w:rsidRPr="00B66728">
        <w:rPr>
          <w:sz w:val="24"/>
          <w:szCs w:val="24"/>
        </w:rPr>
        <w:t>от</w:t>
      </w:r>
      <w:proofErr w:type="gramEnd"/>
      <w:r w:rsidRPr="00B66728">
        <w:rPr>
          <w:sz w:val="24"/>
          <w:szCs w:val="24"/>
        </w:rPr>
        <w:t xml:space="preserve"> умеренной до нестерпимой. В бол</w:t>
      </w:r>
      <w:r w:rsidRPr="00B66728">
        <w:rPr>
          <w:sz w:val="24"/>
          <w:szCs w:val="24"/>
        </w:rPr>
        <w:t>ь</w:t>
      </w:r>
      <w:r w:rsidRPr="00B66728">
        <w:rPr>
          <w:sz w:val="24"/>
          <w:szCs w:val="24"/>
        </w:rPr>
        <w:t xml:space="preserve">шинстве случаев пациенты отмечают усиление боли при приеме кислой, горькой и соленой пищи. Во время болевого приступа повышается слюноотделение, и у ряда больных возникает сильный </w:t>
      </w:r>
      <w:proofErr w:type="spellStart"/>
      <w:r w:rsidRPr="00B66728">
        <w:rPr>
          <w:sz w:val="24"/>
          <w:szCs w:val="24"/>
        </w:rPr>
        <w:t>ларинг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альный</w:t>
      </w:r>
      <w:proofErr w:type="spellEnd"/>
      <w:r w:rsidRPr="00B66728">
        <w:rPr>
          <w:sz w:val="24"/>
          <w:szCs w:val="24"/>
        </w:rPr>
        <w:t xml:space="preserve"> кашель. Возможны слуховые нарушения.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У большинства пациентов приступы появляются в утренние часы, чаще развиваются внезапно на фоне полного соматического благополучия, значительно реже - после возникновения предвестников б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лезни в виде различных локальных парестезии. Приступ боли может провоцироваться разговором, см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хом, зеванием, приемом пищи, движением головы, изменением положения туловища. При возникнов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нии приступа пациенты прижимают или интенсивно растирают рукой нижний отдел околоушно-жевательного или позади</w:t>
      </w:r>
      <w:r w:rsidR="00AC1CA4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>челюстного участка на больной стороне.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При внешнем осмотре наблюдается характерная «</w:t>
      </w:r>
      <w:proofErr w:type="spellStart"/>
      <w:r w:rsidRPr="00B66728">
        <w:rPr>
          <w:sz w:val="24"/>
          <w:szCs w:val="24"/>
        </w:rPr>
        <w:t>анталгическая</w:t>
      </w:r>
      <w:proofErr w:type="spellEnd"/>
      <w:r w:rsidRPr="00B66728">
        <w:rPr>
          <w:sz w:val="24"/>
          <w:szCs w:val="24"/>
        </w:rPr>
        <w:t>» поза пациента с наклоном гол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вы в сторону боли, а также гиперемия кожных покровов лица на стороне поражения. Чаще невралгия языкоглоточного нерва имеет левостороннюю локализацию.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При осмотре полости рта отмечается отек и гиперемия слизистой оболочки языка. В отдельных случаях на корне языка определяется наличие налета.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Диагностические неврологические тесты указывают на отсутствие глоточного рефлекса, а также на наличие участков </w:t>
      </w:r>
      <w:proofErr w:type="spellStart"/>
      <w:r w:rsidRPr="00B66728">
        <w:rPr>
          <w:sz w:val="24"/>
          <w:szCs w:val="24"/>
        </w:rPr>
        <w:t>гипе</w:t>
      </w:r>
      <w:proofErr w:type="gramStart"/>
      <w:r w:rsidRPr="00B66728">
        <w:rPr>
          <w:sz w:val="24"/>
          <w:szCs w:val="24"/>
        </w:rPr>
        <w:t>р</w:t>
      </w:r>
      <w:proofErr w:type="spellEnd"/>
      <w:r w:rsidRPr="00B66728">
        <w:rPr>
          <w:sz w:val="24"/>
          <w:szCs w:val="24"/>
        </w:rPr>
        <w:t>-</w:t>
      </w:r>
      <w:proofErr w:type="gramEnd"/>
      <w:r w:rsidRPr="00B66728">
        <w:rPr>
          <w:sz w:val="24"/>
          <w:szCs w:val="24"/>
        </w:rPr>
        <w:t xml:space="preserve"> и гипестезии, выявляемых чаще в области корня языка, реже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>в задних отд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 xml:space="preserve">лах мягкого неба. Курковые зоны чаще локализуются в области миндалин, корня языка, реже </w:t>
      </w:r>
      <w:r w:rsidR="00E0102A" w:rsidRPr="00B66728">
        <w:rPr>
          <w:sz w:val="24"/>
          <w:szCs w:val="24"/>
        </w:rPr>
        <w:t>-</w:t>
      </w:r>
      <w:r w:rsidRPr="00B66728">
        <w:rPr>
          <w:sz w:val="24"/>
          <w:szCs w:val="24"/>
        </w:rPr>
        <w:t xml:space="preserve"> в </w:t>
      </w:r>
      <w:proofErr w:type="spellStart"/>
      <w:r w:rsidRPr="00B66728">
        <w:rPr>
          <w:sz w:val="24"/>
          <w:szCs w:val="24"/>
        </w:rPr>
        <w:t>козелке</w:t>
      </w:r>
      <w:proofErr w:type="spellEnd"/>
      <w:r w:rsidRPr="00B66728">
        <w:rPr>
          <w:sz w:val="24"/>
          <w:szCs w:val="24"/>
        </w:rPr>
        <w:t xml:space="preserve"> уха.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Невралгию языкоглоточного нерва дифференцируют от невралгии тройничного нерва, болевой дисфункции височно-нижнечелюстного сустава, синдрома барабанного сплетения.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Лечение</w:t>
      </w:r>
      <w:r w:rsidRPr="00B66728">
        <w:rPr>
          <w:sz w:val="24"/>
          <w:szCs w:val="24"/>
        </w:rPr>
        <w:t>. Пациентам с невралгией языкоглоточного нерва показано лечение в условиях специал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зированного стационара.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Комплексное лечение включает назначение антиконвульсантов, транквилизаторов, антидепре</w:t>
      </w:r>
      <w:r w:rsidRPr="00B66728">
        <w:rPr>
          <w:sz w:val="24"/>
          <w:szCs w:val="24"/>
        </w:rPr>
        <w:t>с</w:t>
      </w:r>
      <w:r w:rsidRPr="00B66728">
        <w:rPr>
          <w:sz w:val="24"/>
          <w:szCs w:val="24"/>
        </w:rPr>
        <w:t>сантов, нейролептиков, нестероидных противовоспалительных препаратов, ненаркотических анальгет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ков, сосудорасширяющих препаратов, биостимуляторов, витаминов В</w:t>
      </w:r>
      <w:proofErr w:type="gramStart"/>
      <w:r w:rsidRPr="00B66728">
        <w:rPr>
          <w:sz w:val="24"/>
          <w:szCs w:val="24"/>
          <w:vertAlign w:val="subscript"/>
        </w:rPr>
        <w:t>1</w:t>
      </w:r>
      <w:proofErr w:type="gramEnd"/>
      <w:r w:rsidRPr="00B66728">
        <w:rPr>
          <w:sz w:val="24"/>
          <w:szCs w:val="24"/>
        </w:rPr>
        <w:t>, B</w:t>
      </w:r>
      <w:r w:rsidRPr="00B66728">
        <w:rPr>
          <w:sz w:val="24"/>
          <w:szCs w:val="24"/>
          <w:vertAlign w:val="subscript"/>
        </w:rPr>
        <w:t>6</w:t>
      </w:r>
      <w:r w:rsidRPr="00B66728">
        <w:rPr>
          <w:sz w:val="24"/>
          <w:szCs w:val="24"/>
        </w:rPr>
        <w:t>, В</w:t>
      </w:r>
      <w:r w:rsidRPr="00B66728">
        <w:rPr>
          <w:sz w:val="24"/>
          <w:szCs w:val="24"/>
          <w:vertAlign w:val="subscript"/>
        </w:rPr>
        <w:t>12</w:t>
      </w:r>
      <w:r w:rsidRPr="00B66728">
        <w:rPr>
          <w:sz w:val="24"/>
          <w:szCs w:val="24"/>
        </w:rPr>
        <w:t xml:space="preserve"> и PP.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Для купирования приступов боли применяются физические методы лечения - гипербарическую </w:t>
      </w:r>
      <w:proofErr w:type="spellStart"/>
      <w:r w:rsidRPr="00B66728">
        <w:rPr>
          <w:sz w:val="24"/>
          <w:szCs w:val="24"/>
        </w:rPr>
        <w:t>оксигенацию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чрескожную</w:t>
      </w:r>
      <w:proofErr w:type="spellEnd"/>
      <w:r w:rsidRPr="00B66728">
        <w:rPr>
          <w:sz w:val="24"/>
          <w:szCs w:val="24"/>
        </w:rPr>
        <w:t xml:space="preserve"> электростимуляцию, иглорефлексотерапию, дарсонвализацию, </w:t>
      </w:r>
      <w:proofErr w:type="spellStart"/>
      <w:r w:rsidRPr="00B66728">
        <w:rPr>
          <w:sz w:val="24"/>
          <w:szCs w:val="24"/>
        </w:rPr>
        <w:t>фонофорез</w:t>
      </w:r>
      <w:proofErr w:type="spellEnd"/>
      <w:r w:rsidRPr="00B66728">
        <w:rPr>
          <w:sz w:val="24"/>
          <w:szCs w:val="24"/>
        </w:rPr>
        <w:t xml:space="preserve"> гидрокортизона, </w:t>
      </w:r>
      <w:proofErr w:type="spellStart"/>
      <w:r w:rsidRPr="00B66728">
        <w:rPr>
          <w:sz w:val="24"/>
          <w:szCs w:val="24"/>
        </w:rPr>
        <w:t>диадинамотерапию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флюктуоризацию</w:t>
      </w:r>
      <w:proofErr w:type="spellEnd"/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амплипульстерапию</w:t>
      </w:r>
      <w:proofErr w:type="spellEnd"/>
      <w:r w:rsidRPr="00B66728">
        <w:rPr>
          <w:sz w:val="24"/>
          <w:szCs w:val="24"/>
        </w:rPr>
        <w:t>, массаж.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В отдельных случаях показано проведение операции - резекции шиловидного отростка, микрох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рургической декомпрессии корешка языкоглоточного нерва.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Оказание неотложной помощи пациенту с невралгией языкоглоточного нерва в амбулаторных условиях. Для утоления боли проводят аппликацию местных анестетиков на слизистую оболочку обл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сти корня языка и зева. В отдельных случаях возможно введение раствора местного анестетика по типу инфильтрационной анестезии в область корня языка. Пациенту назначают ненаркотические анальгет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ки.</w:t>
      </w:r>
    </w:p>
    <w:p w:rsidR="00B24AC0" w:rsidRPr="00B66728" w:rsidRDefault="004D0039" w:rsidP="004D0039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 6. ГЛОССАЛГИЯ, СТОМАЛГИЯ</w:t>
      </w:r>
    </w:p>
    <w:p w:rsidR="00B24AC0" w:rsidRPr="00B66728" w:rsidRDefault="00B24AC0" w:rsidP="00B24AC0">
      <w:pPr>
        <w:ind w:firstLine="663"/>
        <w:rPr>
          <w:b/>
          <w:sz w:val="24"/>
          <w:szCs w:val="24"/>
          <w:u w:val="single"/>
        </w:rPr>
      </w:pPr>
      <w:r w:rsidRPr="00B66728">
        <w:rPr>
          <w:b/>
          <w:sz w:val="24"/>
          <w:szCs w:val="24"/>
          <w:u w:val="single"/>
        </w:rPr>
        <w:t xml:space="preserve">Классификация по МКБ-10 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Раздел: Болезни органов пищеварения</w:t>
      </w:r>
    </w:p>
    <w:p w:rsidR="00B24AC0" w:rsidRPr="00B66728" w:rsidRDefault="00B24AC0" w:rsidP="00870BCF">
      <w:pPr>
        <w:ind w:left="708" w:firstLine="708"/>
        <w:rPr>
          <w:sz w:val="24"/>
          <w:szCs w:val="24"/>
        </w:rPr>
      </w:pPr>
      <w:r w:rsidRPr="00B66728">
        <w:rPr>
          <w:sz w:val="24"/>
          <w:szCs w:val="24"/>
        </w:rPr>
        <w:t>Болезни полости рта, слюнных желез и челюстей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К14.6 </w:t>
      </w:r>
      <w:proofErr w:type="spellStart"/>
      <w:r w:rsidRPr="00B66728">
        <w:rPr>
          <w:sz w:val="24"/>
          <w:szCs w:val="24"/>
        </w:rPr>
        <w:t>Глоссодиния</w:t>
      </w:r>
      <w:proofErr w:type="spellEnd"/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К14.60 </w:t>
      </w:r>
      <w:proofErr w:type="spellStart"/>
      <w:r w:rsidRPr="00B66728">
        <w:rPr>
          <w:sz w:val="24"/>
          <w:szCs w:val="24"/>
        </w:rPr>
        <w:t>Глоссопироз</w:t>
      </w:r>
      <w:proofErr w:type="spellEnd"/>
      <w:r w:rsidRPr="00B66728">
        <w:rPr>
          <w:sz w:val="24"/>
          <w:szCs w:val="24"/>
        </w:rPr>
        <w:t xml:space="preserve"> [жжение языка]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К14.61 </w:t>
      </w:r>
      <w:proofErr w:type="spellStart"/>
      <w:r w:rsidRPr="00B66728">
        <w:rPr>
          <w:sz w:val="24"/>
          <w:szCs w:val="24"/>
        </w:rPr>
        <w:t>Глоссодиния</w:t>
      </w:r>
      <w:proofErr w:type="spellEnd"/>
      <w:r w:rsidRPr="00B66728">
        <w:rPr>
          <w:sz w:val="24"/>
          <w:szCs w:val="24"/>
        </w:rPr>
        <w:t xml:space="preserve"> [боль в языке]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К14.68</w:t>
      </w:r>
      <w:proofErr w:type="gramStart"/>
      <w:r w:rsidRPr="00B66728">
        <w:rPr>
          <w:sz w:val="24"/>
          <w:szCs w:val="24"/>
        </w:rPr>
        <w:t xml:space="preserve"> Д</w:t>
      </w:r>
      <w:proofErr w:type="gramEnd"/>
      <w:r w:rsidRPr="00B66728">
        <w:rPr>
          <w:sz w:val="24"/>
          <w:szCs w:val="24"/>
        </w:rPr>
        <w:t xml:space="preserve">ругая уточненная </w:t>
      </w:r>
      <w:proofErr w:type="spellStart"/>
      <w:r w:rsidRPr="00B66728">
        <w:rPr>
          <w:sz w:val="24"/>
          <w:szCs w:val="24"/>
        </w:rPr>
        <w:t>глоссодиния</w:t>
      </w:r>
      <w:proofErr w:type="spellEnd"/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К14.69 </w:t>
      </w:r>
      <w:proofErr w:type="spellStart"/>
      <w:r w:rsidRPr="00B66728">
        <w:rPr>
          <w:sz w:val="24"/>
          <w:szCs w:val="24"/>
        </w:rPr>
        <w:t>Глоссодиния</w:t>
      </w:r>
      <w:proofErr w:type="spellEnd"/>
      <w:r w:rsidRPr="00B66728">
        <w:rPr>
          <w:sz w:val="24"/>
          <w:szCs w:val="24"/>
        </w:rPr>
        <w:t xml:space="preserve"> неуточненная</w:t>
      </w:r>
    </w:p>
    <w:p w:rsidR="00870BCF" w:rsidRPr="00B66728" w:rsidRDefault="00870BCF" w:rsidP="00B24AC0">
      <w:pPr>
        <w:ind w:firstLine="663"/>
        <w:rPr>
          <w:sz w:val="24"/>
          <w:szCs w:val="24"/>
        </w:rPr>
      </w:pP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В возникновении боле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и парестезии в языке и слизисто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оболочке полости рта играют роль местные и общие причинные факторы. Местные причины разнообразны (механические, физические, химические), среди них раздражение слизисто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оболочки полости рта острыми краями зубов, некач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ственными зубными протезами, пломбами. Причино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чувства дискомфорта, ощущени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жжения во рту может быть </w:t>
      </w:r>
      <w:proofErr w:type="spellStart"/>
      <w:r w:rsidRPr="00B66728">
        <w:rPr>
          <w:sz w:val="24"/>
          <w:szCs w:val="24"/>
        </w:rPr>
        <w:t>гальваноз</w:t>
      </w:r>
      <w:proofErr w:type="spellEnd"/>
      <w:r w:rsidRPr="00B66728">
        <w:rPr>
          <w:sz w:val="24"/>
          <w:szCs w:val="24"/>
        </w:rPr>
        <w:t xml:space="preserve"> - вызванны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разными используемыми при протезировании металлами, а также аллергические реакции на зубные протезы из акрилово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пластмассы, полная или частичная адентия, </w:t>
      </w:r>
      <w:r w:rsidRPr="00B66728">
        <w:rPr>
          <w:sz w:val="24"/>
          <w:szCs w:val="24"/>
        </w:rPr>
        <w:lastRenderedPageBreak/>
        <w:t>стертость зубов, последствия инъекци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, </w:t>
      </w:r>
      <w:proofErr w:type="spellStart"/>
      <w:r w:rsidRPr="00B66728">
        <w:rPr>
          <w:sz w:val="24"/>
          <w:szCs w:val="24"/>
        </w:rPr>
        <w:t>травматичного</w:t>
      </w:r>
      <w:proofErr w:type="spellEnd"/>
      <w:r w:rsidRPr="00B66728">
        <w:rPr>
          <w:sz w:val="24"/>
          <w:szCs w:val="24"/>
        </w:rPr>
        <w:t xml:space="preserve"> удаления зубов, заболевани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слизисто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</w:t>
      </w:r>
      <w:r w:rsidRPr="00B66728">
        <w:rPr>
          <w:sz w:val="24"/>
          <w:szCs w:val="24"/>
        </w:rPr>
        <w:t>ч</w:t>
      </w:r>
      <w:r w:rsidRPr="00B66728">
        <w:rPr>
          <w:sz w:val="24"/>
          <w:szCs w:val="24"/>
        </w:rPr>
        <w:t>ки рта (кандидоз, красны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плоски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лиша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).</w:t>
      </w:r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Многие авторы первостепенное значение при </w:t>
      </w:r>
      <w:proofErr w:type="spellStart"/>
      <w:r w:rsidRPr="00B66728">
        <w:rPr>
          <w:sz w:val="24"/>
          <w:szCs w:val="24"/>
        </w:rPr>
        <w:t>стомалгии</w:t>
      </w:r>
      <w:proofErr w:type="spellEnd"/>
      <w:r w:rsidRPr="00B66728">
        <w:rPr>
          <w:sz w:val="24"/>
          <w:szCs w:val="24"/>
        </w:rPr>
        <w:t xml:space="preserve"> и </w:t>
      </w:r>
      <w:proofErr w:type="spellStart"/>
      <w:r w:rsidRPr="00B66728">
        <w:rPr>
          <w:sz w:val="24"/>
          <w:szCs w:val="24"/>
        </w:rPr>
        <w:t>глоссалгии</w:t>
      </w:r>
      <w:proofErr w:type="spellEnd"/>
      <w:r w:rsidRPr="00B66728">
        <w:rPr>
          <w:sz w:val="24"/>
          <w:szCs w:val="24"/>
        </w:rPr>
        <w:t xml:space="preserve"> придают заболеваниям пищеварительно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системы (хронически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гастрит, энтероколит, язвенная болезнь желудка и двенадц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типерстно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кишки, </w:t>
      </w:r>
      <w:proofErr w:type="spellStart"/>
      <w:r w:rsidRPr="00B66728">
        <w:rPr>
          <w:sz w:val="24"/>
          <w:szCs w:val="24"/>
        </w:rPr>
        <w:t>гепатохолецистит</w:t>
      </w:r>
      <w:proofErr w:type="spellEnd"/>
      <w:r w:rsidRPr="00B66728">
        <w:rPr>
          <w:sz w:val="24"/>
          <w:szCs w:val="24"/>
        </w:rPr>
        <w:t>). Возможно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причино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стомалгии</w:t>
      </w:r>
      <w:proofErr w:type="spellEnd"/>
      <w:r w:rsidRPr="00B66728">
        <w:rPr>
          <w:sz w:val="24"/>
          <w:szCs w:val="24"/>
        </w:rPr>
        <w:t xml:space="preserve"> и </w:t>
      </w:r>
      <w:proofErr w:type="spellStart"/>
      <w:r w:rsidRPr="00B66728">
        <w:rPr>
          <w:sz w:val="24"/>
          <w:szCs w:val="24"/>
        </w:rPr>
        <w:t>глоссалгии</w:t>
      </w:r>
      <w:proofErr w:type="spellEnd"/>
      <w:r w:rsidRPr="00B66728">
        <w:rPr>
          <w:sz w:val="24"/>
          <w:szCs w:val="24"/>
        </w:rPr>
        <w:t xml:space="preserve"> считают также сахарны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диабет, климакс. В таких случаях нарушения </w:t>
      </w:r>
      <w:proofErr w:type="spellStart"/>
      <w:r w:rsidRPr="00B66728">
        <w:rPr>
          <w:sz w:val="24"/>
          <w:szCs w:val="24"/>
        </w:rPr>
        <w:t>соматовисцерально</w:t>
      </w:r>
      <w:r w:rsidR="00241E83" w:rsidRPr="00B66728">
        <w:rPr>
          <w:sz w:val="24"/>
          <w:szCs w:val="24"/>
        </w:rPr>
        <w:t>й</w:t>
      </w:r>
      <w:proofErr w:type="spellEnd"/>
      <w:r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импульсации</w:t>
      </w:r>
      <w:proofErr w:type="spellEnd"/>
      <w:r w:rsidRPr="00B66728">
        <w:rPr>
          <w:sz w:val="24"/>
          <w:szCs w:val="24"/>
        </w:rPr>
        <w:t xml:space="preserve"> возде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ствуют на структуры </w:t>
      </w:r>
      <w:proofErr w:type="spellStart"/>
      <w:r w:rsidRPr="00B66728">
        <w:rPr>
          <w:sz w:val="24"/>
          <w:szCs w:val="24"/>
        </w:rPr>
        <w:t>тригеминально</w:t>
      </w:r>
      <w:r w:rsidR="00241E83" w:rsidRPr="00B66728">
        <w:rPr>
          <w:sz w:val="24"/>
          <w:szCs w:val="24"/>
        </w:rPr>
        <w:t>й</w:t>
      </w:r>
      <w:proofErr w:type="spellEnd"/>
      <w:r w:rsidRPr="00B66728">
        <w:rPr>
          <w:sz w:val="24"/>
          <w:szCs w:val="24"/>
        </w:rPr>
        <w:t xml:space="preserve"> системы, имеюще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непосредственное отношение к иннервации языка, что сказывается повышением его сенсорно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возбудимости. Болевые ощущения в языке и слизисто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оболочке полости рта могут провоцироваться психотравмирующими ситуациями</w:t>
      </w:r>
      <w:proofErr w:type="gramStart"/>
      <w:r w:rsidRPr="00B66728">
        <w:rPr>
          <w:sz w:val="24"/>
          <w:szCs w:val="24"/>
        </w:rPr>
        <w:t xml:space="preserve"> .</w:t>
      </w:r>
      <w:proofErr w:type="gramEnd"/>
    </w:p>
    <w:p w:rsidR="00B24AC0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Клинические проявления</w:t>
      </w:r>
      <w:r w:rsidRPr="00B66728">
        <w:rPr>
          <w:sz w:val="24"/>
          <w:szCs w:val="24"/>
        </w:rPr>
        <w:t xml:space="preserve">. Характерны боли и парестезии (жжение, </w:t>
      </w:r>
      <w:proofErr w:type="spellStart"/>
      <w:r w:rsidRPr="00B66728">
        <w:rPr>
          <w:sz w:val="24"/>
          <w:szCs w:val="24"/>
        </w:rPr>
        <w:t>саднение</w:t>
      </w:r>
      <w:proofErr w:type="spellEnd"/>
      <w:r w:rsidRPr="00B66728">
        <w:rPr>
          <w:sz w:val="24"/>
          <w:szCs w:val="24"/>
        </w:rPr>
        <w:t xml:space="preserve">, распирание): при </w:t>
      </w:r>
      <w:proofErr w:type="spellStart"/>
      <w:r w:rsidRPr="00B66728">
        <w:rPr>
          <w:sz w:val="24"/>
          <w:szCs w:val="24"/>
        </w:rPr>
        <w:t>глоссалгии</w:t>
      </w:r>
      <w:proofErr w:type="spellEnd"/>
      <w:r w:rsidRPr="00B66728">
        <w:rPr>
          <w:sz w:val="24"/>
          <w:szCs w:val="24"/>
        </w:rPr>
        <w:t xml:space="preserve"> - в языке, при </w:t>
      </w:r>
      <w:proofErr w:type="spellStart"/>
      <w:r w:rsidRPr="00B66728">
        <w:rPr>
          <w:sz w:val="24"/>
          <w:szCs w:val="24"/>
        </w:rPr>
        <w:t>стомалгии</w:t>
      </w:r>
      <w:proofErr w:type="spellEnd"/>
      <w:r w:rsidRPr="00B66728">
        <w:rPr>
          <w:sz w:val="24"/>
          <w:szCs w:val="24"/>
        </w:rPr>
        <w:t xml:space="preserve"> - в деснах, слизисто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оболочке полости рта, иногда и глотки. Ст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пень выраженности этих ощущени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может быть различно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(иногда они мучительны) и меняется в теч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 xml:space="preserve">ние суток. Патогномонично для </w:t>
      </w:r>
      <w:proofErr w:type="spellStart"/>
      <w:r w:rsidRPr="00B66728">
        <w:rPr>
          <w:sz w:val="24"/>
          <w:szCs w:val="24"/>
        </w:rPr>
        <w:t>стомалгии</w:t>
      </w:r>
      <w:proofErr w:type="spellEnd"/>
      <w:r w:rsidRPr="00B66728">
        <w:rPr>
          <w:sz w:val="24"/>
          <w:szCs w:val="24"/>
        </w:rPr>
        <w:t xml:space="preserve"> и </w:t>
      </w:r>
      <w:proofErr w:type="spellStart"/>
      <w:r w:rsidRPr="00B66728">
        <w:rPr>
          <w:sz w:val="24"/>
          <w:szCs w:val="24"/>
        </w:rPr>
        <w:t>глоссалгии</w:t>
      </w:r>
      <w:proofErr w:type="spellEnd"/>
      <w:r w:rsidRPr="00B66728">
        <w:rPr>
          <w:sz w:val="24"/>
          <w:szCs w:val="24"/>
        </w:rPr>
        <w:t xml:space="preserve"> снижение или полное исчезновение болевых ощущени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во время еды и сна. Чаще они проявляются в 35-55 лет, иногда возникают и у дете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>.</w:t>
      </w:r>
    </w:p>
    <w:p w:rsidR="001E1EF7" w:rsidRPr="00B66728" w:rsidRDefault="00B24AC0" w:rsidP="00B24AC0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>Лечение</w:t>
      </w:r>
      <w:r w:rsidRPr="00B66728">
        <w:rPr>
          <w:sz w:val="24"/>
          <w:szCs w:val="24"/>
        </w:rPr>
        <w:t>. Проводят санацию полости рта, лечение заболевани</w:t>
      </w:r>
      <w:r w:rsidR="00241E83" w:rsidRPr="00B66728">
        <w:rPr>
          <w:sz w:val="24"/>
          <w:szCs w:val="24"/>
        </w:rPr>
        <w:t>й</w:t>
      </w:r>
      <w:r w:rsidRPr="00B66728">
        <w:rPr>
          <w:sz w:val="24"/>
          <w:szCs w:val="24"/>
        </w:rPr>
        <w:t xml:space="preserve"> пищеварительного тракта, назн</w:t>
      </w:r>
      <w:r w:rsidRPr="00B66728">
        <w:rPr>
          <w:sz w:val="24"/>
          <w:szCs w:val="24"/>
        </w:rPr>
        <w:t>а</w:t>
      </w:r>
      <w:r w:rsidRPr="00B66728">
        <w:rPr>
          <w:sz w:val="24"/>
          <w:szCs w:val="24"/>
        </w:rPr>
        <w:t>чают седативные средства, транквилизаторы, антидепрессанты, применяют иглорефлексотерапию, ф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>зиотерапию, психотерапию.</w:t>
      </w:r>
    </w:p>
    <w:p w:rsidR="001E1EF7" w:rsidRPr="00B66728" w:rsidRDefault="00792289" w:rsidP="00792289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Чувствительные синдромы языка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792289" w:rsidRPr="00B66728" w:rsidTr="006357F7">
        <w:trPr>
          <w:jc w:val="center"/>
        </w:trPr>
        <w:tc>
          <w:tcPr>
            <w:tcW w:w="7325" w:type="dxa"/>
            <w:gridSpan w:val="2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Болевые синдромы (</w:t>
            </w:r>
            <w:proofErr w:type="spellStart"/>
            <w:r w:rsidRPr="00B66728">
              <w:rPr>
                <w:sz w:val="24"/>
                <w:szCs w:val="24"/>
              </w:rPr>
              <w:t>глоссалгии</w:t>
            </w:r>
            <w:proofErr w:type="spellEnd"/>
            <w:r w:rsidRPr="00B66728">
              <w:rPr>
                <w:sz w:val="24"/>
                <w:szCs w:val="24"/>
              </w:rPr>
              <w:t>)</w:t>
            </w:r>
          </w:p>
        </w:tc>
        <w:tc>
          <w:tcPr>
            <w:tcW w:w="3663" w:type="dxa"/>
            <w:vMerge w:val="restart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proofErr w:type="spellStart"/>
            <w:r w:rsidRPr="00B66728">
              <w:rPr>
                <w:sz w:val="24"/>
                <w:szCs w:val="24"/>
              </w:rPr>
              <w:t>Парестетические</w:t>
            </w:r>
            <w:proofErr w:type="spellEnd"/>
            <w:r w:rsidRPr="00B66728">
              <w:rPr>
                <w:sz w:val="24"/>
                <w:szCs w:val="24"/>
              </w:rPr>
              <w:t xml:space="preserve"> синдромы</w:t>
            </w:r>
          </w:p>
        </w:tc>
      </w:tr>
      <w:tr w:rsidR="00792289" w:rsidRPr="00B66728" w:rsidTr="006357F7">
        <w:trPr>
          <w:jc w:val="center"/>
        </w:trPr>
        <w:tc>
          <w:tcPr>
            <w:tcW w:w="3662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соматические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вегетативные</w:t>
            </w:r>
          </w:p>
        </w:tc>
        <w:tc>
          <w:tcPr>
            <w:tcW w:w="3663" w:type="dxa"/>
            <w:vMerge/>
            <w:shd w:val="clear" w:color="auto" w:fill="auto"/>
            <w:vAlign w:val="center"/>
          </w:tcPr>
          <w:p w:rsidR="00792289" w:rsidRPr="00B66728" w:rsidRDefault="00792289" w:rsidP="006357F7">
            <w:pPr>
              <w:jc w:val="center"/>
              <w:rPr>
                <w:sz w:val="24"/>
                <w:szCs w:val="24"/>
              </w:rPr>
            </w:pPr>
          </w:p>
        </w:tc>
      </w:tr>
      <w:tr w:rsidR="00792289" w:rsidRPr="00B66728" w:rsidTr="006357F7">
        <w:trPr>
          <w:jc w:val="center"/>
        </w:trPr>
        <w:tc>
          <w:tcPr>
            <w:tcW w:w="3662" w:type="dxa"/>
            <w:shd w:val="clear" w:color="auto" w:fill="auto"/>
            <w:vAlign w:val="center"/>
          </w:tcPr>
          <w:p w:rsidR="00AC596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Невралгия, неврит </w:t>
            </w:r>
            <w:proofErr w:type="gramStart"/>
            <w:r w:rsidRPr="00B66728">
              <w:rPr>
                <w:sz w:val="24"/>
                <w:szCs w:val="24"/>
              </w:rPr>
              <w:t>язычного</w:t>
            </w:r>
            <w:proofErr w:type="gramEnd"/>
            <w:r w:rsidRPr="00B66728">
              <w:rPr>
                <w:sz w:val="24"/>
                <w:szCs w:val="24"/>
              </w:rPr>
              <w:t xml:space="preserve"> </w:t>
            </w:r>
          </w:p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нерва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8769EE" w:rsidRPr="00B66728" w:rsidRDefault="008769EE" w:rsidP="006357F7">
            <w:pPr>
              <w:jc w:val="center"/>
              <w:rPr>
                <w:sz w:val="24"/>
                <w:szCs w:val="24"/>
              </w:rPr>
            </w:pPr>
          </w:p>
          <w:p w:rsidR="00792289" w:rsidRPr="00B66728" w:rsidRDefault="008769EE" w:rsidP="00AC5968">
            <w:pPr>
              <w:jc w:val="center"/>
              <w:rPr>
                <w:sz w:val="24"/>
                <w:szCs w:val="24"/>
              </w:rPr>
            </w:pPr>
            <w:proofErr w:type="spellStart"/>
            <w:r w:rsidRPr="00B66728">
              <w:rPr>
                <w:sz w:val="24"/>
                <w:szCs w:val="24"/>
              </w:rPr>
              <w:t>Ганглионит</w:t>
            </w:r>
            <w:proofErr w:type="spellEnd"/>
            <w:r w:rsidRPr="00B66728">
              <w:rPr>
                <w:sz w:val="24"/>
                <w:szCs w:val="24"/>
              </w:rPr>
              <w:t xml:space="preserve"> поднижнечелюстн</w:t>
            </w:r>
            <w:r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>го, подъязычного и верхнего шейного вегетативных уз</w:t>
            </w:r>
            <w:r w:rsidR="00AC5968">
              <w:rPr>
                <w:sz w:val="24"/>
                <w:szCs w:val="24"/>
              </w:rPr>
              <w:t>лов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proofErr w:type="spellStart"/>
            <w:r w:rsidRPr="00B66728">
              <w:rPr>
                <w:sz w:val="24"/>
                <w:szCs w:val="24"/>
              </w:rPr>
              <w:t>Глоссодиния</w:t>
            </w:r>
            <w:proofErr w:type="spellEnd"/>
            <w:r w:rsidRPr="00B66728">
              <w:rPr>
                <w:sz w:val="24"/>
                <w:szCs w:val="24"/>
              </w:rPr>
              <w:t xml:space="preserve"> — висцеро-рефлекторный стволовой си</w:t>
            </w:r>
            <w:r w:rsidRPr="00B66728">
              <w:rPr>
                <w:sz w:val="24"/>
                <w:szCs w:val="24"/>
              </w:rPr>
              <w:t>н</w:t>
            </w:r>
            <w:r w:rsidRPr="00B66728">
              <w:rPr>
                <w:sz w:val="24"/>
                <w:szCs w:val="24"/>
              </w:rPr>
              <w:t>дром</w:t>
            </w:r>
          </w:p>
        </w:tc>
      </w:tr>
      <w:tr w:rsidR="00792289" w:rsidRPr="00B66728" w:rsidTr="006357F7">
        <w:trPr>
          <w:jc w:val="center"/>
        </w:trPr>
        <w:tc>
          <w:tcPr>
            <w:tcW w:w="3662" w:type="dxa"/>
            <w:shd w:val="clear" w:color="auto" w:fill="auto"/>
            <w:vAlign w:val="center"/>
          </w:tcPr>
          <w:p w:rsidR="008769EE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Невралгия, неврит</w:t>
            </w:r>
          </w:p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языкоглоточного нерва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Синдром </w:t>
            </w:r>
            <w:proofErr w:type="spellStart"/>
            <w:r w:rsidRPr="00B66728">
              <w:rPr>
                <w:sz w:val="24"/>
                <w:szCs w:val="24"/>
              </w:rPr>
              <w:t>периваскулярной</w:t>
            </w:r>
            <w:proofErr w:type="spellEnd"/>
            <w:r w:rsidRPr="00B66728">
              <w:rPr>
                <w:sz w:val="24"/>
                <w:szCs w:val="24"/>
              </w:rPr>
              <w:t xml:space="preserve"> </w:t>
            </w:r>
            <w:proofErr w:type="spellStart"/>
            <w:r w:rsidRPr="00B66728">
              <w:rPr>
                <w:sz w:val="24"/>
                <w:szCs w:val="24"/>
              </w:rPr>
              <w:t>алгии</w:t>
            </w:r>
            <w:proofErr w:type="spellEnd"/>
            <w:r w:rsidRPr="00B66728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proofErr w:type="spellStart"/>
            <w:r w:rsidRPr="00B66728">
              <w:rPr>
                <w:sz w:val="24"/>
                <w:szCs w:val="24"/>
              </w:rPr>
              <w:t>Сирингобульбия</w:t>
            </w:r>
            <w:proofErr w:type="spellEnd"/>
            <w:r w:rsidRPr="00B66728">
              <w:rPr>
                <w:sz w:val="24"/>
                <w:szCs w:val="24"/>
              </w:rPr>
              <w:t>, поражения мозга в результате сосудистых расстройств, опухоли ствола г</w:t>
            </w:r>
            <w:r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>ловного мозга</w:t>
            </w:r>
          </w:p>
        </w:tc>
      </w:tr>
      <w:tr w:rsidR="00792289" w:rsidRPr="00B66728" w:rsidTr="006357F7">
        <w:trPr>
          <w:jc w:val="center"/>
        </w:trPr>
        <w:tc>
          <w:tcPr>
            <w:tcW w:w="3662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Неврит промежуточно-лицевого нерва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Шейный симпатический </w:t>
            </w:r>
            <w:proofErr w:type="spellStart"/>
            <w:r w:rsidRPr="00B66728">
              <w:rPr>
                <w:sz w:val="24"/>
                <w:szCs w:val="24"/>
              </w:rPr>
              <w:t>трунцит</w:t>
            </w:r>
            <w:proofErr w:type="spellEnd"/>
          </w:p>
        </w:tc>
        <w:tc>
          <w:tcPr>
            <w:tcW w:w="3663" w:type="dxa"/>
            <w:shd w:val="clear" w:color="auto" w:fill="auto"/>
            <w:vAlign w:val="center"/>
          </w:tcPr>
          <w:p w:rsidR="00792289" w:rsidRPr="00B66728" w:rsidRDefault="008769EE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-</w:t>
            </w:r>
          </w:p>
        </w:tc>
      </w:tr>
    </w:tbl>
    <w:p w:rsidR="001E1EF7" w:rsidRPr="00B66728" w:rsidRDefault="001E1EF7" w:rsidP="00792289">
      <w:pPr>
        <w:rPr>
          <w:sz w:val="24"/>
          <w:szCs w:val="24"/>
        </w:rPr>
      </w:pPr>
    </w:p>
    <w:p w:rsidR="005D7CAD" w:rsidRPr="00B66728" w:rsidRDefault="005D7CAD" w:rsidP="005D7CAD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ВОПРОС 7. СИНДРОМЫ АЛЬВЕОЛЯРНЫХ НЕРВОВ</w:t>
      </w:r>
    </w:p>
    <w:p w:rsidR="005D7CAD" w:rsidRPr="00B66728" w:rsidRDefault="005D7CAD" w:rsidP="005D7CAD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В отличие от </w:t>
      </w:r>
      <w:proofErr w:type="spellStart"/>
      <w:r w:rsidRPr="00B66728">
        <w:rPr>
          <w:sz w:val="24"/>
          <w:szCs w:val="24"/>
        </w:rPr>
        <w:t>одонталгии</w:t>
      </w:r>
      <w:proofErr w:type="spellEnd"/>
      <w:r w:rsidRPr="00B66728">
        <w:rPr>
          <w:sz w:val="24"/>
          <w:szCs w:val="24"/>
        </w:rPr>
        <w:t>, они развиваются при заболеваниях зубов, реже д</w:t>
      </w:r>
      <w:r w:rsidR="00763F16" w:rsidRPr="00B66728">
        <w:rPr>
          <w:sz w:val="24"/>
          <w:szCs w:val="24"/>
        </w:rPr>
        <w:t>ё</w:t>
      </w:r>
      <w:r w:rsidRPr="00B66728">
        <w:rPr>
          <w:sz w:val="24"/>
          <w:szCs w:val="24"/>
        </w:rPr>
        <w:t xml:space="preserve">сен, </w:t>
      </w:r>
      <w:r w:rsidR="00763F16" w:rsidRPr="00B66728">
        <w:rPr>
          <w:sz w:val="24"/>
          <w:szCs w:val="24"/>
        </w:rPr>
        <w:t>нёба</w:t>
      </w:r>
      <w:r w:rsidRPr="00B66728">
        <w:rPr>
          <w:sz w:val="24"/>
          <w:szCs w:val="24"/>
        </w:rPr>
        <w:t>, подчелюс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 xml:space="preserve">ных слюнных </w:t>
      </w:r>
      <w:r w:rsidR="00AC1CA4" w:rsidRPr="00B66728">
        <w:rPr>
          <w:sz w:val="24"/>
          <w:szCs w:val="24"/>
        </w:rPr>
        <w:t>желёз</w:t>
      </w:r>
      <w:r w:rsidRPr="00B66728">
        <w:rPr>
          <w:sz w:val="24"/>
          <w:szCs w:val="24"/>
        </w:rPr>
        <w:t xml:space="preserve">, при операциях на верхней или нижней челюсти, гайморите, после удаления зубов, сопровождающегося развитием </w:t>
      </w:r>
      <w:proofErr w:type="spellStart"/>
      <w:r w:rsidRPr="00B66728">
        <w:rPr>
          <w:sz w:val="24"/>
          <w:szCs w:val="24"/>
        </w:rPr>
        <w:t>альвеолита</w:t>
      </w:r>
      <w:proofErr w:type="spellEnd"/>
      <w:r w:rsidRPr="00B66728">
        <w:rPr>
          <w:sz w:val="24"/>
          <w:szCs w:val="24"/>
        </w:rPr>
        <w:t xml:space="preserve"> и др. В процесс вовлекается верхний или нижний альве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лярный нерв. Появляются боль, болевые или температурные парестезии, чувство стягивания или расп</w:t>
      </w:r>
      <w:r w:rsidRPr="00B66728">
        <w:rPr>
          <w:sz w:val="24"/>
          <w:szCs w:val="24"/>
        </w:rPr>
        <w:t>и</w:t>
      </w:r>
      <w:r w:rsidRPr="00B66728">
        <w:rPr>
          <w:sz w:val="24"/>
          <w:szCs w:val="24"/>
        </w:rPr>
        <w:t xml:space="preserve">рания в зубах, десне, а иногда и в языке, губах, подбородке, что мешает при разговоре, глотании и пр. В последующем присоединяются гиперестезия, </w:t>
      </w:r>
      <w:proofErr w:type="spellStart"/>
      <w:r w:rsidRPr="00B66728">
        <w:rPr>
          <w:sz w:val="24"/>
          <w:szCs w:val="24"/>
        </w:rPr>
        <w:t>гиперпатия</w:t>
      </w:r>
      <w:proofErr w:type="spellEnd"/>
      <w:r w:rsidRPr="00B66728">
        <w:rPr>
          <w:sz w:val="24"/>
          <w:szCs w:val="24"/>
        </w:rPr>
        <w:t xml:space="preserve">; любые раздражения воспринимаются как боль, жжение, которые переходят на область щеки. Боль </w:t>
      </w:r>
      <w:proofErr w:type="spellStart"/>
      <w:r w:rsidRPr="00B66728">
        <w:rPr>
          <w:sz w:val="24"/>
          <w:szCs w:val="24"/>
        </w:rPr>
        <w:t>иррадиирует</w:t>
      </w:r>
      <w:proofErr w:type="spellEnd"/>
      <w:r w:rsidRPr="00B66728">
        <w:rPr>
          <w:sz w:val="24"/>
          <w:szCs w:val="24"/>
        </w:rPr>
        <w:t xml:space="preserve"> в другую челюсть, иногда в ухо. В формировании синдрома участвуют не только тройничный нерв, но и вегетативные узлы. При прогре</w:t>
      </w:r>
      <w:r w:rsidRPr="00B66728">
        <w:rPr>
          <w:sz w:val="24"/>
          <w:szCs w:val="24"/>
        </w:rPr>
        <w:t>с</w:t>
      </w:r>
      <w:r w:rsidRPr="00B66728">
        <w:rPr>
          <w:sz w:val="24"/>
          <w:szCs w:val="24"/>
        </w:rPr>
        <w:t>сировании процесса может развиться лицевая каузалгия, часто в связи с удалением зуба, но нередко ч</w:t>
      </w:r>
      <w:r w:rsidRPr="00B66728">
        <w:rPr>
          <w:sz w:val="24"/>
          <w:szCs w:val="24"/>
        </w:rPr>
        <w:t>е</w:t>
      </w:r>
      <w:r w:rsidRPr="00B66728">
        <w:rPr>
          <w:sz w:val="24"/>
          <w:szCs w:val="24"/>
        </w:rPr>
        <w:t>рез несколько недель или месяцев после экстракции. Интенсивная, нарастающая боль становится тру</w:t>
      </w:r>
      <w:r w:rsidRPr="00B66728">
        <w:rPr>
          <w:sz w:val="24"/>
          <w:szCs w:val="24"/>
        </w:rPr>
        <w:t>д</w:t>
      </w:r>
      <w:r w:rsidRPr="00B66728">
        <w:rPr>
          <w:sz w:val="24"/>
          <w:szCs w:val="24"/>
        </w:rPr>
        <w:t xml:space="preserve">но переносимой из-за сверлящего, режущего, жгучего характера. Болевой </w:t>
      </w:r>
      <w:proofErr w:type="spellStart"/>
      <w:r w:rsidRPr="00B66728">
        <w:rPr>
          <w:sz w:val="24"/>
          <w:szCs w:val="24"/>
        </w:rPr>
        <w:t>каузалгический</w:t>
      </w:r>
      <w:proofErr w:type="spellEnd"/>
      <w:r w:rsidRPr="00B66728">
        <w:rPr>
          <w:sz w:val="24"/>
          <w:szCs w:val="24"/>
        </w:rPr>
        <w:t xml:space="preserve"> синдром с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провождается </w:t>
      </w:r>
      <w:proofErr w:type="spellStart"/>
      <w:r w:rsidRPr="00B66728">
        <w:rPr>
          <w:sz w:val="24"/>
          <w:szCs w:val="24"/>
        </w:rPr>
        <w:t>дисциркуляторными</w:t>
      </w:r>
      <w:proofErr w:type="spellEnd"/>
      <w:r w:rsidRPr="00B66728">
        <w:rPr>
          <w:sz w:val="24"/>
          <w:szCs w:val="24"/>
        </w:rPr>
        <w:t xml:space="preserve"> и трофическими расстройствами (местные отеки, уплотнение </w:t>
      </w:r>
      <w:r w:rsidR="00763F16" w:rsidRPr="00B66728">
        <w:rPr>
          <w:sz w:val="24"/>
          <w:szCs w:val="24"/>
        </w:rPr>
        <w:t>дёсен</w:t>
      </w:r>
      <w:r w:rsidRPr="00B66728">
        <w:rPr>
          <w:sz w:val="24"/>
          <w:szCs w:val="24"/>
        </w:rPr>
        <w:t xml:space="preserve">, кожи, участки пигментации, гипертрихоза на коже щек, подбородка, </w:t>
      </w:r>
      <w:proofErr w:type="spellStart"/>
      <w:r w:rsidRPr="00B66728">
        <w:rPr>
          <w:sz w:val="24"/>
          <w:szCs w:val="24"/>
        </w:rPr>
        <w:t>гипергидроз</w:t>
      </w:r>
      <w:proofErr w:type="spellEnd"/>
      <w:r w:rsidRPr="00B66728">
        <w:rPr>
          <w:sz w:val="24"/>
          <w:szCs w:val="24"/>
        </w:rPr>
        <w:t>).</w:t>
      </w:r>
    </w:p>
    <w:p w:rsidR="005D7CAD" w:rsidRPr="00B66728" w:rsidRDefault="005D7CAD" w:rsidP="005D7CAD">
      <w:pPr>
        <w:ind w:firstLine="663"/>
        <w:rPr>
          <w:sz w:val="24"/>
          <w:szCs w:val="24"/>
        </w:rPr>
      </w:pPr>
      <w:r w:rsidRPr="00B66728">
        <w:rPr>
          <w:b/>
          <w:i/>
          <w:sz w:val="24"/>
          <w:szCs w:val="24"/>
        </w:rPr>
        <w:t xml:space="preserve">Синдром </w:t>
      </w:r>
      <w:proofErr w:type="spellStart"/>
      <w:r w:rsidRPr="00B66728">
        <w:rPr>
          <w:b/>
          <w:i/>
          <w:sz w:val="24"/>
          <w:szCs w:val="24"/>
        </w:rPr>
        <w:t>одонталгии</w:t>
      </w:r>
      <w:proofErr w:type="spellEnd"/>
      <w:r w:rsidR="009D330C" w:rsidRPr="00B66728">
        <w:rPr>
          <w:sz w:val="24"/>
          <w:szCs w:val="24"/>
        </w:rPr>
        <w:t xml:space="preserve"> х</w:t>
      </w:r>
      <w:r w:rsidRPr="00B66728">
        <w:rPr>
          <w:sz w:val="24"/>
          <w:szCs w:val="24"/>
        </w:rPr>
        <w:t>арактеризуется появлением боли во всех зубах верхней и нижней чел</w:t>
      </w:r>
      <w:r w:rsidRPr="00B66728">
        <w:rPr>
          <w:sz w:val="24"/>
          <w:szCs w:val="24"/>
        </w:rPr>
        <w:t>ю</w:t>
      </w:r>
      <w:r w:rsidRPr="00B66728">
        <w:rPr>
          <w:sz w:val="24"/>
          <w:szCs w:val="24"/>
        </w:rPr>
        <w:t xml:space="preserve">сти. Заболевания зубов при этом не обнаруживаются. </w:t>
      </w:r>
      <w:proofErr w:type="spellStart"/>
      <w:r w:rsidRPr="00B66728">
        <w:rPr>
          <w:sz w:val="24"/>
          <w:szCs w:val="24"/>
        </w:rPr>
        <w:t>Одонталгия</w:t>
      </w:r>
      <w:proofErr w:type="spellEnd"/>
      <w:r w:rsidRPr="00B66728">
        <w:rPr>
          <w:sz w:val="24"/>
          <w:szCs w:val="24"/>
        </w:rPr>
        <w:t xml:space="preserve"> возникает при гипертонической б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 xml:space="preserve">лезни, стенокардий, некоторых заболеваниях внутренних органов. Поражение двигательного ядра </w:t>
      </w:r>
      <w:r w:rsidR="00763F16" w:rsidRPr="00B66728">
        <w:rPr>
          <w:sz w:val="24"/>
          <w:szCs w:val="24"/>
        </w:rPr>
        <w:t>n</w:t>
      </w:r>
      <w:r w:rsidRPr="00B66728">
        <w:rPr>
          <w:sz w:val="24"/>
          <w:szCs w:val="24"/>
        </w:rPr>
        <w:t xml:space="preserve">. </w:t>
      </w:r>
      <w:proofErr w:type="spellStart"/>
      <w:r w:rsidRPr="00B66728">
        <w:rPr>
          <w:sz w:val="24"/>
          <w:szCs w:val="24"/>
        </w:rPr>
        <w:t>trigeminus</w:t>
      </w:r>
      <w:proofErr w:type="spellEnd"/>
      <w:r w:rsidRPr="00B66728">
        <w:rPr>
          <w:sz w:val="24"/>
          <w:szCs w:val="24"/>
        </w:rPr>
        <w:t xml:space="preserve"> или двигательных волокон в составе нижнечелюстного нерва на стороне очага приводит к парезу или параличу жевательных мышц по периферическому типу с их атрофией, атонией. При откр</w:t>
      </w:r>
      <w:r w:rsidRPr="00B66728">
        <w:rPr>
          <w:sz w:val="24"/>
          <w:szCs w:val="24"/>
        </w:rPr>
        <w:t>ы</w:t>
      </w:r>
      <w:r w:rsidRPr="00B66728">
        <w:rPr>
          <w:sz w:val="24"/>
          <w:szCs w:val="24"/>
        </w:rPr>
        <w:t>вании рта нижняя челюсть отклоняется в сторону, противоположную поражению. Центральный тип развивается при поражении корков</w:t>
      </w:r>
      <w:proofErr w:type="gramStart"/>
      <w:r w:rsidRPr="00B66728">
        <w:rPr>
          <w:sz w:val="24"/>
          <w:szCs w:val="24"/>
        </w:rPr>
        <w:t>о-</w:t>
      </w:r>
      <w:proofErr w:type="gramEnd"/>
      <w:r w:rsidRPr="00B66728">
        <w:rPr>
          <w:sz w:val="24"/>
          <w:szCs w:val="24"/>
        </w:rPr>
        <w:t xml:space="preserve"> ядерных путей на любом уровне (чаще </w:t>
      </w:r>
      <w:proofErr w:type="spellStart"/>
      <w:r w:rsidRPr="00B66728">
        <w:rPr>
          <w:sz w:val="24"/>
          <w:szCs w:val="24"/>
        </w:rPr>
        <w:t>надъядерном</w:t>
      </w:r>
      <w:proofErr w:type="spellEnd"/>
      <w:r w:rsidRPr="00B66728">
        <w:rPr>
          <w:sz w:val="24"/>
          <w:szCs w:val="24"/>
        </w:rPr>
        <w:t xml:space="preserve"> процессе) . Нарушается акт жевания и глотания, но атрофии и атонии мышц не происходит. Судороги жевательных мышц (тризм) - результат раздражения двигательной порции тройничного нерва. Тризм может набл</w:t>
      </w:r>
      <w:r w:rsidRPr="00B66728">
        <w:rPr>
          <w:sz w:val="24"/>
          <w:szCs w:val="24"/>
        </w:rPr>
        <w:t>ю</w:t>
      </w:r>
      <w:r w:rsidRPr="00B66728">
        <w:rPr>
          <w:sz w:val="24"/>
          <w:szCs w:val="24"/>
        </w:rPr>
        <w:t xml:space="preserve">даться при менингите, </w:t>
      </w:r>
      <w:proofErr w:type="spellStart"/>
      <w:r w:rsidRPr="00B66728">
        <w:rPr>
          <w:sz w:val="24"/>
          <w:szCs w:val="24"/>
        </w:rPr>
        <w:t>менингоэнцефалите</w:t>
      </w:r>
      <w:proofErr w:type="spellEnd"/>
      <w:r w:rsidRPr="00B66728">
        <w:rPr>
          <w:sz w:val="24"/>
          <w:szCs w:val="24"/>
        </w:rPr>
        <w:t xml:space="preserve">, стволовых воспалительных или опухолевых процессах, а </w:t>
      </w:r>
      <w:r w:rsidRPr="00B66728">
        <w:rPr>
          <w:sz w:val="24"/>
          <w:szCs w:val="24"/>
        </w:rPr>
        <w:lastRenderedPageBreak/>
        <w:t xml:space="preserve">также при </w:t>
      </w:r>
      <w:proofErr w:type="spellStart"/>
      <w:r w:rsidRPr="00B66728">
        <w:rPr>
          <w:sz w:val="24"/>
          <w:szCs w:val="24"/>
        </w:rPr>
        <w:t>генерализованных</w:t>
      </w:r>
      <w:proofErr w:type="spellEnd"/>
      <w:r w:rsidRPr="00B66728">
        <w:rPr>
          <w:sz w:val="24"/>
          <w:szCs w:val="24"/>
        </w:rPr>
        <w:t xml:space="preserve"> эпилептических припадках. Гиперкинезы жевательных мышц наблюдаю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 xml:space="preserve">ся при хорее </w:t>
      </w:r>
      <w:proofErr w:type="spellStart"/>
      <w:r w:rsidRPr="00B66728">
        <w:rPr>
          <w:sz w:val="24"/>
          <w:szCs w:val="24"/>
        </w:rPr>
        <w:t>Гетингтона</w:t>
      </w:r>
      <w:proofErr w:type="spellEnd"/>
      <w:r w:rsidRPr="00B66728">
        <w:rPr>
          <w:sz w:val="24"/>
          <w:szCs w:val="24"/>
        </w:rPr>
        <w:t xml:space="preserve">, гепатоцеребральной дегенерации, опухолевых подкорковых процессах, </w:t>
      </w:r>
      <w:proofErr w:type="spellStart"/>
      <w:r w:rsidRPr="00B66728">
        <w:rPr>
          <w:sz w:val="24"/>
          <w:szCs w:val="24"/>
        </w:rPr>
        <w:t>неврозоподобных</w:t>
      </w:r>
      <w:proofErr w:type="spellEnd"/>
      <w:r w:rsidRPr="00B66728">
        <w:rPr>
          <w:sz w:val="24"/>
          <w:szCs w:val="24"/>
        </w:rPr>
        <w:t xml:space="preserve"> состояниях</w:t>
      </w:r>
      <w:proofErr w:type="gramStart"/>
      <w:r w:rsidRPr="00B66728">
        <w:rPr>
          <w:sz w:val="24"/>
          <w:szCs w:val="24"/>
        </w:rPr>
        <w:t xml:space="preserve"> .</w:t>
      </w:r>
      <w:proofErr w:type="gramEnd"/>
    </w:p>
    <w:p w:rsidR="00D63328" w:rsidRPr="00B66728" w:rsidRDefault="00D63328" w:rsidP="00D63328">
      <w:pPr>
        <w:rPr>
          <w:sz w:val="24"/>
          <w:szCs w:val="24"/>
        </w:rPr>
      </w:pPr>
    </w:p>
    <w:p w:rsidR="00D63328" w:rsidRPr="00B66728" w:rsidRDefault="005D7CAD" w:rsidP="00D63328">
      <w:pPr>
        <w:jc w:val="center"/>
        <w:rPr>
          <w:b/>
          <w:i/>
          <w:sz w:val="24"/>
          <w:szCs w:val="24"/>
        </w:rPr>
      </w:pPr>
      <w:r w:rsidRPr="00B66728">
        <w:rPr>
          <w:b/>
          <w:i/>
          <w:sz w:val="24"/>
          <w:szCs w:val="24"/>
        </w:rPr>
        <w:t xml:space="preserve">Дифференциальная диагностика заболеваний, обусловленных поражением </w:t>
      </w:r>
    </w:p>
    <w:p w:rsidR="001E1EF7" w:rsidRPr="00B66728" w:rsidRDefault="005D7CAD" w:rsidP="00D63328">
      <w:pPr>
        <w:jc w:val="center"/>
        <w:rPr>
          <w:b/>
          <w:i/>
          <w:sz w:val="24"/>
          <w:szCs w:val="24"/>
        </w:rPr>
      </w:pPr>
      <w:r w:rsidRPr="00B66728">
        <w:rPr>
          <w:b/>
          <w:i/>
          <w:sz w:val="24"/>
          <w:szCs w:val="24"/>
        </w:rPr>
        <w:t>системы тройничного нерва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D63328" w:rsidRPr="00B66728" w:rsidRDefault="00A914F9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Различия </w:t>
            </w:r>
            <w:proofErr w:type="gramStart"/>
            <w:r w:rsidRPr="00B66728">
              <w:rPr>
                <w:sz w:val="24"/>
                <w:szCs w:val="24"/>
              </w:rPr>
              <w:t>в</w:t>
            </w:r>
            <w:proofErr w:type="gramEnd"/>
            <w:r w:rsidRPr="00B66728">
              <w:rPr>
                <w:sz w:val="24"/>
                <w:szCs w:val="24"/>
              </w:rPr>
              <w:t xml:space="preserve"> </w:t>
            </w:r>
          </w:p>
          <w:p w:rsidR="00A914F9" w:rsidRPr="00B66728" w:rsidRDefault="00A914F9" w:rsidP="006357F7">
            <w:pPr>
              <w:jc w:val="center"/>
              <w:rPr>
                <w:sz w:val="24"/>
                <w:szCs w:val="24"/>
              </w:rPr>
            </w:pPr>
            <w:proofErr w:type="gramStart"/>
            <w:r w:rsidRPr="00B66728">
              <w:rPr>
                <w:sz w:val="24"/>
                <w:szCs w:val="24"/>
              </w:rPr>
              <w:t>характере</w:t>
            </w:r>
            <w:proofErr w:type="gramEnd"/>
            <w:r w:rsidRPr="00B66728">
              <w:rPr>
                <w:sz w:val="24"/>
                <w:szCs w:val="24"/>
              </w:rPr>
              <w:t xml:space="preserve"> боли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D63328" w:rsidRPr="00B66728" w:rsidRDefault="00261700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Невралгия </w:t>
            </w:r>
          </w:p>
          <w:p w:rsidR="00A914F9" w:rsidRPr="00B66728" w:rsidRDefault="00261700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тройничного нерва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D63328" w:rsidRPr="00B66728" w:rsidRDefault="00B205D1" w:rsidP="006357F7">
            <w:pPr>
              <w:jc w:val="center"/>
              <w:rPr>
                <w:sz w:val="24"/>
                <w:szCs w:val="24"/>
              </w:rPr>
            </w:pPr>
            <w:proofErr w:type="spellStart"/>
            <w:r w:rsidRPr="00B66728">
              <w:rPr>
                <w:sz w:val="24"/>
                <w:szCs w:val="24"/>
              </w:rPr>
              <w:t>Нейропатия</w:t>
            </w:r>
            <w:proofErr w:type="spellEnd"/>
            <w:r w:rsidRPr="00B66728">
              <w:rPr>
                <w:sz w:val="24"/>
                <w:szCs w:val="24"/>
              </w:rPr>
              <w:t xml:space="preserve"> </w:t>
            </w:r>
          </w:p>
          <w:p w:rsidR="00A914F9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тройничного нерва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D63328" w:rsidRPr="00B66728" w:rsidRDefault="003E5E17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Дентальная </w:t>
            </w:r>
          </w:p>
          <w:p w:rsidR="00A914F9" w:rsidRPr="00B66728" w:rsidRDefault="003E5E17" w:rsidP="006357F7">
            <w:pPr>
              <w:jc w:val="center"/>
              <w:rPr>
                <w:sz w:val="24"/>
                <w:szCs w:val="24"/>
              </w:rPr>
            </w:pPr>
            <w:proofErr w:type="spellStart"/>
            <w:r w:rsidRPr="00B66728">
              <w:rPr>
                <w:sz w:val="24"/>
                <w:szCs w:val="24"/>
              </w:rPr>
              <w:t>плек</w:t>
            </w:r>
            <w:r w:rsidR="00F81643" w:rsidRPr="00B66728">
              <w:rPr>
                <w:sz w:val="24"/>
                <w:szCs w:val="24"/>
              </w:rPr>
              <w:t>салгия</w:t>
            </w:r>
            <w:proofErr w:type="spellEnd"/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Характер боли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D63328">
            <w:pPr>
              <w:rPr>
                <w:sz w:val="24"/>
                <w:szCs w:val="24"/>
              </w:rPr>
            </w:pPr>
            <w:proofErr w:type="gramStart"/>
            <w:r w:rsidRPr="00B66728">
              <w:rPr>
                <w:sz w:val="24"/>
                <w:szCs w:val="24"/>
              </w:rPr>
              <w:t>Приступообразная</w:t>
            </w:r>
            <w:proofErr w:type="gramEnd"/>
            <w:r w:rsidRPr="00B66728">
              <w:rPr>
                <w:sz w:val="24"/>
                <w:szCs w:val="24"/>
              </w:rPr>
              <w:t>, кратковременная, сам</w:t>
            </w:r>
            <w:r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>произвольная, со све</w:t>
            </w:r>
            <w:r w:rsidRPr="00B66728">
              <w:rPr>
                <w:sz w:val="24"/>
                <w:szCs w:val="24"/>
              </w:rPr>
              <w:t>т</w:t>
            </w:r>
            <w:r w:rsidRPr="00B66728">
              <w:rPr>
                <w:sz w:val="24"/>
                <w:szCs w:val="24"/>
              </w:rPr>
              <w:t xml:space="preserve">лыми </w:t>
            </w:r>
            <w:proofErr w:type="spellStart"/>
            <w:r w:rsidRPr="00B66728">
              <w:rPr>
                <w:sz w:val="24"/>
                <w:szCs w:val="24"/>
              </w:rPr>
              <w:t>безболевыми</w:t>
            </w:r>
            <w:proofErr w:type="spellEnd"/>
            <w:r w:rsidRPr="00B66728">
              <w:rPr>
                <w:sz w:val="24"/>
                <w:szCs w:val="24"/>
              </w:rPr>
              <w:t xml:space="preserve"> промежутками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D63328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Постоянного, </w:t>
            </w:r>
          </w:p>
          <w:p w:rsidR="00A914F9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ноющего характера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F81643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Постоянного характера, волнообразно </w:t>
            </w:r>
            <w:proofErr w:type="gramStart"/>
            <w:r w:rsidRPr="00B66728">
              <w:rPr>
                <w:sz w:val="24"/>
                <w:szCs w:val="24"/>
              </w:rPr>
              <w:t>усилив</w:t>
            </w:r>
            <w:r w:rsidRPr="00B66728">
              <w:rPr>
                <w:sz w:val="24"/>
                <w:szCs w:val="24"/>
              </w:rPr>
              <w:t>а</w:t>
            </w:r>
            <w:r w:rsidRPr="00B66728">
              <w:rPr>
                <w:sz w:val="24"/>
                <w:szCs w:val="24"/>
              </w:rPr>
              <w:t>ющаяся</w:t>
            </w:r>
            <w:proofErr w:type="gramEnd"/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Зона иррадиации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9D330C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От периферических о</w:t>
            </w:r>
            <w:r w:rsidRPr="00B66728">
              <w:rPr>
                <w:sz w:val="24"/>
                <w:szCs w:val="24"/>
              </w:rPr>
              <w:t>т</w:t>
            </w:r>
            <w:r w:rsidRPr="00B66728">
              <w:rPr>
                <w:sz w:val="24"/>
                <w:szCs w:val="24"/>
              </w:rPr>
              <w:t>делов ветвей тройни</w:t>
            </w:r>
            <w:r w:rsidRPr="00B66728">
              <w:rPr>
                <w:sz w:val="24"/>
                <w:szCs w:val="24"/>
              </w:rPr>
              <w:t>ч</w:t>
            </w:r>
            <w:r w:rsidRPr="00B66728">
              <w:rPr>
                <w:sz w:val="24"/>
                <w:szCs w:val="24"/>
              </w:rPr>
              <w:t xml:space="preserve">ного нерва к </w:t>
            </w:r>
            <w:proofErr w:type="spellStart"/>
            <w:r w:rsidRPr="00B66728">
              <w:rPr>
                <w:sz w:val="24"/>
                <w:szCs w:val="24"/>
              </w:rPr>
              <w:t>апрокс</w:t>
            </w:r>
            <w:r w:rsidRPr="00B66728">
              <w:rPr>
                <w:sz w:val="24"/>
                <w:szCs w:val="24"/>
              </w:rPr>
              <w:t>и</w:t>
            </w:r>
            <w:r w:rsidRPr="00B66728">
              <w:rPr>
                <w:sz w:val="24"/>
                <w:szCs w:val="24"/>
              </w:rPr>
              <w:t>мальным</w:t>
            </w:r>
            <w:proofErr w:type="spellEnd"/>
            <w:r w:rsidRPr="00B66728">
              <w:rPr>
                <w:sz w:val="24"/>
                <w:szCs w:val="24"/>
              </w:rPr>
              <w:t>, строго соо</w:t>
            </w:r>
            <w:r w:rsidRPr="00B66728">
              <w:rPr>
                <w:sz w:val="24"/>
                <w:szCs w:val="24"/>
              </w:rPr>
              <w:t>т</w:t>
            </w:r>
            <w:r w:rsidRPr="00B66728">
              <w:rPr>
                <w:sz w:val="24"/>
                <w:szCs w:val="24"/>
              </w:rPr>
              <w:t>ветствуя топографии пораженных ветвей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D63328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Тупая </w:t>
            </w:r>
          </w:p>
          <w:p w:rsidR="00A914F9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локализованная боль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F81643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Тупая боль с </w:t>
            </w:r>
            <w:proofErr w:type="spellStart"/>
            <w:r w:rsidRPr="00B66728">
              <w:rPr>
                <w:sz w:val="24"/>
                <w:szCs w:val="24"/>
              </w:rPr>
              <w:t>реперку</w:t>
            </w:r>
            <w:r w:rsidRPr="00B66728">
              <w:rPr>
                <w:sz w:val="24"/>
                <w:szCs w:val="24"/>
              </w:rPr>
              <w:t>с</w:t>
            </w:r>
            <w:r w:rsidRPr="00B66728">
              <w:rPr>
                <w:sz w:val="24"/>
                <w:szCs w:val="24"/>
              </w:rPr>
              <w:t>сией</w:t>
            </w:r>
            <w:proofErr w:type="spellEnd"/>
            <w:r w:rsidRPr="00B66728">
              <w:rPr>
                <w:sz w:val="24"/>
                <w:szCs w:val="24"/>
              </w:rPr>
              <w:t xml:space="preserve"> на здоровую ст</w:t>
            </w:r>
            <w:r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>рону и иррадиацией по ходу ветвей тройничн</w:t>
            </w:r>
            <w:r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>го нерва</w:t>
            </w:r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Зона локализации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Всегда соответствует топографии ветвей тройничного нерва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Локализованная </w:t>
            </w:r>
            <w:r w:rsidR="00D63328" w:rsidRPr="00B66728">
              <w:rPr>
                <w:sz w:val="24"/>
                <w:szCs w:val="24"/>
              </w:rPr>
              <w:t>б</w:t>
            </w:r>
            <w:r w:rsidRPr="00B66728">
              <w:rPr>
                <w:sz w:val="24"/>
                <w:szCs w:val="24"/>
              </w:rPr>
              <w:t>оль в зоне патологического очага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3E5E17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Альвеолярный отросток челюсти, слизистая де</w:t>
            </w:r>
            <w:r w:rsidRPr="00B66728">
              <w:rPr>
                <w:sz w:val="24"/>
                <w:szCs w:val="24"/>
              </w:rPr>
              <w:t>с</w:t>
            </w:r>
            <w:r w:rsidRPr="00B66728">
              <w:rPr>
                <w:sz w:val="24"/>
                <w:szCs w:val="24"/>
              </w:rPr>
              <w:t>ны в проекции зубных сплетений</w:t>
            </w:r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Возникновение боли в зависимости от времени суток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Приступы боли пр</w:t>
            </w:r>
            <w:r w:rsidRPr="00B66728">
              <w:rPr>
                <w:sz w:val="24"/>
                <w:szCs w:val="24"/>
              </w:rPr>
              <w:t>е</w:t>
            </w:r>
            <w:r w:rsidRPr="00B66728">
              <w:rPr>
                <w:sz w:val="24"/>
                <w:szCs w:val="24"/>
              </w:rPr>
              <w:t>имущественно в дне</w:t>
            </w:r>
            <w:r w:rsidRPr="00B66728">
              <w:rPr>
                <w:sz w:val="24"/>
                <w:szCs w:val="24"/>
              </w:rPr>
              <w:t>в</w:t>
            </w:r>
            <w:r w:rsidRPr="00B66728">
              <w:rPr>
                <w:sz w:val="24"/>
                <w:szCs w:val="24"/>
              </w:rPr>
              <w:t>ное время суток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82653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Боли, не связанные </w:t>
            </w:r>
          </w:p>
          <w:p w:rsidR="00A914F9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с</w:t>
            </w:r>
            <w:r w:rsidR="00982653"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 xml:space="preserve"> временем суток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3E5E17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 xml:space="preserve">Боли, не связанные </w:t>
            </w:r>
            <w:proofErr w:type="gramStart"/>
            <w:r w:rsidRPr="00B66728">
              <w:rPr>
                <w:sz w:val="24"/>
                <w:szCs w:val="24"/>
              </w:rPr>
              <w:t>с</w:t>
            </w:r>
            <w:proofErr w:type="gramEnd"/>
            <w:r w:rsidRPr="00B66728">
              <w:rPr>
                <w:sz w:val="24"/>
                <w:szCs w:val="24"/>
              </w:rPr>
              <w:t xml:space="preserve"> временем суток</w:t>
            </w:r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Продолжительность б</w:t>
            </w:r>
            <w:r w:rsidRPr="00B66728">
              <w:rPr>
                <w:sz w:val="24"/>
                <w:szCs w:val="24"/>
              </w:rPr>
              <w:t>о</w:t>
            </w:r>
            <w:r w:rsidRPr="00B66728">
              <w:rPr>
                <w:sz w:val="24"/>
                <w:szCs w:val="24"/>
              </w:rPr>
              <w:t>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Продолжительность приступа боли от н</w:t>
            </w:r>
            <w:r w:rsidRPr="00B66728">
              <w:rPr>
                <w:sz w:val="24"/>
                <w:szCs w:val="24"/>
              </w:rPr>
              <w:t>е</w:t>
            </w:r>
            <w:r w:rsidRPr="00B66728">
              <w:rPr>
                <w:sz w:val="24"/>
                <w:szCs w:val="24"/>
              </w:rPr>
              <w:t>скольких секунд до м</w:t>
            </w:r>
            <w:r w:rsidRPr="00B66728">
              <w:rPr>
                <w:sz w:val="24"/>
                <w:szCs w:val="24"/>
              </w:rPr>
              <w:t>и</w:t>
            </w:r>
            <w:r w:rsidRPr="00B66728">
              <w:rPr>
                <w:sz w:val="24"/>
                <w:szCs w:val="24"/>
              </w:rPr>
              <w:t>нуты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3E5E17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Постоянная, ноющая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3E5E17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От нескольких минут, часов до нескольких с</w:t>
            </w:r>
            <w:r w:rsidRPr="00B66728">
              <w:rPr>
                <w:sz w:val="24"/>
                <w:szCs w:val="24"/>
              </w:rPr>
              <w:t>у</w:t>
            </w:r>
            <w:r w:rsidRPr="00B66728">
              <w:rPr>
                <w:sz w:val="24"/>
                <w:szCs w:val="24"/>
              </w:rPr>
              <w:t>ток</w:t>
            </w:r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Изменение или прекр</w:t>
            </w:r>
            <w:r w:rsidRPr="00B66728">
              <w:rPr>
                <w:sz w:val="24"/>
                <w:szCs w:val="24"/>
              </w:rPr>
              <w:t>а</w:t>
            </w:r>
            <w:r w:rsidRPr="00B66728">
              <w:rPr>
                <w:sz w:val="24"/>
                <w:szCs w:val="24"/>
              </w:rPr>
              <w:t>щение боли в момент приема пищи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Прием пищи провоц</w:t>
            </w:r>
            <w:r w:rsidRPr="00B66728">
              <w:rPr>
                <w:sz w:val="24"/>
                <w:szCs w:val="24"/>
              </w:rPr>
              <w:t>и</w:t>
            </w:r>
            <w:r w:rsidRPr="00B66728">
              <w:rPr>
                <w:sz w:val="24"/>
                <w:szCs w:val="24"/>
              </w:rPr>
              <w:t>рует приступ боли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B205D1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Прием пищи не измен</w:t>
            </w:r>
            <w:r w:rsidRPr="00B66728">
              <w:rPr>
                <w:sz w:val="24"/>
                <w:szCs w:val="24"/>
              </w:rPr>
              <w:t>я</w:t>
            </w:r>
            <w:r w:rsidRPr="00B66728">
              <w:rPr>
                <w:sz w:val="24"/>
                <w:szCs w:val="24"/>
              </w:rPr>
              <w:t>ет характер боли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3E5E17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Прием пищи (особенно грубой) может снизить интенсивность боли</w:t>
            </w:r>
          </w:p>
        </w:tc>
      </w:tr>
      <w:tr w:rsidR="00B66728" w:rsidRPr="00B66728" w:rsidTr="006357F7">
        <w:tc>
          <w:tcPr>
            <w:tcW w:w="2747" w:type="dxa"/>
            <w:shd w:val="clear" w:color="auto" w:fill="auto"/>
            <w:vAlign w:val="center"/>
          </w:tcPr>
          <w:p w:rsidR="00A914F9" w:rsidRPr="00B66728" w:rsidRDefault="00A914F9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Наличие курковых зон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261700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Курковые зоны в сре</w:t>
            </w:r>
            <w:r w:rsidRPr="00B66728">
              <w:rPr>
                <w:sz w:val="24"/>
                <w:szCs w:val="24"/>
              </w:rPr>
              <w:t>д</w:t>
            </w:r>
            <w:r w:rsidRPr="00B66728">
              <w:rPr>
                <w:sz w:val="24"/>
                <w:szCs w:val="24"/>
              </w:rPr>
              <w:t>ней зоне лица: угол рта, носогубная складка, крыло носа, альвеоля</w:t>
            </w:r>
            <w:r w:rsidRPr="00B66728">
              <w:rPr>
                <w:sz w:val="24"/>
                <w:szCs w:val="24"/>
              </w:rPr>
              <w:t>р</w:t>
            </w:r>
            <w:r w:rsidRPr="00B66728">
              <w:rPr>
                <w:sz w:val="24"/>
                <w:szCs w:val="24"/>
              </w:rPr>
              <w:t>ные отростки челюстей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B205D1" w:rsidP="006357F7">
            <w:pPr>
              <w:jc w:val="center"/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Нет курковых зон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A914F9" w:rsidRPr="00B66728" w:rsidRDefault="003E5E17" w:rsidP="00D63328">
            <w:pPr>
              <w:rPr>
                <w:sz w:val="24"/>
                <w:szCs w:val="24"/>
              </w:rPr>
            </w:pPr>
            <w:r w:rsidRPr="00B66728">
              <w:rPr>
                <w:sz w:val="24"/>
                <w:szCs w:val="24"/>
              </w:rPr>
              <w:t>Нет курковых зон</w:t>
            </w:r>
          </w:p>
        </w:tc>
      </w:tr>
    </w:tbl>
    <w:p w:rsidR="0083744A" w:rsidRPr="00B66728" w:rsidRDefault="0083744A" w:rsidP="0083744A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Заключение</w:t>
      </w:r>
    </w:p>
    <w:p w:rsidR="0083744A" w:rsidRPr="00B66728" w:rsidRDefault="0083744A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В конце занятия преподаватель отвечает на вопросы студентов, </w:t>
      </w:r>
      <w:proofErr w:type="gramStart"/>
      <w:r w:rsidRPr="00B66728">
        <w:rPr>
          <w:sz w:val="24"/>
          <w:szCs w:val="24"/>
        </w:rPr>
        <w:t>подводит результаты</w:t>
      </w:r>
      <w:proofErr w:type="gramEnd"/>
      <w:r w:rsidRPr="00B66728">
        <w:rPr>
          <w:sz w:val="24"/>
          <w:szCs w:val="24"/>
        </w:rPr>
        <w:t xml:space="preserve"> устного с</w:t>
      </w:r>
      <w:r w:rsidRPr="00B66728">
        <w:rPr>
          <w:sz w:val="24"/>
          <w:szCs w:val="24"/>
        </w:rPr>
        <w:t>о</w:t>
      </w:r>
      <w:r w:rsidRPr="00B66728">
        <w:rPr>
          <w:sz w:val="24"/>
          <w:szCs w:val="24"/>
        </w:rPr>
        <w:t>беседования, решения ситуационных и тестовых задач, выполнения мануальных навыков, дает задание на следующее занятие.</w:t>
      </w:r>
    </w:p>
    <w:p w:rsidR="0083744A" w:rsidRPr="00B66728" w:rsidRDefault="0083744A" w:rsidP="0083744A">
      <w:pPr>
        <w:ind w:firstLine="663"/>
        <w:rPr>
          <w:sz w:val="24"/>
          <w:szCs w:val="24"/>
        </w:rPr>
      </w:pPr>
    </w:p>
    <w:p w:rsidR="0083744A" w:rsidRPr="00B66728" w:rsidRDefault="0083744A" w:rsidP="0083744A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Тестовые вопросы:</w:t>
      </w:r>
    </w:p>
    <w:p w:rsidR="0083744A" w:rsidRPr="00B66728" w:rsidRDefault="0083744A" w:rsidP="0083744A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1. В чувствительных нервах различают следующие их поражения:</w:t>
      </w:r>
    </w:p>
    <w:p w:rsidR="0083744A" w:rsidRPr="00B66728" w:rsidRDefault="00500FBD" w:rsidP="00500FBD">
      <w:pPr>
        <w:ind w:left="663"/>
        <w:rPr>
          <w:sz w:val="24"/>
          <w:szCs w:val="24"/>
        </w:rPr>
      </w:pPr>
      <w:r w:rsidRPr="00B66728">
        <w:rPr>
          <w:sz w:val="24"/>
          <w:szCs w:val="24"/>
        </w:rPr>
        <w:t xml:space="preserve">1. </w:t>
      </w:r>
      <w:r w:rsidR="0083744A" w:rsidRPr="00B66728">
        <w:rPr>
          <w:sz w:val="24"/>
          <w:szCs w:val="24"/>
        </w:rPr>
        <w:t>только невриты;</w:t>
      </w:r>
    </w:p>
    <w:p w:rsidR="0083744A" w:rsidRPr="00B66728" w:rsidRDefault="00500FBD" w:rsidP="00500FBD">
      <w:pPr>
        <w:ind w:left="663"/>
        <w:rPr>
          <w:sz w:val="24"/>
          <w:szCs w:val="24"/>
        </w:rPr>
      </w:pPr>
      <w:r w:rsidRPr="00B66728">
        <w:rPr>
          <w:sz w:val="24"/>
          <w:szCs w:val="24"/>
        </w:rPr>
        <w:t xml:space="preserve">2. </w:t>
      </w:r>
      <w:r w:rsidR="0083744A" w:rsidRPr="00B66728">
        <w:rPr>
          <w:sz w:val="24"/>
          <w:szCs w:val="24"/>
        </w:rPr>
        <w:t>только невралгии;</w:t>
      </w:r>
    </w:p>
    <w:p w:rsidR="0083744A" w:rsidRPr="00B66728" w:rsidRDefault="00500FBD" w:rsidP="00500FBD">
      <w:pPr>
        <w:ind w:left="663"/>
        <w:rPr>
          <w:sz w:val="24"/>
          <w:szCs w:val="24"/>
        </w:rPr>
      </w:pPr>
      <w:r w:rsidRPr="00B66728">
        <w:rPr>
          <w:sz w:val="24"/>
          <w:szCs w:val="24"/>
        </w:rPr>
        <w:t>3.</w:t>
      </w:r>
      <w:r w:rsidR="0083744A" w:rsidRPr="00B66728">
        <w:rPr>
          <w:sz w:val="24"/>
          <w:szCs w:val="24"/>
        </w:rPr>
        <w:t xml:space="preserve"> невриты и невралгии.</w:t>
      </w:r>
    </w:p>
    <w:p w:rsidR="0083744A" w:rsidRPr="00B66728" w:rsidRDefault="0083744A" w:rsidP="0083744A">
      <w:pPr>
        <w:rPr>
          <w:sz w:val="24"/>
          <w:szCs w:val="24"/>
        </w:rPr>
      </w:pPr>
    </w:p>
    <w:p w:rsidR="0083744A" w:rsidRPr="00B66728" w:rsidRDefault="0083744A" w:rsidP="0083744A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2. В двигательных нервах различают следующие их поражения: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1.</w:t>
      </w:r>
      <w:r w:rsidR="0083744A" w:rsidRPr="00B66728">
        <w:rPr>
          <w:sz w:val="24"/>
          <w:szCs w:val="24"/>
        </w:rPr>
        <w:t xml:space="preserve"> только невриты;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2.</w:t>
      </w:r>
      <w:r w:rsidR="0083744A" w:rsidRPr="00B66728">
        <w:rPr>
          <w:sz w:val="24"/>
          <w:szCs w:val="24"/>
        </w:rPr>
        <w:t>только невралгии;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3.</w:t>
      </w:r>
      <w:r w:rsidR="0083744A" w:rsidRPr="00B66728">
        <w:rPr>
          <w:sz w:val="24"/>
          <w:szCs w:val="24"/>
        </w:rPr>
        <w:t>невриты и невралгии</w:t>
      </w:r>
    </w:p>
    <w:p w:rsidR="0083744A" w:rsidRPr="00B66728" w:rsidRDefault="0083744A" w:rsidP="0083744A">
      <w:pPr>
        <w:ind w:firstLine="663"/>
        <w:rPr>
          <w:sz w:val="24"/>
          <w:szCs w:val="24"/>
        </w:rPr>
      </w:pPr>
    </w:p>
    <w:p w:rsidR="0083744A" w:rsidRPr="00B66728" w:rsidRDefault="0083744A" w:rsidP="0083744A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3. При невралгиях патоморфологические изменения наблюдаются</w:t>
      </w:r>
      <w:proofErr w:type="gramStart"/>
      <w:r w:rsidRPr="00B66728">
        <w:rPr>
          <w:b/>
          <w:sz w:val="24"/>
          <w:szCs w:val="24"/>
        </w:rPr>
        <w:t xml:space="preserve"> ?</w:t>
      </w:r>
      <w:proofErr w:type="gramEnd"/>
      <w:r w:rsidRPr="00B66728">
        <w:rPr>
          <w:b/>
          <w:sz w:val="24"/>
          <w:szCs w:val="24"/>
        </w:rPr>
        <w:t>: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lastRenderedPageBreak/>
        <w:t>1.</w:t>
      </w:r>
      <w:r w:rsidR="0083744A" w:rsidRPr="00B66728">
        <w:rPr>
          <w:sz w:val="24"/>
          <w:szCs w:val="24"/>
        </w:rPr>
        <w:t>в миелиновых оболочках нервного волокна;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2.</w:t>
      </w:r>
      <w:r w:rsidR="0083744A" w:rsidRPr="00B66728">
        <w:rPr>
          <w:sz w:val="24"/>
          <w:szCs w:val="24"/>
        </w:rPr>
        <w:t xml:space="preserve">в миелиновой оболочке, </w:t>
      </w:r>
      <w:proofErr w:type="spellStart"/>
      <w:r w:rsidR="0083744A" w:rsidRPr="00B66728">
        <w:rPr>
          <w:sz w:val="24"/>
          <w:szCs w:val="24"/>
        </w:rPr>
        <w:t>интерстиции</w:t>
      </w:r>
      <w:proofErr w:type="spellEnd"/>
      <w:r w:rsidR="0083744A" w:rsidRPr="00B66728">
        <w:rPr>
          <w:sz w:val="24"/>
          <w:szCs w:val="24"/>
        </w:rPr>
        <w:t xml:space="preserve"> и осевых цилиндрах;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3.</w:t>
      </w:r>
      <w:r w:rsidR="0083744A" w:rsidRPr="00B66728">
        <w:rPr>
          <w:sz w:val="24"/>
          <w:szCs w:val="24"/>
        </w:rPr>
        <w:t>изменений никаких нет;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4.</w:t>
      </w:r>
      <w:r w:rsidR="0083744A" w:rsidRPr="00B66728">
        <w:rPr>
          <w:sz w:val="24"/>
          <w:szCs w:val="24"/>
        </w:rPr>
        <w:t xml:space="preserve">в </w:t>
      </w:r>
      <w:proofErr w:type="spellStart"/>
      <w:r w:rsidR="0083744A" w:rsidRPr="00B66728">
        <w:rPr>
          <w:sz w:val="24"/>
          <w:szCs w:val="24"/>
        </w:rPr>
        <w:t>периневральных</w:t>
      </w:r>
      <w:proofErr w:type="spellEnd"/>
      <w:r w:rsidR="0083744A" w:rsidRPr="00B66728">
        <w:rPr>
          <w:sz w:val="24"/>
          <w:szCs w:val="24"/>
        </w:rPr>
        <w:t xml:space="preserve"> тканях</w:t>
      </w:r>
    </w:p>
    <w:p w:rsidR="0083744A" w:rsidRPr="00B66728" w:rsidRDefault="0083744A" w:rsidP="0083744A">
      <w:pPr>
        <w:rPr>
          <w:sz w:val="24"/>
          <w:szCs w:val="24"/>
        </w:rPr>
      </w:pPr>
    </w:p>
    <w:p w:rsidR="0083744A" w:rsidRPr="00B66728" w:rsidRDefault="0083744A" w:rsidP="0083744A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4. При невритах патоморфологические изменения происходят: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1.</w:t>
      </w:r>
      <w:r w:rsidR="0083744A" w:rsidRPr="00B66728">
        <w:rPr>
          <w:sz w:val="24"/>
          <w:szCs w:val="24"/>
        </w:rPr>
        <w:t>в миелиновых оболочках нервного волокна;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2. </w:t>
      </w:r>
      <w:r w:rsidR="0083744A" w:rsidRPr="00B66728">
        <w:rPr>
          <w:sz w:val="24"/>
          <w:szCs w:val="24"/>
        </w:rPr>
        <w:t xml:space="preserve">в миелиновой оболочке, </w:t>
      </w:r>
      <w:proofErr w:type="spellStart"/>
      <w:r w:rsidR="0083744A" w:rsidRPr="00B66728">
        <w:rPr>
          <w:sz w:val="24"/>
          <w:szCs w:val="24"/>
        </w:rPr>
        <w:t>интерстиции</w:t>
      </w:r>
      <w:proofErr w:type="spellEnd"/>
      <w:r w:rsidR="0083744A" w:rsidRPr="00B66728">
        <w:rPr>
          <w:sz w:val="24"/>
          <w:szCs w:val="24"/>
        </w:rPr>
        <w:t xml:space="preserve"> и осевых цилиндрах;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 xml:space="preserve">3. </w:t>
      </w:r>
      <w:r w:rsidR="0083744A" w:rsidRPr="00B66728">
        <w:rPr>
          <w:sz w:val="24"/>
          <w:szCs w:val="24"/>
        </w:rPr>
        <w:t>изменений никаких нет;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4.</w:t>
      </w:r>
      <w:r w:rsidR="0083744A" w:rsidRPr="00B66728">
        <w:rPr>
          <w:sz w:val="24"/>
          <w:szCs w:val="24"/>
        </w:rPr>
        <w:t xml:space="preserve"> в </w:t>
      </w:r>
      <w:proofErr w:type="spellStart"/>
      <w:r w:rsidR="0083744A" w:rsidRPr="00B66728">
        <w:rPr>
          <w:sz w:val="24"/>
          <w:szCs w:val="24"/>
        </w:rPr>
        <w:t>периневральных</w:t>
      </w:r>
      <w:proofErr w:type="spellEnd"/>
      <w:r w:rsidR="0083744A" w:rsidRPr="00B66728">
        <w:rPr>
          <w:sz w:val="24"/>
          <w:szCs w:val="24"/>
        </w:rPr>
        <w:t xml:space="preserve"> тканях.</w:t>
      </w:r>
    </w:p>
    <w:p w:rsidR="0083744A" w:rsidRPr="00B66728" w:rsidRDefault="0083744A" w:rsidP="0083744A">
      <w:pPr>
        <w:rPr>
          <w:sz w:val="24"/>
          <w:szCs w:val="24"/>
        </w:rPr>
      </w:pPr>
    </w:p>
    <w:p w:rsidR="0083744A" w:rsidRPr="00B66728" w:rsidRDefault="0083744A" w:rsidP="0083744A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5. Особенностью клинического проявления неврита тройничного нерва является то, что забол</w:t>
      </w:r>
      <w:r w:rsidRPr="00B66728">
        <w:rPr>
          <w:b/>
          <w:sz w:val="24"/>
          <w:szCs w:val="24"/>
        </w:rPr>
        <w:t>е</w:t>
      </w:r>
      <w:r w:rsidRPr="00B66728">
        <w:rPr>
          <w:b/>
          <w:sz w:val="24"/>
          <w:szCs w:val="24"/>
        </w:rPr>
        <w:t>вание проявляется: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1.</w:t>
      </w:r>
      <w:r w:rsidR="0083744A" w:rsidRPr="00B66728">
        <w:rPr>
          <w:sz w:val="24"/>
          <w:szCs w:val="24"/>
        </w:rPr>
        <w:t xml:space="preserve"> только болями;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2.</w:t>
      </w:r>
      <w:r w:rsidR="0083744A" w:rsidRPr="00B66728">
        <w:rPr>
          <w:sz w:val="24"/>
          <w:szCs w:val="24"/>
        </w:rPr>
        <w:t>только нарушением чувствительности;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3.</w:t>
      </w:r>
      <w:r w:rsidR="0083744A" w:rsidRPr="00B66728">
        <w:rPr>
          <w:sz w:val="24"/>
          <w:szCs w:val="24"/>
        </w:rPr>
        <w:t xml:space="preserve"> только двигательными нарушениями;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4.</w:t>
      </w:r>
      <w:r w:rsidR="0083744A" w:rsidRPr="00B66728">
        <w:rPr>
          <w:sz w:val="24"/>
          <w:szCs w:val="24"/>
        </w:rPr>
        <w:t xml:space="preserve"> болями и нарушением чувствительности;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5.</w:t>
      </w:r>
      <w:r w:rsidR="0083744A" w:rsidRPr="00B66728">
        <w:rPr>
          <w:sz w:val="24"/>
          <w:szCs w:val="24"/>
        </w:rPr>
        <w:t xml:space="preserve"> нарушением чувс</w:t>
      </w:r>
      <w:r w:rsidR="00F935B6" w:rsidRPr="00B66728">
        <w:rPr>
          <w:sz w:val="24"/>
          <w:szCs w:val="24"/>
        </w:rPr>
        <w:t>твительности и двигательными на</w:t>
      </w:r>
      <w:r w:rsidR="0083744A" w:rsidRPr="00B66728">
        <w:rPr>
          <w:sz w:val="24"/>
          <w:szCs w:val="24"/>
        </w:rPr>
        <w:t>рушениями;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6.</w:t>
      </w:r>
      <w:r w:rsidR="0083744A" w:rsidRPr="00B66728">
        <w:rPr>
          <w:sz w:val="24"/>
          <w:szCs w:val="24"/>
        </w:rPr>
        <w:t xml:space="preserve"> болями и двигательными нарушениями;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7</w:t>
      </w:r>
      <w:r w:rsidR="0083744A" w:rsidRPr="00B66728">
        <w:rPr>
          <w:sz w:val="24"/>
          <w:szCs w:val="24"/>
        </w:rPr>
        <w:t xml:space="preserve"> болями, нарушением чувствительности и двига</w:t>
      </w:r>
      <w:r w:rsidR="00F935B6" w:rsidRPr="00B66728">
        <w:rPr>
          <w:sz w:val="24"/>
          <w:szCs w:val="24"/>
        </w:rPr>
        <w:t>тель</w:t>
      </w:r>
      <w:r w:rsidR="0083744A" w:rsidRPr="00B66728">
        <w:rPr>
          <w:sz w:val="24"/>
          <w:szCs w:val="24"/>
        </w:rPr>
        <w:t>ными нарушениями</w:t>
      </w:r>
    </w:p>
    <w:p w:rsidR="0083744A" w:rsidRPr="00B66728" w:rsidRDefault="0083744A" w:rsidP="0083744A">
      <w:pPr>
        <w:rPr>
          <w:sz w:val="24"/>
          <w:szCs w:val="24"/>
        </w:rPr>
      </w:pPr>
    </w:p>
    <w:p w:rsidR="0083744A" w:rsidRPr="00B66728" w:rsidRDefault="0083744A" w:rsidP="0083744A">
      <w:pPr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6. Необходима ли санация полости рта больным с невритами тройничного нерва и его перифер</w:t>
      </w:r>
      <w:r w:rsidRPr="00B66728">
        <w:rPr>
          <w:b/>
          <w:sz w:val="24"/>
          <w:szCs w:val="24"/>
        </w:rPr>
        <w:t>и</w:t>
      </w:r>
      <w:r w:rsidRPr="00B66728">
        <w:rPr>
          <w:b/>
          <w:sz w:val="24"/>
          <w:szCs w:val="24"/>
        </w:rPr>
        <w:t>ческих ветвей?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1.</w:t>
      </w:r>
      <w:r w:rsidR="0083744A" w:rsidRPr="00B66728">
        <w:rPr>
          <w:sz w:val="24"/>
          <w:szCs w:val="24"/>
        </w:rPr>
        <w:t xml:space="preserve"> необходима обязательно;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2.</w:t>
      </w:r>
      <w:r w:rsidR="0083744A" w:rsidRPr="00B66728">
        <w:rPr>
          <w:sz w:val="24"/>
          <w:szCs w:val="24"/>
        </w:rPr>
        <w:t xml:space="preserve"> не обязательна;</w:t>
      </w:r>
    </w:p>
    <w:p w:rsidR="0083744A" w:rsidRPr="00B66728" w:rsidRDefault="00500FBD" w:rsidP="0083744A">
      <w:pPr>
        <w:ind w:firstLine="663"/>
        <w:rPr>
          <w:sz w:val="24"/>
          <w:szCs w:val="24"/>
        </w:rPr>
      </w:pPr>
      <w:r w:rsidRPr="00B66728">
        <w:rPr>
          <w:sz w:val="24"/>
          <w:szCs w:val="24"/>
        </w:rPr>
        <w:t>3.</w:t>
      </w:r>
      <w:r w:rsidR="0083744A" w:rsidRPr="00B66728">
        <w:rPr>
          <w:sz w:val="24"/>
          <w:szCs w:val="24"/>
        </w:rPr>
        <w:t xml:space="preserve"> </w:t>
      </w:r>
      <w:proofErr w:type="gramStart"/>
      <w:r w:rsidR="0083744A" w:rsidRPr="00B66728">
        <w:rPr>
          <w:sz w:val="24"/>
          <w:szCs w:val="24"/>
        </w:rPr>
        <w:t>необходима</w:t>
      </w:r>
      <w:proofErr w:type="gramEnd"/>
      <w:r w:rsidR="00B66728">
        <w:rPr>
          <w:sz w:val="24"/>
          <w:szCs w:val="24"/>
        </w:rPr>
        <w:t xml:space="preserve">, </w:t>
      </w:r>
      <w:r w:rsidR="0083744A" w:rsidRPr="00B66728">
        <w:rPr>
          <w:sz w:val="24"/>
          <w:szCs w:val="24"/>
        </w:rPr>
        <w:t>только в том случае, если пораженный зуб является причиной невралгии.</w:t>
      </w:r>
    </w:p>
    <w:p w:rsidR="00B66728" w:rsidRDefault="00B66728" w:rsidP="00F935B6">
      <w:pPr>
        <w:jc w:val="center"/>
        <w:rPr>
          <w:b/>
          <w:sz w:val="24"/>
          <w:szCs w:val="24"/>
        </w:rPr>
      </w:pPr>
    </w:p>
    <w:p w:rsidR="0083744A" w:rsidRPr="00B66728" w:rsidRDefault="0083744A" w:rsidP="00F935B6">
      <w:pPr>
        <w:jc w:val="center"/>
        <w:rPr>
          <w:b/>
          <w:sz w:val="24"/>
          <w:szCs w:val="24"/>
        </w:rPr>
      </w:pPr>
      <w:r w:rsidRPr="00B66728">
        <w:rPr>
          <w:b/>
          <w:sz w:val="24"/>
          <w:szCs w:val="24"/>
        </w:rPr>
        <w:t>Ситуационные задачи:</w:t>
      </w:r>
    </w:p>
    <w:p w:rsidR="0083744A" w:rsidRPr="00B66728" w:rsidRDefault="0083744A" w:rsidP="00F935B6">
      <w:pPr>
        <w:numPr>
          <w:ilvl w:val="0"/>
          <w:numId w:val="16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Больной жалуется на приступообразные боли, которые начинаются с корня языка или в области миндалины, </w:t>
      </w:r>
      <w:proofErr w:type="spellStart"/>
      <w:r w:rsidRPr="00B66728">
        <w:rPr>
          <w:sz w:val="24"/>
          <w:szCs w:val="24"/>
        </w:rPr>
        <w:t>иррадиируют</w:t>
      </w:r>
      <w:proofErr w:type="spellEnd"/>
      <w:r w:rsidRPr="00B66728">
        <w:rPr>
          <w:sz w:val="24"/>
          <w:szCs w:val="24"/>
        </w:rPr>
        <w:t xml:space="preserve"> в глотку, глаз, ухо. Приступ боли возникает при глотании, приеме пищи или разговоре. Длятся приступы несколько минут. Во время приступа боли появляется сухость в го</w:t>
      </w:r>
      <w:r w:rsidR="00F935B6" w:rsidRPr="00B66728">
        <w:rPr>
          <w:sz w:val="24"/>
          <w:szCs w:val="24"/>
        </w:rPr>
        <w:t>рле. Какой диагноз можно устано</w:t>
      </w:r>
      <w:r w:rsidRPr="00B66728">
        <w:rPr>
          <w:sz w:val="24"/>
          <w:szCs w:val="24"/>
        </w:rPr>
        <w:t>вить этому больному на основании клинической симптоматики</w:t>
      </w:r>
      <w:proofErr w:type="gramStart"/>
      <w:r w:rsidRPr="00B66728">
        <w:rPr>
          <w:sz w:val="24"/>
          <w:szCs w:val="24"/>
        </w:rPr>
        <w:t xml:space="preserve"> ?</w:t>
      </w:r>
      <w:proofErr w:type="gramEnd"/>
    </w:p>
    <w:p w:rsidR="0083744A" w:rsidRPr="00B66728" w:rsidRDefault="0083744A" w:rsidP="00F935B6">
      <w:pPr>
        <w:numPr>
          <w:ilvl w:val="0"/>
          <w:numId w:val="16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У больного имеется резкая, приступообразная боль, которая локализуется в области передних двух трети половины языка. Со слов больного боли возникают чаще без видимых причин и лишь иногда при разговоре. При осмотре больного врач обнаружил гиперестезию соответствующей половины языка. Приведенная клиническая симптоматика указывает на </w:t>
      </w:r>
      <w:proofErr w:type="gramStart"/>
      <w:r w:rsidRPr="00B66728">
        <w:rPr>
          <w:sz w:val="24"/>
          <w:szCs w:val="24"/>
        </w:rPr>
        <w:t>наличие</w:t>
      </w:r>
      <w:proofErr w:type="gramEnd"/>
      <w:r w:rsidRPr="00B66728">
        <w:rPr>
          <w:sz w:val="24"/>
          <w:szCs w:val="24"/>
        </w:rPr>
        <w:t xml:space="preserve"> какого диагноза?</w:t>
      </w:r>
    </w:p>
    <w:p w:rsidR="0083744A" w:rsidRPr="00B66728" w:rsidRDefault="0083744A" w:rsidP="00F935B6">
      <w:pPr>
        <w:numPr>
          <w:ilvl w:val="0"/>
          <w:numId w:val="16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Больной, 37 лет, лечился в многопрофильном стационаре по поводу перелома нижней челюсти справа два месяца назад. Поступил с жалобами на неправильное смыкание зубов, боли постоянного ноющего характера по ходу III ветви тройничного нерва справа, онемение зубов нижней челюсти справа. Поставлен диагноз: неправильно сросшийся перелом нижней челюсти справа, неврит</w:t>
      </w:r>
      <w:r w:rsidR="00F935B6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III</w:t>
      </w:r>
      <w:r w:rsidR="00F935B6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ве</w:t>
      </w:r>
      <w:r w:rsidRPr="00B66728">
        <w:rPr>
          <w:sz w:val="24"/>
          <w:szCs w:val="24"/>
        </w:rPr>
        <w:t>т</w:t>
      </w:r>
      <w:r w:rsidRPr="00B66728">
        <w:rPr>
          <w:sz w:val="24"/>
          <w:szCs w:val="24"/>
        </w:rPr>
        <w:t>ви тройничного нерва справа. С чего следует начинать лечение?</w:t>
      </w:r>
    </w:p>
    <w:p w:rsidR="0083744A" w:rsidRPr="00B66728" w:rsidRDefault="0083744A" w:rsidP="00F935B6">
      <w:pPr>
        <w:jc w:val="center"/>
        <w:rPr>
          <w:sz w:val="24"/>
          <w:szCs w:val="24"/>
        </w:rPr>
      </w:pPr>
      <w:r w:rsidRPr="00B66728">
        <w:rPr>
          <w:b/>
          <w:sz w:val="24"/>
          <w:szCs w:val="24"/>
        </w:rPr>
        <w:t>Литература</w:t>
      </w:r>
      <w:r w:rsidRPr="00B66728">
        <w:rPr>
          <w:sz w:val="24"/>
          <w:szCs w:val="24"/>
        </w:rPr>
        <w:t>:</w:t>
      </w:r>
    </w:p>
    <w:p w:rsidR="0083744A" w:rsidRPr="00B66728" w:rsidRDefault="0083744A" w:rsidP="00AC5968">
      <w:pPr>
        <w:numPr>
          <w:ilvl w:val="0"/>
          <w:numId w:val="20"/>
        </w:numPr>
        <w:ind w:left="357" w:hanging="357"/>
        <w:rPr>
          <w:sz w:val="24"/>
          <w:szCs w:val="24"/>
        </w:rPr>
      </w:pPr>
      <w:proofErr w:type="spellStart"/>
      <w:r w:rsidRPr="00B66728">
        <w:rPr>
          <w:sz w:val="24"/>
          <w:szCs w:val="24"/>
        </w:rPr>
        <w:t>Артюшкевич</w:t>
      </w:r>
      <w:proofErr w:type="spellEnd"/>
      <w:r w:rsidRPr="00B66728">
        <w:rPr>
          <w:sz w:val="24"/>
          <w:szCs w:val="24"/>
        </w:rPr>
        <w:t xml:space="preserve"> А.С., </w:t>
      </w:r>
      <w:proofErr w:type="spellStart"/>
      <w:r w:rsidRPr="00B66728">
        <w:rPr>
          <w:sz w:val="24"/>
          <w:szCs w:val="24"/>
        </w:rPr>
        <w:t>Руман</w:t>
      </w:r>
      <w:proofErr w:type="spellEnd"/>
      <w:r w:rsidRPr="00B66728">
        <w:rPr>
          <w:sz w:val="24"/>
          <w:szCs w:val="24"/>
        </w:rPr>
        <w:t xml:space="preserve"> Г.М., </w:t>
      </w:r>
      <w:proofErr w:type="spellStart"/>
      <w:r w:rsidRPr="00B66728">
        <w:rPr>
          <w:sz w:val="24"/>
          <w:szCs w:val="24"/>
        </w:rPr>
        <w:t>Байда</w:t>
      </w:r>
      <w:proofErr w:type="spellEnd"/>
      <w:r w:rsidRPr="00B66728">
        <w:rPr>
          <w:sz w:val="24"/>
          <w:szCs w:val="24"/>
        </w:rPr>
        <w:t xml:space="preserve"> А.Г., </w:t>
      </w:r>
      <w:proofErr w:type="spellStart"/>
      <w:r w:rsidRPr="00B66728">
        <w:rPr>
          <w:sz w:val="24"/>
          <w:szCs w:val="24"/>
        </w:rPr>
        <w:t>Адащик</w:t>
      </w:r>
      <w:proofErr w:type="spellEnd"/>
      <w:r w:rsidRPr="00B66728">
        <w:rPr>
          <w:sz w:val="24"/>
          <w:szCs w:val="24"/>
        </w:rPr>
        <w:t xml:space="preserve"> Н.Ф. Вегетативные лицевые и </w:t>
      </w:r>
      <w:proofErr w:type="spellStart"/>
      <w:r w:rsidRPr="00B66728">
        <w:rPr>
          <w:sz w:val="24"/>
          <w:szCs w:val="24"/>
        </w:rPr>
        <w:t>тригеминальные</w:t>
      </w:r>
      <w:proofErr w:type="spellEnd"/>
      <w:r w:rsidRPr="00B66728">
        <w:rPr>
          <w:sz w:val="24"/>
          <w:szCs w:val="24"/>
        </w:rPr>
        <w:t xml:space="preserve"> боли /Современная стоматология. - 2013. - No2. - С. 11-13. </w:t>
      </w:r>
    </w:p>
    <w:p w:rsidR="0083744A" w:rsidRPr="00B66728" w:rsidRDefault="0083744A" w:rsidP="00AC5968">
      <w:pPr>
        <w:numPr>
          <w:ilvl w:val="0"/>
          <w:numId w:val="20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>Неврология лица</w:t>
      </w:r>
      <w:proofErr w:type="gramStart"/>
      <w:r w:rsidR="008B28E2" w:rsidRPr="00B66728"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/ П</w:t>
      </w:r>
      <w:proofErr w:type="gramEnd"/>
      <w:r w:rsidRPr="00B66728">
        <w:rPr>
          <w:sz w:val="24"/>
          <w:szCs w:val="24"/>
        </w:rPr>
        <w:t>од ред. В.А. Карлова - М.: Медицина ,1991, 288с.</w:t>
      </w:r>
    </w:p>
    <w:p w:rsidR="0083744A" w:rsidRPr="00B66728" w:rsidRDefault="0083744A" w:rsidP="00AC5968">
      <w:pPr>
        <w:numPr>
          <w:ilvl w:val="0"/>
          <w:numId w:val="20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Е.С. Яворская. Болевые и </w:t>
      </w:r>
      <w:proofErr w:type="spellStart"/>
      <w:r w:rsidRPr="00B66728">
        <w:rPr>
          <w:sz w:val="24"/>
          <w:szCs w:val="24"/>
        </w:rPr>
        <w:t>пар</w:t>
      </w:r>
      <w:r w:rsidR="008B28E2" w:rsidRPr="00B66728">
        <w:rPr>
          <w:sz w:val="24"/>
          <w:szCs w:val="24"/>
        </w:rPr>
        <w:t>естетические</w:t>
      </w:r>
      <w:proofErr w:type="spellEnd"/>
      <w:r w:rsidR="008B28E2" w:rsidRPr="00B66728">
        <w:rPr>
          <w:sz w:val="24"/>
          <w:szCs w:val="24"/>
        </w:rPr>
        <w:t xml:space="preserve"> синдромы челюстно-</w:t>
      </w:r>
      <w:r w:rsidRPr="00B66728">
        <w:rPr>
          <w:sz w:val="24"/>
          <w:szCs w:val="24"/>
        </w:rPr>
        <w:t xml:space="preserve">лицевой области. - К: </w:t>
      </w:r>
      <w:proofErr w:type="spellStart"/>
      <w:r w:rsidRPr="00B66728">
        <w:rPr>
          <w:sz w:val="24"/>
          <w:szCs w:val="24"/>
        </w:rPr>
        <w:t>Медкнига</w:t>
      </w:r>
      <w:proofErr w:type="spellEnd"/>
      <w:r w:rsidRPr="00B66728">
        <w:rPr>
          <w:sz w:val="24"/>
          <w:szCs w:val="24"/>
        </w:rPr>
        <w:t xml:space="preserve">, 2007. - 56 с. </w:t>
      </w:r>
    </w:p>
    <w:p w:rsidR="0083744A" w:rsidRPr="00B66728" w:rsidRDefault="0083744A" w:rsidP="00AC5968">
      <w:pPr>
        <w:numPr>
          <w:ilvl w:val="0"/>
          <w:numId w:val="20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Классификация заболеваний системы тройничного нерва / И.О. </w:t>
      </w:r>
      <w:proofErr w:type="spellStart"/>
      <w:r w:rsidRPr="00B66728">
        <w:rPr>
          <w:sz w:val="24"/>
          <w:szCs w:val="24"/>
        </w:rPr>
        <w:t>Походенько-Чудакова</w:t>
      </w:r>
      <w:proofErr w:type="spellEnd"/>
      <w:r w:rsidRPr="00B66728">
        <w:rPr>
          <w:sz w:val="24"/>
          <w:szCs w:val="24"/>
        </w:rPr>
        <w:t>,</w:t>
      </w:r>
      <w:r w:rsidR="008B28E2" w:rsidRPr="00B66728">
        <w:rPr>
          <w:sz w:val="24"/>
          <w:szCs w:val="24"/>
        </w:rPr>
        <w:t xml:space="preserve"> </w:t>
      </w:r>
      <w:proofErr w:type="spellStart"/>
      <w:r w:rsidRPr="00B66728">
        <w:rPr>
          <w:sz w:val="24"/>
          <w:szCs w:val="24"/>
        </w:rPr>
        <w:t>О.П.Чудаков</w:t>
      </w:r>
      <w:proofErr w:type="spellEnd"/>
      <w:r w:rsidRPr="00B66728">
        <w:rPr>
          <w:sz w:val="24"/>
          <w:szCs w:val="24"/>
        </w:rPr>
        <w:t>, БГМУ , 2006</w:t>
      </w:r>
    </w:p>
    <w:p w:rsidR="0083744A" w:rsidRPr="00B66728" w:rsidRDefault="0083744A" w:rsidP="00AC5968">
      <w:pPr>
        <w:numPr>
          <w:ilvl w:val="0"/>
          <w:numId w:val="20"/>
        </w:numPr>
        <w:ind w:left="357" w:hanging="357"/>
        <w:rPr>
          <w:sz w:val="24"/>
          <w:szCs w:val="24"/>
        </w:rPr>
      </w:pPr>
      <w:proofErr w:type="spellStart"/>
      <w:r w:rsidRPr="00B66728">
        <w:rPr>
          <w:sz w:val="24"/>
          <w:szCs w:val="24"/>
        </w:rPr>
        <w:t>Вейн</w:t>
      </w:r>
      <w:proofErr w:type="spellEnd"/>
      <w:r w:rsidRPr="00B66728">
        <w:rPr>
          <w:sz w:val="24"/>
          <w:szCs w:val="24"/>
        </w:rPr>
        <w:t xml:space="preserve"> А.М. Болевые синдромы в неврологической практике/ А.М. </w:t>
      </w:r>
      <w:proofErr w:type="spellStart"/>
      <w:r w:rsidRPr="00B66728">
        <w:rPr>
          <w:sz w:val="24"/>
          <w:szCs w:val="24"/>
        </w:rPr>
        <w:t>Вейн</w:t>
      </w:r>
      <w:proofErr w:type="spellEnd"/>
      <w:r w:rsidRPr="00B66728">
        <w:rPr>
          <w:sz w:val="24"/>
          <w:szCs w:val="24"/>
        </w:rPr>
        <w:t xml:space="preserve"> - М.: </w:t>
      </w:r>
      <w:proofErr w:type="spellStart"/>
      <w:r w:rsidRPr="00B66728">
        <w:rPr>
          <w:sz w:val="24"/>
          <w:szCs w:val="24"/>
        </w:rPr>
        <w:t>Медпресс</w:t>
      </w:r>
      <w:proofErr w:type="spellEnd"/>
      <w:r w:rsidRPr="00B66728">
        <w:rPr>
          <w:sz w:val="24"/>
          <w:szCs w:val="24"/>
        </w:rPr>
        <w:t>, 1999, 364 с.</w:t>
      </w:r>
    </w:p>
    <w:p w:rsidR="001E1EF7" w:rsidRPr="00B66728" w:rsidRDefault="0083744A" w:rsidP="00AC5968">
      <w:pPr>
        <w:numPr>
          <w:ilvl w:val="0"/>
          <w:numId w:val="20"/>
        </w:numPr>
        <w:ind w:left="357" w:hanging="357"/>
        <w:rPr>
          <w:sz w:val="24"/>
          <w:szCs w:val="24"/>
        </w:rPr>
      </w:pPr>
      <w:r w:rsidRPr="00B66728">
        <w:rPr>
          <w:sz w:val="24"/>
          <w:szCs w:val="24"/>
        </w:rPr>
        <w:t xml:space="preserve">Гречко В.А. </w:t>
      </w:r>
      <w:proofErr w:type="spellStart"/>
      <w:r w:rsidRPr="00B66728">
        <w:rPr>
          <w:sz w:val="24"/>
          <w:szCs w:val="24"/>
        </w:rPr>
        <w:t>Нейростоматологические</w:t>
      </w:r>
      <w:proofErr w:type="spellEnd"/>
      <w:r w:rsidRPr="00B66728">
        <w:rPr>
          <w:sz w:val="24"/>
          <w:szCs w:val="24"/>
        </w:rPr>
        <w:t xml:space="preserve"> заболевания и синдромы: клиника, диагностика, основные принципы лечения / В.А. Гречко и </w:t>
      </w:r>
      <w:proofErr w:type="spellStart"/>
      <w:proofErr w:type="gramStart"/>
      <w:r w:rsidRPr="00B66728">
        <w:rPr>
          <w:sz w:val="24"/>
          <w:szCs w:val="24"/>
        </w:rPr>
        <w:t>др</w:t>
      </w:r>
      <w:proofErr w:type="spellEnd"/>
      <w:proofErr w:type="gramEnd"/>
      <w:r w:rsidRPr="00B66728">
        <w:rPr>
          <w:sz w:val="24"/>
          <w:szCs w:val="24"/>
        </w:rPr>
        <w:t xml:space="preserve"> М.: Медицина 1997, 310 с.</w:t>
      </w:r>
    </w:p>
    <w:p w:rsidR="00DF5F23" w:rsidRDefault="00DF5F23" w:rsidP="00E80853">
      <w:pPr>
        <w:rPr>
          <w:sz w:val="24"/>
          <w:szCs w:val="24"/>
        </w:rPr>
      </w:pPr>
    </w:p>
    <w:p w:rsidR="00DF5F23" w:rsidRDefault="00E80853" w:rsidP="00E80853">
      <w:pPr>
        <w:rPr>
          <w:sz w:val="24"/>
          <w:szCs w:val="24"/>
        </w:rPr>
      </w:pPr>
      <w:r w:rsidRPr="00B66728">
        <w:rPr>
          <w:sz w:val="24"/>
          <w:szCs w:val="24"/>
        </w:rPr>
        <w:t xml:space="preserve">Зав. кафедрой терапевтической </w:t>
      </w:r>
      <w:r w:rsidR="00DF5F23">
        <w:rPr>
          <w:sz w:val="24"/>
          <w:szCs w:val="24"/>
        </w:rPr>
        <w:t xml:space="preserve">стоматологии </w:t>
      </w:r>
    </w:p>
    <w:p w:rsidR="001E1EF7" w:rsidRPr="00B66728" w:rsidRDefault="00DF5F23" w:rsidP="00E80853">
      <w:pPr>
        <w:rPr>
          <w:sz w:val="24"/>
          <w:szCs w:val="24"/>
        </w:rPr>
      </w:pPr>
      <w:r>
        <w:rPr>
          <w:sz w:val="24"/>
          <w:szCs w:val="24"/>
        </w:rPr>
        <w:t>с курсом ФПК и ПК</w:t>
      </w:r>
      <w:r w:rsidR="00E80853" w:rsidRPr="00B66728">
        <w:rPr>
          <w:sz w:val="24"/>
          <w:szCs w:val="24"/>
        </w:rPr>
        <w:t xml:space="preserve">, доц. </w:t>
      </w:r>
      <w:r w:rsidR="00E80853" w:rsidRP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</w:r>
      <w:r w:rsid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</w:r>
      <w:r w:rsidR="00E80853" w:rsidRPr="00B66728">
        <w:rPr>
          <w:sz w:val="24"/>
          <w:szCs w:val="24"/>
        </w:rPr>
        <w:tab/>
        <w:t>Чернявский Ю.П.</w:t>
      </w:r>
    </w:p>
    <w:sectPr w:rsidR="001E1EF7" w:rsidRPr="00B66728" w:rsidSect="00AC5968">
      <w:footerReference w:type="default" r:id="rId8"/>
      <w:pgSz w:w="11906" w:h="16838"/>
      <w:pgMar w:top="510" w:right="567" w:bottom="510" w:left="567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C0" w:rsidRDefault="009C52C0" w:rsidP="006357F7">
      <w:r>
        <w:separator/>
      </w:r>
    </w:p>
  </w:endnote>
  <w:endnote w:type="continuationSeparator" w:id="0">
    <w:p w:rsidR="009C52C0" w:rsidRDefault="009C52C0" w:rsidP="0063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F7" w:rsidRPr="005972CA" w:rsidRDefault="006357F7">
    <w:pPr>
      <w:pStyle w:val="a6"/>
      <w:jc w:val="center"/>
      <w:rPr>
        <w:sz w:val="24"/>
        <w:szCs w:val="24"/>
      </w:rPr>
    </w:pPr>
    <w:r w:rsidRPr="005972CA">
      <w:rPr>
        <w:sz w:val="24"/>
        <w:szCs w:val="24"/>
      </w:rPr>
      <w:fldChar w:fldCharType="begin"/>
    </w:r>
    <w:r w:rsidRPr="005972CA">
      <w:rPr>
        <w:sz w:val="24"/>
        <w:szCs w:val="24"/>
      </w:rPr>
      <w:instrText>PAGE   \* MERGEFORMAT</w:instrText>
    </w:r>
    <w:r w:rsidRPr="005972CA">
      <w:rPr>
        <w:sz w:val="24"/>
        <w:szCs w:val="24"/>
      </w:rPr>
      <w:fldChar w:fldCharType="separate"/>
    </w:r>
    <w:r w:rsidR="00066E07">
      <w:rPr>
        <w:noProof/>
        <w:sz w:val="24"/>
        <w:szCs w:val="24"/>
      </w:rPr>
      <w:t>2</w:t>
    </w:r>
    <w:r w:rsidRPr="005972CA">
      <w:rPr>
        <w:sz w:val="24"/>
        <w:szCs w:val="24"/>
      </w:rPr>
      <w:fldChar w:fldCharType="end"/>
    </w:r>
  </w:p>
  <w:p w:rsidR="006357F7" w:rsidRDefault="006357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C0" w:rsidRDefault="009C52C0" w:rsidP="006357F7">
      <w:r>
        <w:separator/>
      </w:r>
    </w:p>
  </w:footnote>
  <w:footnote w:type="continuationSeparator" w:id="0">
    <w:p w:rsidR="009C52C0" w:rsidRDefault="009C52C0" w:rsidP="0063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A6"/>
    <w:multiLevelType w:val="hybridMultilevel"/>
    <w:tmpl w:val="DC88CF62"/>
    <w:lvl w:ilvl="0" w:tplc="0419000D">
      <w:start w:val="1"/>
      <w:numFmt w:val="bullet"/>
      <w:lvlText w:val="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0A6568A9"/>
    <w:multiLevelType w:val="hybridMultilevel"/>
    <w:tmpl w:val="F66E7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90DB8"/>
    <w:multiLevelType w:val="hybridMultilevel"/>
    <w:tmpl w:val="FF2841FC"/>
    <w:lvl w:ilvl="0" w:tplc="0419000D">
      <w:start w:val="1"/>
      <w:numFmt w:val="bullet"/>
      <w:lvlText w:val="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">
    <w:nsid w:val="19CC6729"/>
    <w:multiLevelType w:val="hybridMultilevel"/>
    <w:tmpl w:val="BC5C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46DE"/>
    <w:multiLevelType w:val="hybridMultilevel"/>
    <w:tmpl w:val="0ABE8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238E"/>
    <w:multiLevelType w:val="hybridMultilevel"/>
    <w:tmpl w:val="6C06901E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F054A28"/>
    <w:multiLevelType w:val="hybridMultilevel"/>
    <w:tmpl w:val="33801576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>
    <w:nsid w:val="335A3D0C"/>
    <w:multiLevelType w:val="hybridMultilevel"/>
    <w:tmpl w:val="703C4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07EE8"/>
    <w:multiLevelType w:val="hybridMultilevel"/>
    <w:tmpl w:val="BEF0781A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">
    <w:nsid w:val="43682D50"/>
    <w:multiLevelType w:val="hybridMultilevel"/>
    <w:tmpl w:val="248C5D9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514F0104"/>
    <w:multiLevelType w:val="hybridMultilevel"/>
    <w:tmpl w:val="551C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25DFC"/>
    <w:multiLevelType w:val="hybridMultilevel"/>
    <w:tmpl w:val="87A0A204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18F0F39E">
      <w:start w:val="2"/>
      <w:numFmt w:val="bullet"/>
      <w:lvlText w:val="•"/>
      <w:lvlJc w:val="left"/>
      <w:pPr>
        <w:ind w:left="3153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2">
    <w:nsid w:val="620228B7"/>
    <w:multiLevelType w:val="hybridMultilevel"/>
    <w:tmpl w:val="60E00D82"/>
    <w:lvl w:ilvl="0" w:tplc="0419000D">
      <w:start w:val="1"/>
      <w:numFmt w:val="bullet"/>
      <w:lvlText w:val=""/>
      <w:lvlJc w:val="left"/>
      <w:pPr>
        <w:ind w:left="1383" w:hanging="360"/>
      </w:pPr>
      <w:rPr>
        <w:rFonts w:ascii="Wingdings" w:hAnsi="Wingdings" w:hint="default"/>
      </w:rPr>
    </w:lvl>
    <w:lvl w:ilvl="1" w:tplc="A0267D24">
      <w:start w:val="2"/>
      <w:numFmt w:val="bullet"/>
      <w:lvlText w:val="•"/>
      <w:lvlJc w:val="left"/>
      <w:pPr>
        <w:ind w:left="2568" w:hanging="82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3">
    <w:nsid w:val="63F20788"/>
    <w:multiLevelType w:val="hybridMultilevel"/>
    <w:tmpl w:val="56CE879C"/>
    <w:lvl w:ilvl="0" w:tplc="C46037A6">
      <w:start w:val="1"/>
      <w:numFmt w:val="decimal"/>
      <w:lvlText w:val="%1."/>
      <w:lvlJc w:val="left"/>
      <w:pPr>
        <w:ind w:left="159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>
    <w:nsid w:val="6A047B7E"/>
    <w:multiLevelType w:val="hybridMultilevel"/>
    <w:tmpl w:val="D9260B42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5">
    <w:nsid w:val="6E22614A"/>
    <w:multiLevelType w:val="hybridMultilevel"/>
    <w:tmpl w:val="548E583C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6">
    <w:nsid w:val="6FCD53AA"/>
    <w:multiLevelType w:val="hybridMultilevel"/>
    <w:tmpl w:val="D2E0649A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7">
    <w:nsid w:val="702459C5"/>
    <w:multiLevelType w:val="hybridMultilevel"/>
    <w:tmpl w:val="6B6EFA18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8">
    <w:nsid w:val="76E861E2"/>
    <w:multiLevelType w:val="hybridMultilevel"/>
    <w:tmpl w:val="CA92FDC8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9">
    <w:nsid w:val="78AB7B89"/>
    <w:multiLevelType w:val="hybridMultilevel"/>
    <w:tmpl w:val="0E0C22D4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7"/>
  </w:num>
  <w:num w:numId="5">
    <w:abstractNumId w:val="19"/>
  </w:num>
  <w:num w:numId="6">
    <w:abstractNumId w:val="18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15"/>
  </w:num>
  <w:num w:numId="16">
    <w:abstractNumId w:val="6"/>
  </w:num>
  <w:num w:numId="17">
    <w:abstractNumId w:val="14"/>
  </w:num>
  <w:num w:numId="18">
    <w:abstractNumId w:val="3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38B"/>
    <w:rsid w:val="00060BD9"/>
    <w:rsid w:val="00066E07"/>
    <w:rsid w:val="000D72FC"/>
    <w:rsid w:val="00117593"/>
    <w:rsid w:val="001E1EF7"/>
    <w:rsid w:val="00241E83"/>
    <w:rsid w:val="00261700"/>
    <w:rsid w:val="002A3A43"/>
    <w:rsid w:val="0036629B"/>
    <w:rsid w:val="003E5E17"/>
    <w:rsid w:val="003F6292"/>
    <w:rsid w:val="00414EC7"/>
    <w:rsid w:val="00421E10"/>
    <w:rsid w:val="0046638B"/>
    <w:rsid w:val="004D0039"/>
    <w:rsid w:val="00500FBD"/>
    <w:rsid w:val="005972CA"/>
    <w:rsid w:val="005D7CAD"/>
    <w:rsid w:val="005F1BAA"/>
    <w:rsid w:val="006347D8"/>
    <w:rsid w:val="006357F7"/>
    <w:rsid w:val="006C0514"/>
    <w:rsid w:val="00763F16"/>
    <w:rsid w:val="00792289"/>
    <w:rsid w:val="00813D4E"/>
    <w:rsid w:val="0083744A"/>
    <w:rsid w:val="00870BCF"/>
    <w:rsid w:val="008769EE"/>
    <w:rsid w:val="00896599"/>
    <w:rsid w:val="008B0F1D"/>
    <w:rsid w:val="008B28E2"/>
    <w:rsid w:val="00936E61"/>
    <w:rsid w:val="00982653"/>
    <w:rsid w:val="009C52C0"/>
    <w:rsid w:val="009D330C"/>
    <w:rsid w:val="00A217F8"/>
    <w:rsid w:val="00A70312"/>
    <w:rsid w:val="00A914F9"/>
    <w:rsid w:val="00AC1CA4"/>
    <w:rsid w:val="00AC5968"/>
    <w:rsid w:val="00AE0383"/>
    <w:rsid w:val="00B205D1"/>
    <w:rsid w:val="00B24AC0"/>
    <w:rsid w:val="00B40F42"/>
    <w:rsid w:val="00B57963"/>
    <w:rsid w:val="00B66728"/>
    <w:rsid w:val="00B703F7"/>
    <w:rsid w:val="00B769DB"/>
    <w:rsid w:val="00BD3056"/>
    <w:rsid w:val="00BE2DC1"/>
    <w:rsid w:val="00C44B15"/>
    <w:rsid w:val="00D63328"/>
    <w:rsid w:val="00DC7C80"/>
    <w:rsid w:val="00DE2EE4"/>
    <w:rsid w:val="00DF5F23"/>
    <w:rsid w:val="00E0102A"/>
    <w:rsid w:val="00E0302C"/>
    <w:rsid w:val="00E70564"/>
    <w:rsid w:val="00E80853"/>
    <w:rsid w:val="00F3199D"/>
    <w:rsid w:val="00F44D9C"/>
    <w:rsid w:val="00F81643"/>
    <w:rsid w:val="00F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5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357F7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35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357F7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2019-07-09T10:33:00Z</dcterms:created>
  <dcterms:modified xsi:type="dcterms:W3CDTF">2023-10-30T12:42:00Z</dcterms:modified>
</cp:coreProperties>
</file>