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B99AE" w14:textId="4A8DC3A6" w:rsidR="003E17CA" w:rsidRPr="00231B8C" w:rsidRDefault="003E17CA" w:rsidP="00F008BF">
      <w:pPr>
        <w:pStyle w:val="a5"/>
        <w:jc w:val="both"/>
        <w:rPr>
          <w:b/>
          <w:bCs/>
        </w:rPr>
      </w:pPr>
      <w:r w:rsidRPr="00191553">
        <w:rPr>
          <w:b/>
        </w:rPr>
        <w:t>ТЕМА</w:t>
      </w:r>
      <w:r w:rsidR="00F008BF">
        <w:rPr>
          <w:b/>
        </w:rPr>
        <w:t xml:space="preserve"> 7</w:t>
      </w:r>
      <w:r w:rsidRPr="00191553">
        <w:rPr>
          <w:b/>
        </w:rPr>
        <w:t>:</w:t>
      </w:r>
      <w:r>
        <w:t xml:space="preserve"> </w:t>
      </w:r>
      <w:r w:rsidR="00231B8C" w:rsidRPr="00231B8C">
        <w:rPr>
          <w:b/>
          <w:bCs/>
        </w:rPr>
        <w:t xml:space="preserve">Клинические и электрокардиографические признаки </w:t>
      </w:r>
      <w:r w:rsidR="00525BCD">
        <w:rPr>
          <w:b/>
          <w:bCs/>
        </w:rPr>
        <w:t>нарушений сердечного ритма и проводимости</w:t>
      </w:r>
    </w:p>
    <w:p w14:paraId="557398C1" w14:textId="77777777" w:rsidR="003E17CA" w:rsidRDefault="003E17CA" w:rsidP="00F008BF">
      <w:pPr>
        <w:pStyle w:val="a5"/>
        <w:jc w:val="both"/>
      </w:pPr>
    </w:p>
    <w:p w14:paraId="3BA4FC7D" w14:textId="54EE4EE2" w:rsidR="003E17CA" w:rsidRDefault="003E17CA" w:rsidP="00837E59">
      <w:pPr>
        <w:pStyle w:val="HTML"/>
        <w:tabs>
          <w:tab w:val="left" w:pos="1429"/>
        </w:tabs>
        <w:jc w:val="both"/>
        <w:rPr>
          <w:rFonts w:ascii="Times New Roman" w:cs="Times New Roman"/>
          <w:b/>
          <w:bCs/>
          <w:sz w:val="28"/>
          <w:szCs w:val="28"/>
        </w:rPr>
      </w:pPr>
      <w:r w:rsidRPr="00A03384">
        <w:rPr>
          <w:rFonts w:ascii="Times New Roman" w:cs="Times New Roman"/>
          <w:b/>
          <w:bCs/>
          <w:sz w:val="28"/>
          <w:szCs w:val="28"/>
        </w:rPr>
        <w:t>Информационный блок темы.</w:t>
      </w:r>
    </w:p>
    <w:p w14:paraId="3F002412" w14:textId="3C11C527" w:rsidR="00A03384" w:rsidRDefault="006E2811" w:rsidP="00837E5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cs="Times New Roman"/>
          <w:sz w:val="28"/>
          <w:szCs w:val="28"/>
        </w:rPr>
      </w:pPr>
      <w:r w:rsidRPr="00837E59">
        <w:rPr>
          <w:rFonts w:ascii="Times New Roman" w:cs="Times New Roman"/>
          <w:sz w:val="28"/>
          <w:szCs w:val="28"/>
        </w:rPr>
        <w:t xml:space="preserve">Синусовая тахикардия: - учащение ритма от 90-100 до 160-180 в мин, зубцы </w:t>
      </w:r>
      <w:r w:rsidRPr="00837E59">
        <w:rPr>
          <w:rFonts w:ascii="Times New Roman" w:cs="Times New Roman"/>
          <w:sz w:val="28"/>
          <w:szCs w:val="28"/>
          <w:lang w:val="en-US"/>
        </w:rPr>
        <w:t>P</w:t>
      </w:r>
      <w:r w:rsidRPr="00837E59">
        <w:rPr>
          <w:rFonts w:ascii="Times New Roman" w:cs="Times New Roman"/>
          <w:sz w:val="28"/>
          <w:szCs w:val="28"/>
        </w:rPr>
        <w:t xml:space="preserve"> имеют правильную форму; интервалы </w:t>
      </w:r>
      <w:r w:rsidRPr="00837E59">
        <w:rPr>
          <w:rFonts w:ascii="Times New Roman" w:cs="Times New Roman"/>
          <w:sz w:val="28"/>
          <w:szCs w:val="28"/>
          <w:lang w:val="en-US"/>
        </w:rPr>
        <w:t>P</w:t>
      </w:r>
      <w:r w:rsidRPr="00837E59">
        <w:rPr>
          <w:rFonts w:ascii="Times New Roman" w:cs="Times New Roman"/>
          <w:sz w:val="28"/>
          <w:szCs w:val="28"/>
        </w:rPr>
        <w:t>-</w:t>
      </w:r>
      <w:r w:rsidRPr="00837E59">
        <w:rPr>
          <w:rFonts w:ascii="Times New Roman" w:cs="Times New Roman"/>
          <w:sz w:val="28"/>
          <w:szCs w:val="28"/>
          <w:lang w:val="en-US"/>
        </w:rPr>
        <w:t>P</w:t>
      </w:r>
      <w:r w:rsidRPr="00837E59">
        <w:rPr>
          <w:rFonts w:ascii="Times New Roman" w:cs="Times New Roman"/>
          <w:sz w:val="28"/>
          <w:szCs w:val="28"/>
        </w:rPr>
        <w:t xml:space="preserve"> одинаковые. Интервалы </w:t>
      </w:r>
      <w:r w:rsidRPr="00837E59">
        <w:rPr>
          <w:rFonts w:ascii="Times New Roman" w:cs="Times New Roman"/>
          <w:sz w:val="28"/>
          <w:szCs w:val="28"/>
          <w:lang w:val="en-US"/>
        </w:rPr>
        <w:t>R</w:t>
      </w:r>
      <w:r w:rsidRPr="00837E59">
        <w:rPr>
          <w:rFonts w:ascii="Times New Roman" w:cs="Times New Roman"/>
          <w:sz w:val="28"/>
          <w:szCs w:val="28"/>
        </w:rPr>
        <w:t>-</w:t>
      </w:r>
      <w:r w:rsidRPr="00837E59">
        <w:rPr>
          <w:rFonts w:ascii="Times New Roman" w:cs="Times New Roman"/>
          <w:sz w:val="28"/>
          <w:szCs w:val="28"/>
          <w:lang w:val="en-US"/>
        </w:rPr>
        <w:t>R</w:t>
      </w:r>
      <w:r w:rsidRPr="00837E59">
        <w:rPr>
          <w:rFonts w:ascii="Times New Roman" w:cs="Times New Roman"/>
          <w:sz w:val="28"/>
          <w:szCs w:val="28"/>
        </w:rPr>
        <w:t xml:space="preserve"> укорочены, одинаковые. Синусовая брадикардия: - </w:t>
      </w:r>
      <w:proofErr w:type="spellStart"/>
      <w:r w:rsidRPr="00837E59">
        <w:rPr>
          <w:rFonts w:ascii="Times New Roman" w:cs="Times New Roman"/>
          <w:sz w:val="28"/>
          <w:szCs w:val="28"/>
        </w:rPr>
        <w:t>урежение</w:t>
      </w:r>
      <w:proofErr w:type="spellEnd"/>
      <w:r w:rsidRPr="00837E59">
        <w:rPr>
          <w:rFonts w:ascii="Times New Roman" w:cs="Times New Roman"/>
          <w:sz w:val="28"/>
          <w:szCs w:val="28"/>
        </w:rPr>
        <w:t xml:space="preserve"> синусового ритма менее 60 в мин. Интервалы </w:t>
      </w:r>
      <w:r w:rsidRPr="00837E59">
        <w:rPr>
          <w:rFonts w:ascii="Times New Roman" w:cs="Times New Roman"/>
          <w:sz w:val="28"/>
          <w:szCs w:val="28"/>
          <w:lang w:val="en-US"/>
        </w:rPr>
        <w:t>R</w:t>
      </w:r>
      <w:r w:rsidRPr="00837E59">
        <w:rPr>
          <w:rFonts w:ascii="Times New Roman" w:cs="Times New Roman"/>
          <w:sz w:val="28"/>
          <w:szCs w:val="28"/>
        </w:rPr>
        <w:t>-</w:t>
      </w:r>
      <w:r w:rsidRPr="00837E59">
        <w:rPr>
          <w:rFonts w:ascii="Times New Roman" w:cs="Times New Roman"/>
          <w:sz w:val="28"/>
          <w:szCs w:val="28"/>
          <w:lang w:val="en-US"/>
        </w:rPr>
        <w:t>R</w:t>
      </w:r>
      <w:r w:rsidRPr="00837E59">
        <w:rPr>
          <w:rFonts w:ascii="Times New Roman" w:cs="Times New Roman"/>
          <w:sz w:val="28"/>
          <w:szCs w:val="28"/>
        </w:rPr>
        <w:t xml:space="preserve"> одинаковые, удлиненные вследствие редкого ритма. Синусовая аритмия: разные интервалы </w:t>
      </w:r>
      <w:r w:rsidRPr="00837E59">
        <w:rPr>
          <w:rFonts w:ascii="Times New Roman" w:cs="Times New Roman"/>
          <w:sz w:val="28"/>
          <w:szCs w:val="28"/>
          <w:lang w:val="en-US"/>
        </w:rPr>
        <w:t>R</w:t>
      </w:r>
      <w:r w:rsidRPr="00837E59">
        <w:rPr>
          <w:rFonts w:ascii="Times New Roman" w:cs="Times New Roman"/>
          <w:sz w:val="28"/>
          <w:szCs w:val="28"/>
        </w:rPr>
        <w:t>-</w:t>
      </w:r>
      <w:r w:rsidRPr="00837E59">
        <w:rPr>
          <w:rFonts w:ascii="Times New Roman" w:cs="Times New Roman"/>
          <w:sz w:val="28"/>
          <w:szCs w:val="28"/>
          <w:lang w:val="en-US"/>
        </w:rPr>
        <w:t>R</w:t>
      </w:r>
      <w:r w:rsidRPr="00837E59">
        <w:rPr>
          <w:rFonts w:ascii="Times New Roman" w:cs="Times New Roman"/>
          <w:sz w:val="28"/>
          <w:szCs w:val="28"/>
        </w:rPr>
        <w:t>, Р всегда предшествует желудочковому комплексу</w:t>
      </w:r>
      <w:r w:rsidRPr="006E2811">
        <w:rPr>
          <w:rFonts w:ascii="Times New Roman" w:cs="Times New Roman"/>
          <w:sz w:val="28"/>
          <w:szCs w:val="28"/>
        </w:rPr>
        <w:t>.</w:t>
      </w:r>
    </w:p>
    <w:p w14:paraId="292A80CB" w14:textId="343E2102" w:rsidR="00B53C99" w:rsidRPr="00B53C99" w:rsidRDefault="00B53C99" w:rsidP="00837E59">
      <w:pPr>
        <w:pStyle w:val="HTML"/>
        <w:tabs>
          <w:tab w:val="left" w:pos="1429"/>
        </w:tabs>
        <w:jc w:val="center"/>
        <w:rPr>
          <w:b/>
          <w:bCs/>
          <w:sz w:val="28"/>
          <w:szCs w:val="28"/>
        </w:rPr>
      </w:pPr>
      <w:r w:rsidRPr="00B53C99">
        <w:rPr>
          <w:b/>
          <w:bCs/>
          <w:sz w:val="28"/>
          <w:szCs w:val="28"/>
        </w:rPr>
        <w:t>ЭКГ</w:t>
      </w:r>
      <w:r w:rsidRPr="00B53C99">
        <w:rPr>
          <w:b/>
          <w:bCs/>
          <w:sz w:val="28"/>
          <w:szCs w:val="28"/>
        </w:rPr>
        <w:t xml:space="preserve"> </w:t>
      </w:r>
      <w:r w:rsidRPr="00B53C99">
        <w:rPr>
          <w:b/>
          <w:bCs/>
          <w:sz w:val="28"/>
          <w:szCs w:val="28"/>
        </w:rPr>
        <w:t>при</w:t>
      </w:r>
      <w:r w:rsidRPr="00B53C99">
        <w:rPr>
          <w:b/>
          <w:bCs/>
          <w:sz w:val="28"/>
          <w:szCs w:val="28"/>
        </w:rPr>
        <w:t xml:space="preserve"> </w:t>
      </w:r>
      <w:r w:rsidRPr="00B53C99">
        <w:rPr>
          <w:b/>
          <w:bCs/>
          <w:sz w:val="28"/>
          <w:szCs w:val="28"/>
        </w:rPr>
        <w:t>экстрасистолии</w:t>
      </w:r>
    </w:p>
    <w:p w14:paraId="501C763A" w14:textId="77777777" w:rsidR="00837E59" w:rsidRPr="00837E59" w:rsidRDefault="00837E59" w:rsidP="00837E59">
      <w:pPr>
        <w:pStyle w:val="HTML"/>
        <w:tabs>
          <w:tab w:val="left" w:pos="1429"/>
        </w:tabs>
        <w:jc w:val="both"/>
        <w:rPr>
          <w:rFonts w:asci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B53C99" w:rsidRPr="00837E59">
        <w:rPr>
          <w:rFonts w:ascii="Times New Roman" w:cs="Times New Roman"/>
          <w:sz w:val="28"/>
          <w:szCs w:val="28"/>
        </w:rPr>
        <w:t>Экстросистола</w:t>
      </w:r>
      <w:proofErr w:type="spellEnd"/>
      <w:r w:rsidR="00B53C99" w:rsidRPr="00837E59">
        <w:rPr>
          <w:rFonts w:ascii="Times New Roman" w:cs="Times New Roman"/>
          <w:sz w:val="28"/>
          <w:szCs w:val="28"/>
        </w:rPr>
        <w:t xml:space="preserve"> – преждевременное возбуждение сердечной мышцы, под влиянием импульса, исходящего из различных участков проводящей системы сердца.</w:t>
      </w:r>
    </w:p>
    <w:p w14:paraId="15C781E5" w14:textId="18853DDA" w:rsidR="00B53C99" w:rsidRPr="00837E59" w:rsidRDefault="00837E59" w:rsidP="00837E59">
      <w:pPr>
        <w:pStyle w:val="HTML"/>
        <w:tabs>
          <w:tab w:val="left" w:pos="1429"/>
        </w:tabs>
        <w:jc w:val="both"/>
        <w:rPr>
          <w:rFonts w:ascii="Times New Roman" w:cs="Times New Roman"/>
          <w:sz w:val="28"/>
          <w:szCs w:val="28"/>
        </w:rPr>
      </w:pPr>
      <w:r w:rsidRPr="00837E59">
        <w:rPr>
          <w:rFonts w:ascii="Times New Roman" w:cs="Times New Roman"/>
          <w:sz w:val="28"/>
          <w:szCs w:val="28"/>
        </w:rPr>
        <w:tab/>
      </w:r>
      <w:r w:rsidR="00B53C99" w:rsidRPr="00837E59">
        <w:rPr>
          <w:rFonts w:ascii="Times New Roman" w:cs="Times New Roman"/>
          <w:sz w:val="28"/>
          <w:szCs w:val="28"/>
        </w:rPr>
        <w:t>Различают единичные, парные и групповые экстрасистолы (подряд следует три и более экстрасистолы</w:t>
      </w:r>
      <w:r w:rsidR="002D7BD8" w:rsidRPr="00837E59">
        <w:rPr>
          <w:rFonts w:ascii="Times New Roman" w:cs="Times New Roman"/>
          <w:sz w:val="28"/>
          <w:szCs w:val="28"/>
        </w:rPr>
        <w:t xml:space="preserve">, группа из 5 и более экстрасистол </w:t>
      </w:r>
      <w:r w:rsidR="00AF6A18" w:rsidRPr="00837E59">
        <w:rPr>
          <w:rFonts w:ascii="Times New Roman" w:cs="Times New Roman"/>
          <w:sz w:val="28"/>
          <w:szCs w:val="28"/>
        </w:rPr>
        <w:t>может обозначаться как пароксизм эктопической тахикардии</w:t>
      </w:r>
      <w:r w:rsidR="00B53C99" w:rsidRPr="00837E59">
        <w:rPr>
          <w:rFonts w:ascii="Times New Roman" w:cs="Times New Roman"/>
          <w:sz w:val="28"/>
          <w:szCs w:val="28"/>
        </w:rPr>
        <w:t xml:space="preserve">, </w:t>
      </w:r>
      <w:proofErr w:type="spellStart"/>
      <w:r w:rsidR="00B53C99" w:rsidRPr="00837E59">
        <w:rPr>
          <w:rFonts w:ascii="Times New Roman" w:cs="Times New Roman"/>
          <w:sz w:val="28"/>
          <w:szCs w:val="28"/>
        </w:rPr>
        <w:t>монотопные</w:t>
      </w:r>
      <w:proofErr w:type="spellEnd"/>
      <w:r w:rsidR="00B53C99" w:rsidRPr="00837E59">
        <w:rPr>
          <w:rFonts w:ascii="Times New Roman" w:cs="Times New Roman"/>
          <w:sz w:val="28"/>
          <w:szCs w:val="28"/>
        </w:rPr>
        <w:t xml:space="preserve"> (исходящие из одного источника), </w:t>
      </w:r>
      <w:proofErr w:type="spellStart"/>
      <w:r w:rsidR="00B53C99" w:rsidRPr="00837E59">
        <w:rPr>
          <w:rFonts w:ascii="Times New Roman" w:cs="Times New Roman"/>
          <w:sz w:val="28"/>
          <w:szCs w:val="28"/>
        </w:rPr>
        <w:t>политопные</w:t>
      </w:r>
      <w:proofErr w:type="spellEnd"/>
      <w:r w:rsidR="00B53C99" w:rsidRPr="00837E59">
        <w:rPr>
          <w:rFonts w:ascii="Times New Roman" w:cs="Times New Roman"/>
          <w:sz w:val="28"/>
          <w:szCs w:val="28"/>
        </w:rPr>
        <w:t xml:space="preserve"> (исходящие из нескольких эктопических очагов возбуждения).</w:t>
      </w:r>
    </w:p>
    <w:p w14:paraId="21CEF4B3" w14:textId="25EAA397" w:rsidR="00B53C99" w:rsidRPr="00837E59" w:rsidRDefault="00B53C99" w:rsidP="00837E59">
      <w:pPr>
        <w:pStyle w:val="HTML"/>
        <w:tabs>
          <w:tab w:val="left" w:pos="1429"/>
        </w:tabs>
        <w:jc w:val="both"/>
        <w:rPr>
          <w:rFonts w:ascii="Times New Roman" w:cs="Times New Roman"/>
          <w:sz w:val="28"/>
          <w:szCs w:val="28"/>
        </w:rPr>
      </w:pPr>
      <w:proofErr w:type="spellStart"/>
      <w:r w:rsidRPr="00837E59">
        <w:rPr>
          <w:rFonts w:ascii="Times New Roman" w:cs="Times New Roman"/>
          <w:sz w:val="28"/>
          <w:szCs w:val="28"/>
        </w:rPr>
        <w:t>Аллоритмия</w:t>
      </w:r>
      <w:proofErr w:type="spellEnd"/>
      <w:r w:rsidRPr="00837E59">
        <w:rPr>
          <w:rFonts w:ascii="Times New Roman" w:cs="Times New Roman"/>
          <w:sz w:val="28"/>
          <w:szCs w:val="28"/>
        </w:rPr>
        <w:t xml:space="preserve"> – правильное чередование экстрасистол и нормальных сокращений сердца: </w:t>
      </w:r>
      <w:proofErr w:type="spellStart"/>
      <w:r w:rsidRPr="00837E59">
        <w:rPr>
          <w:rFonts w:ascii="Times New Roman" w:cs="Times New Roman"/>
          <w:sz w:val="28"/>
          <w:szCs w:val="28"/>
        </w:rPr>
        <w:t>бигеминия</w:t>
      </w:r>
      <w:proofErr w:type="spellEnd"/>
      <w:r w:rsidRPr="00837E59">
        <w:rPr>
          <w:rFonts w:ascii="Times New Roman" w:cs="Times New Roman"/>
          <w:sz w:val="28"/>
          <w:szCs w:val="28"/>
        </w:rPr>
        <w:t xml:space="preserve"> – после каждого нормального комплекса следует экстрасистола, </w:t>
      </w:r>
      <w:proofErr w:type="spellStart"/>
      <w:r w:rsidRPr="00837E59">
        <w:rPr>
          <w:rFonts w:ascii="Times New Roman" w:cs="Times New Roman"/>
          <w:sz w:val="28"/>
          <w:szCs w:val="28"/>
        </w:rPr>
        <w:t>тригеминия</w:t>
      </w:r>
      <w:proofErr w:type="spellEnd"/>
      <w:r w:rsidRPr="00837E59">
        <w:rPr>
          <w:rFonts w:ascii="Times New Roman" w:cs="Times New Roman"/>
          <w:sz w:val="28"/>
          <w:szCs w:val="28"/>
        </w:rPr>
        <w:t xml:space="preserve"> – после двух нормальных комплексов следует экстрасистола, </w:t>
      </w:r>
      <w:proofErr w:type="spellStart"/>
      <w:r w:rsidRPr="00837E59">
        <w:rPr>
          <w:rFonts w:ascii="Times New Roman" w:cs="Times New Roman"/>
          <w:sz w:val="28"/>
          <w:szCs w:val="28"/>
        </w:rPr>
        <w:t>квадригемения</w:t>
      </w:r>
      <w:proofErr w:type="spellEnd"/>
      <w:r w:rsidRPr="00837E59">
        <w:rPr>
          <w:rFonts w:ascii="Times New Roman" w:cs="Times New Roman"/>
          <w:sz w:val="28"/>
          <w:szCs w:val="28"/>
        </w:rPr>
        <w:t xml:space="preserve"> после трех нормальных комплексов регистрируется экстрасистола.</w:t>
      </w:r>
    </w:p>
    <w:p w14:paraId="3592A5A2" w14:textId="61E37981" w:rsidR="00AF6A18" w:rsidRPr="00837E59" w:rsidRDefault="00AF6A18" w:rsidP="00837E59">
      <w:pPr>
        <w:pStyle w:val="HTML"/>
        <w:tabs>
          <w:tab w:val="left" w:pos="1429"/>
        </w:tabs>
        <w:jc w:val="both"/>
        <w:rPr>
          <w:rFonts w:ascii="Times New Roman" w:cs="Times New Roman"/>
          <w:sz w:val="28"/>
          <w:szCs w:val="28"/>
        </w:rPr>
      </w:pPr>
      <w:r w:rsidRPr="00837E59">
        <w:rPr>
          <w:rFonts w:ascii="Times New Roman" w:cs="Times New Roman"/>
          <w:b/>
          <w:bCs/>
          <w:sz w:val="28"/>
          <w:szCs w:val="28"/>
        </w:rPr>
        <w:t xml:space="preserve">      Интервал сцепления (</w:t>
      </w:r>
      <w:proofErr w:type="spellStart"/>
      <w:r w:rsidRPr="00837E59">
        <w:rPr>
          <w:rFonts w:ascii="Times New Roman" w:cs="Times New Roman"/>
          <w:b/>
          <w:bCs/>
          <w:sz w:val="28"/>
          <w:szCs w:val="28"/>
        </w:rPr>
        <w:t>предэктопический</w:t>
      </w:r>
      <w:proofErr w:type="spellEnd"/>
      <w:r w:rsidRPr="00837E59">
        <w:rPr>
          <w:rFonts w:ascii="Times New Roman" w:cs="Times New Roman"/>
          <w:b/>
          <w:bCs/>
          <w:sz w:val="28"/>
          <w:szCs w:val="28"/>
        </w:rPr>
        <w:t xml:space="preserve"> интервал) </w:t>
      </w:r>
      <w:r w:rsidRPr="00837E59">
        <w:rPr>
          <w:rFonts w:ascii="Times New Roman" w:cs="Times New Roman"/>
          <w:sz w:val="28"/>
          <w:szCs w:val="28"/>
        </w:rPr>
        <w:t>– расстояние от экстрасистолы до предшествующего ей комплекса.</w:t>
      </w:r>
      <w:r w:rsidR="009F53F1" w:rsidRPr="00837E59">
        <w:rPr>
          <w:rFonts w:ascii="Times New Roman" w:cs="Times New Roman"/>
          <w:sz w:val="28"/>
          <w:szCs w:val="28"/>
        </w:rPr>
        <w:t xml:space="preserve"> Разные интервалы сцепления указывают на </w:t>
      </w:r>
      <w:proofErr w:type="spellStart"/>
      <w:r w:rsidR="009F53F1" w:rsidRPr="00837E59">
        <w:rPr>
          <w:rFonts w:ascii="Times New Roman" w:cs="Times New Roman"/>
          <w:sz w:val="28"/>
          <w:szCs w:val="28"/>
        </w:rPr>
        <w:t>политопность</w:t>
      </w:r>
      <w:proofErr w:type="spellEnd"/>
      <w:r w:rsidR="009F53F1" w:rsidRPr="00837E59">
        <w:rPr>
          <w:rFonts w:ascii="Times New Roman" w:cs="Times New Roman"/>
          <w:sz w:val="28"/>
          <w:szCs w:val="28"/>
        </w:rPr>
        <w:t xml:space="preserve"> экстрасистол.</w:t>
      </w:r>
    </w:p>
    <w:p w14:paraId="0A0A303E" w14:textId="304FBFB6" w:rsidR="00AF6A18" w:rsidRPr="00837E59" w:rsidRDefault="00AF6A18" w:rsidP="00837E59">
      <w:pPr>
        <w:pStyle w:val="HTML"/>
        <w:tabs>
          <w:tab w:val="left" w:pos="1429"/>
        </w:tabs>
        <w:jc w:val="both"/>
        <w:rPr>
          <w:rFonts w:ascii="Times New Roman" w:cs="Times New Roman"/>
          <w:sz w:val="28"/>
          <w:szCs w:val="28"/>
        </w:rPr>
      </w:pPr>
      <w:r w:rsidRPr="00837E59">
        <w:rPr>
          <w:rFonts w:ascii="Times New Roman" w:cs="Times New Roman"/>
          <w:b/>
          <w:bCs/>
          <w:sz w:val="28"/>
          <w:szCs w:val="28"/>
        </w:rPr>
        <w:t xml:space="preserve">       Компенсаторная пауза (</w:t>
      </w:r>
      <w:proofErr w:type="spellStart"/>
      <w:r w:rsidRPr="00837E59">
        <w:rPr>
          <w:rFonts w:ascii="Times New Roman" w:cs="Times New Roman"/>
          <w:b/>
          <w:bCs/>
          <w:sz w:val="28"/>
          <w:szCs w:val="28"/>
        </w:rPr>
        <w:t>постэкстрасистолический</w:t>
      </w:r>
      <w:proofErr w:type="spellEnd"/>
      <w:r w:rsidRPr="00837E59">
        <w:rPr>
          <w:rFonts w:ascii="Times New Roman" w:cs="Times New Roman"/>
          <w:b/>
          <w:bCs/>
          <w:sz w:val="28"/>
          <w:szCs w:val="28"/>
        </w:rPr>
        <w:t xml:space="preserve"> интервал) </w:t>
      </w:r>
      <w:r w:rsidRPr="00837E59">
        <w:rPr>
          <w:rFonts w:ascii="Times New Roman" w:cs="Times New Roman"/>
          <w:sz w:val="28"/>
          <w:szCs w:val="28"/>
        </w:rPr>
        <w:t xml:space="preserve">– расстояние от </w:t>
      </w:r>
      <w:r w:rsidR="009F53F1" w:rsidRPr="00837E59">
        <w:rPr>
          <w:rFonts w:ascii="Times New Roman" w:cs="Times New Roman"/>
          <w:sz w:val="28"/>
          <w:szCs w:val="28"/>
        </w:rPr>
        <w:t xml:space="preserve">комплекса </w:t>
      </w:r>
      <w:r w:rsidRPr="00837E59">
        <w:rPr>
          <w:rFonts w:ascii="Times New Roman" w:cs="Times New Roman"/>
          <w:sz w:val="28"/>
          <w:szCs w:val="28"/>
        </w:rPr>
        <w:t xml:space="preserve">экстрасистолы </w:t>
      </w:r>
      <w:r w:rsidR="009F53F1" w:rsidRPr="00837E59">
        <w:rPr>
          <w:rFonts w:ascii="Times New Roman" w:cs="Times New Roman"/>
          <w:sz w:val="28"/>
          <w:szCs w:val="28"/>
        </w:rPr>
        <w:t xml:space="preserve">до последующего нормального комплекса. Если сумма </w:t>
      </w:r>
      <w:proofErr w:type="spellStart"/>
      <w:r w:rsidR="009F53F1" w:rsidRPr="00837E59">
        <w:rPr>
          <w:rFonts w:ascii="Times New Roman" w:cs="Times New Roman"/>
          <w:sz w:val="28"/>
          <w:szCs w:val="28"/>
        </w:rPr>
        <w:t>предэктопического</w:t>
      </w:r>
      <w:proofErr w:type="spellEnd"/>
      <w:r w:rsidR="009F53F1" w:rsidRPr="00837E59">
        <w:rPr>
          <w:rFonts w:ascii="Times New Roman" w:cs="Times New Roman"/>
          <w:sz w:val="28"/>
          <w:szCs w:val="28"/>
        </w:rPr>
        <w:t xml:space="preserve"> и </w:t>
      </w:r>
      <w:proofErr w:type="spellStart"/>
      <w:r w:rsidR="009F53F1" w:rsidRPr="00837E59">
        <w:rPr>
          <w:rFonts w:ascii="Times New Roman" w:cs="Times New Roman"/>
          <w:sz w:val="28"/>
          <w:szCs w:val="28"/>
        </w:rPr>
        <w:t>постэкстрасистолического</w:t>
      </w:r>
      <w:proofErr w:type="spellEnd"/>
      <w:r w:rsidR="009F53F1" w:rsidRPr="00837E59">
        <w:rPr>
          <w:rFonts w:ascii="Times New Roman" w:cs="Times New Roman"/>
          <w:sz w:val="28"/>
          <w:szCs w:val="28"/>
        </w:rPr>
        <w:t xml:space="preserve"> интервалов равна сумме двух сердечных циклов, то компенсаторная пауза считается полной, если сумма интервалов короче, то пауза неполная </w:t>
      </w:r>
    </w:p>
    <w:p w14:paraId="1B8E4DF2" w14:textId="77777777" w:rsidR="00B53C99" w:rsidRPr="00837E59" w:rsidRDefault="00B53C99" w:rsidP="00837E59">
      <w:pPr>
        <w:pStyle w:val="HTML"/>
        <w:tabs>
          <w:tab w:val="left" w:pos="1429"/>
        </w:tabs>
        <w:jc w:val="center"/>
        <w:rPr>
          <w:rFonts w:ascii="Times New Roman" w:cs="Times New Roman"/>
          <w:b/>
          <w:bCs/>
          <w:sz w:val="28"/>
          <w:szCs w:val="28"/>
        </w:rPr>
      </w:pPr>
      <w:r w:rsidRPr="00837E59">
        <w:rPr>
          <w:rFonts w:ascii="Times New Roman" w:cs="Times New Roman"/>
          <w:b/>
          <w:bCs/>
          <w:sz w:val="28"/>
          <w:szCs w:val="28"/>
        </w:rPr>
        <w:t>ЭКГ признаками предсердной экстрасистолы являются:</w:t>
      </w:r>
    </w:p>
    <w:p w14:paraId="3D510B5D" w14:textId="77777777" w:rsidR="00B53C99" w:rsidRPr="00837E59" w:rsidRDefault="00B53C99" w:rsidP="00837E59">
      <w:pPr>
        <w:pStyle w:val="HTML"/>
        <w:numPr>
          <w:ilvl w:val="0"/>
          <w:numId w:val="10"/>
        </w:numPr>
        <w:tabs>
          <w:tab w:val="left" w:pos="1429"/>
        </w:tabs>
        <w:rPr>
          <w:rFonts w:ascii="Times New Roman" w:cs="Times New Roman"/>
          <w:sz w:val="28"/>
          <w:szCs w:val="28"/>
        </w:rPr>
      </w:pPr>
      <w:r w:rsidRPr="00837E59">
        <w:rPr>
          <w:rFonts w:ascii="Times New Roman" w:cs="Times New Roman"/>
          <w:sz w:val="28"/>
          <w:szCs w:val="28"/>
        </w:rPr>
        <w:t xml:space="preserve">Регистрация внеочередного комплекса </w:t>
      </w:r>
      <w:r w:rsidRPr="00837E59">
        <w:rPr>
          <w:rFonts w:ascii="Times New Roman" w:cs="Times New Roman"/>
          <w:sz w:val="28"/>
          <w:szCs w:val="28"/>
          <w:lang w:val="en-US"/>
        </w:rPr>
        <w:t>P</w:t>
      </w:r>
      <w:r w:rsidRPr="00837E59">
        <w:rPr>
          <w:rFonts w:ascii="Times New Roman" w:cs="Times New Roman"/>
          <w:sz w:val="28"/>
          <w:szCs w:val="28"/>
        </w:rPr>
        <w:t>-</w:t>
      </w:r>
      <w:r w:rsidRPr="00837E59">
        <w:rPr>
          <w:rFonts w:ascii="Times New Roman" w:cs="Times New Roman"/>
          <w:sz w:val="28"/>
          <w:szCs w:val="28"/>
          <w:lang w:val="en-US"/>
        </w:rPr>
        <w:t>QRST</w:t>
      </w:r>
    </w:p>
    <w:p w14:paraId="692DCF71" w14:textId="77777777" w:rsidR="00B53C99" w:rsidRPr="00837E59" w:rsidRDefault="00B53C99" w:rsidP="00837E59">
      <w:pPr>
        <w:pStyle w:val="HTML"/>
        <w:numPr>
          <w:ilvl w:val="0"/>
          <w:numId w:val="10"/>
        </w:numPr>
        <w:tabs>
          <w:tab w:val="left" w:pos="1429"/>
        </w:tabs>
        <w:rPr>
          <w:rFonts w:ascii="Times New Roman" w:cs="Times New Roman"/>
          <w:sz w:val="28"/>
          <w:szCs w:val="28"/>
        </w:rPr>
      </w:pPr>
      <w:r w:rsidRPr="00837E59">
        <w:rPr>
          <w:rFonts w:ascii="Times New Roman" w:cs="Times New Roman"/>
          <w:sz w:val="28"/>
          <w:szCs w:val="28"/>
        </w:rPr>
        <w:t xml:space="preserve">Неизмененный желудочковый комплекс </w:t>
      </w:r>
      <w:r w:rsidRPr="00837E59">
        <w:rPr>
          <w:rFonts w:ascii="Times New Roman" w:cs="Times New Roman"/>
          <w:sz w:val="28"/>
          <w:szCs w:val="28"/>
          <w:lang w:val="en-US"/>
        </w:rPr>
        <w:t>QRST</w:t>
      </w:r>
      <w:r w:rsidRPr="00837E59">
        <w:rPr>
          <w:rFonts w:ascii="Times New Roman" w:cs="Times New Roman"/>
          <w:sz w:val="28"/>
          <w:szCs w:val="28"/>
        </w:rPr>
        <w:t xml:space="preserve"> экстрасистолы;</w:t>
      </w:r>
    </w:p>
    <w:p w14:paraId="1D7C0808" w14:textId="77777777" w:rsidR="00B53C99" w:rsidRPr="00837E59" w:rsidRDefault="00B53C99" w:rsidP="00B53C99">
      <w:pPr>
        <w:pStyle w:val="HTML"/>
        <w:numPr>
          <w:ilvl w:val="0"/>
          <w:numId w:val="10"/>
        </w:numPr>
        <w:tabs>
          <w:tab w:val="left" w:pos="1429"/>
        </w:tabs>
        <w:rPr>
          <w:rFonts w:ascii="Times New Roman" w:cs="Times New Roman"/>
          <w:sz w:val="28"/>
          <w:szCs w:val="28"/>
        </w:rPr>
      </w:pPr>
      <w:r w:rsidRPr="00837E59">
        <w:rPr>
          <w:rFonts w:ascii="Times New Roman" w:cs="Times New Roman"/>
          <w:sz w:val="28"/>
          <w:szCs w:val="28"/>
        </w:rPr>
        <w:t>Наличие неполной компенсаторной паузы после экстрасистолы.</w:t>
      </w:r>
    </w:p>
    <w:p w14:paraId="3A4CD68D" w14:textId="57C59912" w:rsidR="00B53C99" w:rsidRPr="00837E59" w:rsidRDefault="00B53C99" w:rsidP="00837E59">
      <w:pPr>
        <w:pStyle w:val="HTML"/>
        <w:tabs>
          <w:tab w:val="left" w:pos="1429"/>
        </w:tabs>
        <w:jc w:val="center"/>
        <w:rPr>
          <w:rFonts w:ascii="Times New Roman" w:cs="Times New Roman"/>
          <w:b/>
          <w:bCs/>
          <w:sz w:val="28"/>
          <w:szCs w:val="28"/>
        </w:rPr>
      </w:pPr>
      <w:r w:rsidRPr="00837E59">
        <w:rPr>
          <w:rFonts w:ascii="Times New Roman" w:cs="Times New Roman"/>
          <w:b/>
          <w:bCs/>
          <w:sz w:val="28"/>
          <w:szCs w:val="28"/>
          <w:u w:val="single"/>
        </w:rPr>
        <w:t>ЭКГ признаки желудочковой экстрасистолы</w:t>
      </w:r>
      <w:r w:rsidRPr="00837E59">
        <w:rPr>
          <w:rFonts w:ascii="Times New Roman" w:cs="Times New Roman"/>
          <w:b/>
          <w:bCs/>
          <w:sz w:val="28"/>
          <w:szCs w:val="28"/>
        </w:rPr>
        <w:t>:</w:t>
      </w:r>
    </w:p>
    <w:p w14:paraId="30CFA92E" w14:textId="74AE9241" w:rsidR="00B53C99" w:rsidRPr="00837E59" w:rsidRDefault="009F53F1" w:rsidP="009F53F1">
      <w:pPr>
        <w:pStyle w:val="HTML"/>
        <w:tabs>
          <w:tab w:val="left" w:pos="1429"/>
        </w:tabs>
        <w:ind w:left="705"/>
        <w:rPr>
          <w:rFonts w:ascii="Times New Roman" w:cs="Times New Roman"/>
          <w:sz w:val="28"/>
          <w:szCs w:val="28"/>
        </w:rPr>
      </w:pPr>
      <w:r w:rsidRPr="00837E59">
        <w:rPr>
          <w:rFonts w:ascii="Times New Roman" w:cs="Times New Roman"/>
          <w:sz w:val="28"/>
          <w:szCs w:val="28"/>
        </w:rPr>
        <w:t xml:space="preserve">1. </w:t>
      </w:r>
      <w:r w:rsidR="00B53C99" w:rsidRPr="00837E59">
        <w:rPr>
          <w:rFonts w:ascii="Times New Roman" w:cs="Times New Roman"/>
          <w:sz w:val="28"/>
          <w:szCs w:val="28"/>
        </w:rPr>
        <w:t xml:space="preserve">Регистрация внеочередного желудочкового комплекса </w:t>
      </w:r>
      <w:r w:rsidR="00B53C99" w:rsidRPr="00837E59">
        <w:rPr>
          <w:rFonts w:ascii="Times New Roman" w:cs="Times New Roman"/>
          <w:sz w:val="28"/>
          <w:szCs w:val="28"/>
          <w:lang w:val="en-US"/>
        </w:rPr>
        <w:t>QRST</w:t>
      </w:r>
      <w:r w:rsidR="00B53C99" w:rsidRPr="00837E59">
        <w:rPr>
          <w:rFonts w:ascii="Times New Roman" w:cs="Times New Roman"/>
          <w:sz w:val="28"/>
          <w:szCs w:val="28"/>
        </w:rPr>
        <w:t>, со значительной его деформацией и расширением</w:t>
      </w:r>
      <w:r w:rsidR="002D7BD8" w:rsidRPr="00837E59">
        <w:rPr>
          <w:rFonts w:ascii="Times New Roman" w:cs="Times New Roman"/>
          <w:sz w:val="28"/>
          <w:szCs w:val="28"/>
        </w:rPr>
        <w:t xml:space="preserve"> (более 0,12 сек.)</w:t>
      </w:r>
      <w:r w:rsidR="00B53C99" w:rsidRPr="00837E59">
        <w:rPr>
          <w:rFonts w:ascii="Times New Roman" w:cs="Times New Roman"/>
          <w:sz w:val="28"/>
          <w:szCs w:val="28"/>
        </w:rPr>
        <w:t>;</w:t>
      </w:r>
    </w:p>
    <w:p w14:paraId="299A07E7" w14:textId="326C8EF5" w:rsidR="00B53C99" w:rsidRPr="00837E59" w:rsidRDefault="009F53F1" w:rsidP="009F53F1">
      <w:pPr>
        <w:pStyle w:val="HTML"/>
        <w:tabs>
          <w:tab w:val="left" w:pos="1429"/>
        </w:tabs>
        <w:ind w:left="705"/>
        <w:rPr>
          <w:rFonts w:ascii="Times New Roman" w:cs="Times New Roman"/>
          <w:sz w:val="28"/>
          <w:szCs w:val="28"/>
        </w:rPr>
      </w:pPr>
      <w:r w:rsidRPr="00837E59">
        <w:rPr>
          <w:rFonts w:ascii="Times New Roman" w:cs="Times New Roman"/>
          <w:sz w:val="28"/>
          <w:szCs w:val="28"/>
        </w:rPr>
        <w:t xml:space="preserve">2. </w:t>
      </w:r>
      <w:r w:rsidR="00B53C99" w:rsidRPr="00837E59">
        <w:rPr>
          <w:rFonts w:ascii="Times New Roman" w:cs="Times New Roman"/>
          <w:sz w:val="28"/>
          <w:szCs w:val="28"/>
        </w:rPr>
        <w:t xml:space="preserve">Отсутствие перед экстрасистолой зубца </w:t>
      </w:r>
      <w:r w:rsidR="00B53C99" w:rsidRPr="00837E59">
        <w:rPr>
          <w:rFonts w:ascii="Times New Roman" w:cs="Times New Roman"/>
          <w:sz w:val="28"/>
          <w:szCs w:val="28"/>
          <w:lang w:val="en-US"/>
        </w:rPr>
        <w:t>P</w:t>
      </w:r>
      <w:r w:rsidR="00B53C99" w:rsidRPr="00837E59">
        <w:rPr>
          <w:rFonts w:ascii="Times New Roman" w:cs="Times New Roman"/>
          <w:sz w:val="28"/>
          <w:szCs w:val="28"/>
        </w:rPr>
        <w:t>;</w:t>
      </w:r>
    </w:p>
    <w:p w14:paraId="152DF99E" w14:textId="09B51550" w:rsidR="00B53C99" w:rsidRPr="00837E59" w:rsidRDefault="009F53F1" w:rsidP="00B53C99">
      <w:pPr>
        <w:pStyle w:val="HTML"/>
        <w:tabs>
          <w:tab w:val="left" w:pos="1429"/>
        </w:tabs>
        <w:rPr>
          <w:rFonts w:ascii="Times New Roman" w:cs="Times New Roman"/>
          <w:sz w:val="28"/>
          <w:szCs w:val="28"/>
        </w:rPr>
      </w:pPr>
      <w:r w:rsidRPr="00837E59">
        <w:rPr>
          <w:rFonts w:ascii="Times New Roman" w:cs="Times New Roman"/>
          <w:sz w:val="28"/>
          <w:szCs w:val="28"/>
        </w:rPr>
        <w:t xml:space="preserve">         3. </w:t>
      </w:r>
      <w:r w:rsidR="00B53C99" w:rsidRPr="00837E59">
        <w:rPr>
          <w:rFonts w:ascii="Times New Roman" w:cs="Times New Roman"/>
          <w:sz w:val="28"/>
          <w:szCs w:val="28"/>
        </w:rPr>
        <w:t>Наличие полной компенсаторной паузы.</w:t>
      </w:r>
    </w:p>
    <w:p w14:paraId="5D24D95D" w14:textId="77777777" w:rsidR="000467F7" w:rsidRPr="00837E59" w:rsidRDefault="000467F7" w:rsidP="00837E59">
      <w:pPr>
        <w:pStyle w:val="HTML"/>
        <w:tabs>
          <w:tab w:val="left" w:pos="1429"/>
        </w:tabs>
        <w:jc w:val="center"/>
        <w:rPr>
          <w:rFonts w:ascii="Times New Roman" w:cs="Times New Roman"/>
          <w:b/>
          <w:iCs/>
          <w:sz w:val="28"/>
          <w:szCs w:val="28"/>
        </w:rPr>
      </w:pPr>
      <w:r w:rsidRPr="00837E59">
        <w:rPr>
          <w:rFonts w:ascii="Times New Roman" w:cs="Times New Roman"/>
          <w:b/>
          <w:iCs/>
          <w:sz w:val="28"/>
          <w:szCs w:val="28"/>
        </w:rPr>
        <w:t>ЭКГ при пароксизмальной тахикардии</w:t>
      </w:r>
    </w:p>
    <w:p w14:paraId="69B3BC25" w14:textId="6F3E8121" w:rsidR="000467F7" w:rsidRPr="00837E59" w:rsidRDefault="000467F7" w:rsidP="000467F7">
      <w:pPr>
        <w:pStyle w:val="HTML"/>
        <w:tabs>
          <w:tab w:val="left" w:pos="1429"/>
        </w:tabs>
        <w:jc w:val="both"/>
        <w:rPr>
          <w:rFonts w:ascii="Times New Roman" w:cs="Times New Roman"/>
          <w:iCs/>
          <w:sz w:val="28"/>
          <w:szCs w:val="28"/>
        </w:rPr>
      </w:pPr>
      <w:r w:rsidRPr="00837E59">
        <w:rPr>
          <w:rFonts w:ascii="Times New Roman" w:cs="Times New Roman"/>
          <w:iCs/>
          <w:sz w:val="28"/>
          <w:szCs w:val="28"/>
        </w:rPr>
        <w:t xml:space="preserve">       Эктопический очаг возбуждения, генерирующий импульсы при пароксизмальной тахикардии может локализоваться в предсердиях, </w:t>
      </w:r>
      <w:proofErr w:type="spellStart"/>
      <w:r w:rsidRPr="00837E59">
        <w:rPr>
          <w:rFonts w:ascii="Times New Roman" w:cs="Times New Roman"/>
          <w:iCs/>
          <w:sz w:val="28"/>
          <w:szCs w:val="28"/>
        </w:rPr>
        <w:lastRenderedPageBreak/>
        <w:t>антровентрикулярном</w:t>
      </w:r>
      <w:proofErr w:type="spellEnd"/>
      <w:r w:rsidRPr="00837E59">
        <w:rPr>
          <w:rFonts w:ascii="Times New Roman" w:cs="Times New Roman"/>
          <w:iCs/>
          <w:sz w:val="28"/>
          <w:szCs w:val="28"/>
        </w:rPr>
        <w:t xml:space="preserve"> соединении (</w:t>
      </w:r>
      <w:proofErr w:type="spellStart"/>
      <w:r w:rsidRPr="00837E59">
        <w:rPr>
          <w:rFonts w:ascii="Times New Roman" w:cs="Times New Roman"/>
          <w:iCs/>
          <w:sz w:val="28"/>
          <w:szCs w:val="28"/>
        </w:rPr>
        <w:t>суправентрикулярный</w:t>
      </w:r>
      <w:proofErr w:type="spellEnd"/>
      <w:r w:rsidRPr="00837E59">
        <w:rPr>
          <w:rFonts w:ascii="Times New Roman" w:cs="Times New Roman"/>
          <w:iCs/>
          <w:sz w:val="28"/>
          <w:szCs w:val="28"/>
        </w:rPr>
        <w:t xml:space="preserve"> источник) или желудочках.</w:t>
      </w:r>
    </w:p>
    <w:p w14:paraId="2F45BED8" w14:textId="77777777" w:rsidR="000467F7" w:rsidRPr="00837E59" w:rsidRDefault="000467F7" w:rsidP="000467F7">
      <w:pPr>
        <w:pStyle w:val="HTML"/>
        <w:tabs>
          <w:tab w:val="left" w:pos="1429"/>
        </w:tabs>
        <w:jc w:val="both"/>
        <w:rPr>
          <w:rFonts w:ascii="Times New Roman" w:cs="Times New Roman"/>
          <w:iCs/>
          <w:sz w:val="28"/>
          <w:szCs w:val="28"/>
          <w:u w:val="single"/>
        </w:rPr>
      </w:pPr>
      <w:r w:rsidRPr="00837E59">
        <w:rPr>
          <w:rFonts w:ascii="Times New Roman" w:cs="Times New Roman"/>
          <w:iCs/>
          <w:sz w:val="28"/>
          <w:szCs w:val="28"/>
          <w:u w:val="single"/>
        </w:rPr>
        <w:t>ЭКГ признаки предсердной пароксизмальной тахикардии:</w:t>
      </w:r>
    </w:p>
    <w:p w14:paraId="21B7316C" w14:textId="659D1F45" w:rsidR="000467F7" w:rsidRPr="00837E59" w:rsidRDefault="00837E59" w:rsidP="000467F7">
      <w:pPr>
        <w:pStyle w:val="HTML"/>
        <w:numPr>
          <w:ilvl w:val="0"/>
          <w:numId w:val="12"/>
        </w:numPr>
        <w:tabs>
          <w:tab w:val="left" w:pos="1429"/>
        </w:tabs>
        <w:jc w:val="both"/>
        <w:rPr>
          <w:rFonts w:ascii="Times New Roman" w:cs="Times New Roman"/>
          <w:iCs/>
          <w:sz w:val="28"/>
          <w:szCs w:val="28"/>
        </w:rPr>
      </w:pPr>
      <w:r>
        <w:rPr>
          <w:rFonts w:ascii="Times New Roman" w:cs="Times New Roman"/>
          <w:iCs/>
          <w:sz w:val="28"/>
          <w:szCs w:val="28"/>
        </w:rPr>
        <w:t xml:space="preserve"> </w:t>
      </w:r>
      <w:r w:rsidR="000467F7" w:rsidRPr="00837E59">
        <w:rPr>
          <w:rFonts w:ascii="Times New Roman" w:cs="Times New Roman"/>
          <w:iCs/>
          <w:sz w:val="28"/>
          <w:szCs w:val="28"/>
        </w:rPr>
        <w:t>Регистрация частоты сердечных сокращений 140-250 в минуту, при сохранении правильного ритма;</w:t>
      </w:r>
    </w:p>
    <w:p w14:paraId="0BEFC49E" w14:textId="6B7AEB2D" w:rsidR="000467F7" w:rsidRPr="00837E59" w:rsidRDefault="00837E59" w:rsidP="000467F7">
      <w:pPr>
        <w:pStyle w:val="HTML"/>
        <w:numPr>
          <w:ilvl w:val="0"/>
          <w:numId w:val="12"/>
        </w:numPr>
        <w:tabs>
          <w:tab w:val="left" w:pos="1429"/>
        </w:tabs>
        <w:jc w:val="both"/>
        <w:rPr>
          <w:rFonts w:ascii="Times New Roman" w:cs="Times New Roman"/>
          <w:iCs/>
          <w:sz w:val="28"/>
          <w:szCs w:val="28"/>
        </w:rPr>
      </w:pPr>
      <w:r>
        <w:rPr>
          <w:rFonts w:ascii="Times New Roman" w:cs="Times New Roman"/>
          <w:iCs/>
          <w:sz w:val="28"/>
          <w:szCs w:val="28"/>
        </w:rPr>
        <w:t xml:space="preserve"> </w:t>
      </w:r>
      <w:r w:rsidR="000467F7" w:rsidRPr="00837E59">
        <w:rPr>
          <w:rFonts w:ascii="Times New Roman" w:cs="Times New Roman"/>
          <w:iCs/>
          <w:sz w:val="28"/>
          <w:szCs w:val="28"/>
        </w:rPr>
        <w:t xml:space="preserve">Наличие перед каждым комплексом </w:t>
      </w:r>
      <w:r w:rsidR="000467F7" w:rsidRPr="00837E59">
        <w:rPr>
          <w:rFonts w:ascii="Times New Roman" w:cs="Times New Roman"/>
          <w:iCs/>
          <w:sz w:val="28"/>
          <w:szCs w:val="28"/>
          <w:lang w:val="en-US"/>
        </w:rPr>
        <w:t>QRS</w:t>
      </w:r>
      <w:r w:rsidR="000467F7" w:rsidRPr="00837E59">
        <w:rPr>
          <w:rFonts w:ascii="Times New Roman" w:cs="Times New Roman"/>
          <w:iCs/>
          <w:sz w:val="28"/>
          <w:szCs w:val="28"/>
        </w:rPr>
        <w:t xml:space="preserve"> измененного зубца </w:t>
      </w:r>
      <w:r w:rsidR="000467F7" w:rsidRPr="00837E59">
        <w:rPr>
          <w:rFonts w:ascii="Times New Roman" w:cs="Times New Roman"/>
          <w:iCs/>
          <w:sz w:val="28"/>
          <w:szCs w:val="28"/>
          <w:lang w:val="en-US"/>
        </w:rPr>
        <w:t>P</w:t>
      </w:r>
      <w:r w:rsidR="000467F7" w:rsidRPr="00837E59">
        <w:rPr>
          <w:rFonts w:ascii="Times New Roman" w:cs="Times New Roman"/>
          <w:iCs/>
          <w:sz w:val="28"/>
          <w:szCs w:val="28"/>
        </w:rPr>
        <w:t>;</w:t>
      </w:r>
    </w:p>
    <w:p w14:paraId="0856A6B6" w14:textId="77777777" w:rsidR="000467F7" w:rsidRPr="00837E59" w:rsidRDefault="000467F7" w:rsidP="000467F7">
      <w:pPr>
        <w:pStyle w:val="HTML"/>
        <w:tabs>
          <w:tab w:val="left" w:pos="1429"/>
        </w:tabs>
        <w:jc w:val="both"/>
        <w:rPr>
          <w:rFonts w:ascii="Times New Roman" w:cs="Times New Roman"/>
          <w:iCs/>
          <w:sz w:val="28"/>
          <w:szCs w:val="28"/>
        </w:rPr>
      </w:pPr>
      <w:r w:rsidRPr="00837E59">
        <w:rPr>
          <w:rFonts w:ascii="Times New Roman" w:cs="Times New Roman"/>
          <w:iCs/>
          <w:sz w:val="28"/>
          <w:szCs w:val="28"/>
        </w:rPr>
        <w:t xml:space="preserve">Неизмененные желудочковые комплексы </w:t>
      </w:r>
      <w:r w:rsidRPr="00837E59">
        <w:rPr>
          <w:rFonts w:ascii="Times New Roman" w:cs="Times New Roman"/>
          <w:iCs/>
          <w:sz w:val="28"/>
          <w:szCs w:val="28"/>
          <w:lang w:val="en-US"/>
        </w:rPr>
        <w:t>QRS</w:t>
      </w:r>
      <w:r w:rsidRPr="00837E59">
        <w:rPr>
          <w:rFonts w:ascii="Times New Roman" w:cs="Times New Roman"/>
          <w:iCs/>
          <w:sz w:val="28"/>
          <w:szCs w:val="28"/>
        </w:rPr>
        <w:t>.</w:t>
      </w:r>
    </w:p>
    <w:p w14:paraId="7F464844" w14:textId="77777777" w:rsidR="000467F7" w:rsidRPr="00837E59" w:rsidRDefault="000467F7" w:rsidP="000467F7">
      <w:pPr>
        <w:pStyle w:val="HTML"/>
        <w:tabs>
          <w:tab w:val="left" w:pos="1429"/>
        </w:tabs>
        <w:jc w:val="both"/>
        <w:rPr>
          <w:rFonts w:ascii="Times New Roman" w:cs="Times New Roman"/>
          <w:iCs/>
          <w:sz w:val="28"/>
          <w:szCs w:val="28"/>
          <w:u w:val="single"/>
        </w:rPr>
      </w:pPr>
      <w:r w:rsidRPr="00837E59">
        <w:rPr>
          <w:rFonts w:ascii="Times New Roman" w:cs="Times New Roman"/>
          <w:iCs/>
          <w:sz w:val="28"/>
          <w:szCs w:val="28"/>
          <w:u w:val="single"/>
        </w:rPr>
        <w:t>ЭКГ признаки желудочковой пароксизмальной тахикардии:</w:t>
      </w:r>
    </w:p>
    <w:p w14:paraId="464F42BA" w14:textId="45B6D714" w:rsidR="000467F7" w:rsidRPr="00837E59" w:rsidRDefault="00837E59" w:rsidP="000467F7">
      <w:pPr>
        <w:pStyle w:val="HTML"/>
        <w:numPr>
          <w:ilvl w:val="0"/>
          <w:numId w:val="13"/>
        </w:numPr>
        <w:tabs>
          <w:tab w:val="left" w:pos="1429"/>
        </w:tabs>
        <w:jc w:val="both"/>
        <w:rPr>
          <w:rFonts w:ascii="Times New Roman" w:cs="Times New Roman"/>
          <w:iCs/>
          <w:sz w:val="28"/>
          <w:szCs w:val="28"/>
        </w:rPr>
      </w:pPr>
      <w:r>
        <w:rPr>
          <w:rFonts w:ascii="Times New Roman" w:cs="Times New Roman"/>
          <w:iCs/>
          <w:sz w:val="28"/>
          <w:szCs w:val="28"/>
        </w:rPr>
        <w:t xml:space="preserve"> </w:t>
      </w:r>
      <w:r w:rsidR="000467F7" w:rsidRPr="00837E59">
        <w:rPr>
          <w:rFonts w:ascii="Times New Roman" w:cs="Times New Roman"/>
          <w:iCs/>
          <w:sz w:val="28"/>
          <w:szCs w:val="28"/>
        </w:rPr>
        <w:t>Регистрация частоты сердечных сокращений 140-250 в минуту, при сохранении правильного ритма;</w:t>
      </w:r>
    </w:p>
    <w:p w14:paraId="69BFB44E" w14:textId="1265EE7D" w:rsidR="000467F7" w:rsidRPr="00837E59" w:rsidRDefault="00837E59" w:rsidP="000467F7">
      <w:pPr>
        <w:pStyle w:val="HTML"/>
        <w:numPr>
          <w:ilvl w:val="0"/>
          <w:numId w:val="13"/>
        </w:numPr>
        <w:tabs>
          <w:tab w:val="left" w:pos="1429"/>
        </w:tabs>
        <w:jc w:val="both"/>
        <w:rPr>
          <w:rFonts w:ascii="Times New Roman" w:cs="Times New Roman"/>
          <w:iCs/>
          <w:sz w:val="28"/>
          <w:szCs w:val="28"/>
        </w:rPr>
      </w:pPr>
      <w:r>
        <w:rPr>
          <w:rFonts w:ascii="Times New Roman" w:cs="Times New Roman"/>
          <w:iCs/>
          <w:sz w:val="28"/>
          <w:szCs w:val="28"/>
        </w:rPr>
        <w:t xml:space="preserve"> </w:t>
      </w:r>
      <w:r w:rsidR="000467F7" w:rsidRPr="00837E59">
        <w:rPr>
          <w:rFonts w:ascii="Times New Roman" w:cs="Times New Roman"/>
          <w:iCs/>
          <w:sz w:val="28"/>
          <w:szCs w:val="28"/>
        </w:rPr>
        <w:t xml:space="preserve">Деформация и расширение желудочкового комплекса </w:t>
      </w:r>
      <w:r w:rsidR="000467F7" w:rsidRPr="00837E59">
        <w:rPr>
          <w:rFonts w:ascii="Times New Roman" w:cs="Times New Roman"/>
          <w:iCs/>
          <w:sz w:val="28"/>
          <w:szCs w:val="28"/>
          <w:lang w:val="en-US"/>
        </w:rPr>
        <w:t>QRS</w:t>
      </w:r>
      <w:r w:rsidR="000467F7" w:rsidRPr="00837E59">
        <w:rPr>
          <w:rFonts w:ascii="Times New Roman" w:cs="Times New Roman"/>
          <w:iCs/>
          <w:sz w:val="28"/>
          <w:szCs w:val="28"/>
        </w:rPr>
        <w:t xml:space="preserve"> более 0,12 сек;</w:t>
      </w:r>
    </w:p>
    <w:p w14:paraId="7A751343" w14:textId="77777777" w:rsidR="000467F7" w:rsidRPr="00837E59" w:rsidRDefault="000467F7" w:rsidP="000467F7">
      <w:pPr>
        <w:pStyle w:val="HTML"/>
        <w:tabs>
          <w:tab w:val="left" w:pos="1429"/>
        </w:tabs>
        <w:jc w:val="both"/>
        <w:rPr>
          <w:rFonts w:ascii="Times New Roman" w:cs="Times New Roman"/>
          <w:b/>
          <w:iCs/>
          <w:sz w:val="28"/>
          <w:szCs w:val="28"/>
        </w:rPr>
      </w:pPr>
      <w:r w:rsidRPr="00837E59">
        <w:rPr>
          <w:rFonts w:ascii="Times New Roman" w:cs="Times New Roman"/>
          <w:b/>
          <w:iCs/>
          <w:sz w:val="28"/>
          <w:szCs w:val="28"/>
        </w:rPr>
        <w:t>ЭКГ при фибрилляции предсердий (мерцательная аритмия).</w:t>
      </w:r>
    </w:p>
    <w:p w14:paraId="7870E600" w14:textId="7512909D" w:rsidR="000467F7" w:rsidRPr="00837E59" w:rsidRDefault="000467F7" w:rsidP="000467F7">
      <w:pPr>
        <w:pStyle w:val="HTML"/>
        <w:tabs>
          <w:tab w:val="left" w:pos="1429"/>
        </w:tabs>
        <w:jc w:val="both"/>
        <w:rPr>
          <w:rFonts w:ascii="Times New Roman" w:cs="Times New Roman"/>
          <w:iCs/>
          <w:sz w:val="28"/>
          <w:szCs w:val="28"/>
        </w:rPr>
      </w:pPr>
      <w:r w:rsidRPr="00837E59">
        <w:rPr>
          <w:rFonts w:ascii="Times New Roman" w:cs="Times New Roman"/>
          <w:iCs/>
          <w:sz w:val="28"/>
          <w:szCs w:val="28"/>
        </w:rPr>
        <w:t xml:space="preserve">       Мерцание (фибрилляция) предсердий – хаотичное возбуждение отдельных мышечных волокон предсердий с частотой 350-700 в минуту. Различают </w:t>
      </w:r>
      <w:proofErr w:type="spellStart"/>
      <w:r w:rsidRPr="00837E59">
        <w:rPr>
          <w:rFonts w:ascii="Times New Roman" w:cs="Times New Roman"/>
          <w:iCs/>
          <w:sz w:val="28"/>
          <w:szCs w:val="28"/>
        </w:rPr>
        <w:t>брадисистолическую</w:t>
      </w:r>
      <w:proofErr w:type="spellEnd"/>
      <w:r w:rsidRPr="00837E59">
        <w:rPr>
          <w:rFonts w:ascii="Times New Roman" w:cs="Times New Roman"/>
          <w:iCs/>
          <w:sz w:val="28"/>
          <w:szCs w:val="28"/>
        </w:rPr>
        <w:t xml:space="preserve"> (число сокращений желудочков меньше 60 </w:t>
      </w:r>
      <w:smartTag w:uri="urn:schemas-microsoft-com:office:smarttags" w:element="time">
        <w:smartTagPr>
          <w:attr w:name="Hour" w:val="13"/>
          <w:attr w:name="Minute" w:val="0"/>
        </w:smartTagPr>
        <w:r w:rsidRPr="00837E59">
          <w:rPr>
            <w:rFonts w:ascii="Times New Roman" w:cs="Times New Roman"/>
            <w:iCs/>
            <w:sz w:val="28"/>
            <w:szCs w:val="28"/>
          </w:rPr>
          <w:t>в 1</w:t>
        </w:r>
      </w:smartTag>
      <w:r w:rsidRPr="00837E59">
        <w:rPr>
          <w:rFonts w:ascii="Times New Roman" w:cs="Times New Roman"/>
          <w:iCs/>
          <w:sz w:val="28"/>
          <w:szCs w:val="28"/>
        </w:rPr>
        <w:t xml:space="preserve"> минуту), </w:t>
      </w:r>
      <w:proofErr w:type="spellStart"/>
      <w:r w:rsidRPr="00837E59">
        <w:rPr>
          <w:rFonts w:ascii="Times New Roman" w:cs="Times New Roman"/>
          <w:iCs/>
          <w:sz w:val="28"/>
          <w:szCs w:val="28"/>
        </w:rPr>
        <w:t>нормосистолическую</w:t>
      </w:r>
      <w:proofErr w:type="spellEnd"/>
      <w:r w:rsidRPr="00837E59">
        <w:rPr>
          <w:rFonts w:ascii="Times New Roman" w:cs="Times New Roman"/>
          <w:iCs/>
          <w:sz w:val="28"/>
          <w:szCs w:val="28"/>
        </w:rPr>
        <w:t xml:space="preserve"> (число сокращение желудочков 60-90 </w:t>
      </w:r>
      <w:smartTag w:uri="urn:schemas-microsoft-com:office:smarttags" w:element="time">
        <w:smartTagPr>
          <w:attr w:name="Hour" w:val="13"/>
          <w:attr w:name="Minute" w:val="0"/>
        </w:smartTagPr>
        <w:r w:rsidRPr="00837E59">
          <w:rPr>
            <w:rFonts w:ascii="Times New Roman" w:cs="Times New Roman"/>
            <w:iCs/>
            <w:sz w:val="28"/>
            <w:szCs w:val="28"/>
          </w:rPr>
          <w:t>в 1</w:t>
        </w:r>
      </w:smartTag>
      <w:r w:rsidRPr="00837E59">
        <w:rPr>
          <w:rFonts w:ascii="Times New Roman" w:cs="Times New Roman"/>
          <w:iCs/>
          <w:sz w:val="28"/>
          <w:szCs w:val="28"/>
        </w:rPr>
        <w:t xml:space="preserve"> минуту), </w:t>
      </w:r>
      <w:proofErr w:type="spellStart"/>
      <w:r w:rsidRPr="00837E59">
        <w:rPr>
          <w:rFonts w:ascii="Times New Roman" w:cs="Times New Roman"/>
          <w:iCs/>
          <w:sz w:val="28"/>
          <w:szCs w:val="28"/>
        </w:rPr>
        <w:t>тахисистолическую</w:t>
      </w:r>
      <w:proofErr w:type="spellEnd"/>
      <w:r w:rsidRPr="00837E59">
        <w:rPr>
          <w:rFonts w:ascii="Times New Roman" w:cs="Times New Roman"/>
          <w:iCs/>
          <w:sz w:val="28"/>
          <w:szCs w:val="28"/>
        </w:rPr>
        <w:t xml:space="preserve"> (число сокращений желудочков выше 90 </w:t>
      </w:r>
      <w:smartTag w:uri="urn:schemas-microsoft-com:office:smarttags" w:element="time">
        <w:smartTagPr>
          <w:attr w:name="Hour" w:val="13"/>
          <w:attr w:name="Minute" w:val="0"/>
        </w:smartTagPr>
        <w:r w:rsidRPr="00837E59">
          <w:rPr>
            <w:rFonts w:ascii="Times New Roman" w:cs="Times New Roman"/>
            <w:iCs/>
            <w:sz w:val="28"/>
            <w:szCs w:val="28"/>
          </w:rPr>
          <w:t>в 1</w:t>
        </w:r>
      </w:smartTag>
      <w:r w:rsidRPr="00837E59">
        <w:rPr>
          <w:rFonts w:ascii="Times New Roman" w:cs="Times New Roman"/>
          <w:iCs/>
          <w:sz w:val="28"/>
          <w:szCs w:val="28"/>
        </w:rPr>
        <w:t xml:space="preserve"> минуту) формы мерцательной аритмии.</w:t>
      </w:r>
    </w:p>
    <w:p w14:paraId="1E348729" w14:textId="77777777" w:rsidR="000467F7" w:rsidRPr="00837E59" w:rsidRDefault="000467F7" w:rsidP="000467F7">
      <w:pPr>
        <w:pStyle w:val="HTML"/>
        <w:tabs>
          <w:tab w:val="left" w:pos="1429"/>
        </w:tabs>
        <w:jc w:val="both"/>
        <w:rPr>
          <w:rFonts w:ascii="Times New Roman" w:cs="Times New Roman"/>
          <w:iCs/>
          <w:sz w:val="28"/>
          <w:szCs w:val="28"/>
        </w:rPr>
      </w:pPr>
      <w:r w:rsidRPr="00837E59">
        <w:rPr>
          <w:rFonts w:ascii="Times New Roman" w:cs="Times New Roman"/>
          <w:iCs/>
          <w:sz w:val="28"/>
          <w:szCs w:val="28"/>
          <w:u w:val="single"/>
        </w:rPr>
        <w:t>ЭКГ признаки фибрилляции предсердий</w:t>
      </w:r>
      <w:r w:rsidRPr="00837E59">
        <w:rPr>
          <w:rFonts w:ascii="Times New Roman" w:cs="Times New Roman"/>
          <w:iCs/>
          <w:sz w:val="28"/>
          <w:szCs w:val="28"/>
        </w:rPr>
        <w:t>:</w:t>
      </w:r>
    </w:p>
    <w:p w14:paraId="6031FECB" w14:textId="77777777" w:rsidR="000467F7" w:rsidRPr="00837E59" w:rsidRDefault="000467F7" w:rsidP="000467F7">
      <w:pPr>
        <w:pStyle w:val="HTML"/>
        <w:numPr>
          <w:ilvl w:val="0"/>
          <w:numId w:val="14"/>
        </w:numPr>
        <w:tabs>
          <w:tab w:val="left" w:pos="1429"/>
        </w:tabs>
        <w:jc w:val="both"/>
        <w:rPr>
          <w:rFonts w:ascii="Times New Roman" w:cs="Times New Roman"/>
          <w:iCs/>
          <w:sz w:val="28"/>
          <w:szCs w:val="28"/>
        </w:rPr>
      </w:pPr>
      <w:r w:rsidRPr="00837E59">
        <w:rPr>
          <w:rFonts w:ascii="Times New Roman" w:cs="Times New Roman"/>
          <w:iCs/>
          <w:sz w:val="28"/>
          <w:szCs w:val="28"/>
        </w:rPr>
        <w:t xml:space="preserve">Отсутствие во всех отведениях зубца </w:t>
      </w:r>
      <w:r w:rsidRPr="00837E59">
        <w:rPr>
          <w:rFonts w:ascii="Times New Roman" w:cs="Times New Roman"/>
          <w:iCs/>
          <w:sz w:val="28"/>
          <w:szCs w:val="28"/>
          <w:lang w:val="en-US"/>
        </w:rPr>
        <w:t>P</w:t>
      </w:r>
      <w:r w:rsidRPr="00837E59">
        <w:rPr>
          <w:rFonts w:ascii="Times New Roman" w:cs="Times New Roman"/>
          <w:iCs/>
          <w:sz w:val="28"/>
          <w:szCs w:val="28"/>
        </w:rPr>
        <w:t xml:space="preserve"> (ритм не синусовый);</w:t>
      </w:r>
    </w:p>
    <w:p w14:paraId="790895D9" w14:textId="77777777" w:rsidR="000467F7" w:rsidRPr="00837E59" w:rsidRDefault="000467F7" w:rsidP="000467F7">
      <w:pPr>
        <w:pStyle w:val="HTML"/>
        <w:tabs>
          <w:tab w:val="left" w:pos="1429"/>
        </w:tabs>
        <w:jc w:val="both"/>
        <w:rPr>
          <w:rFonts w:ascii="Times New Roman" w:cs="Times New Roman"/>
          <w:b/>
          <w:iCs/>
          <w:sz w:val="28"/>
          <w:szCs w:val="28"/>
        </w:rPr>
      </w:pPr>
      <w:r w:rsidRPr="00837E59">
        <w:rPr>
          <w:rFonts w:ascii="Times New Roman" w:cs="Times New Roman"/>
          <w:iCs/>
          <w:sz w:val="28"/>
          <w:szCs w:val="28"/>
        </w:rPr>
        <w:t>Наличие мелких волн «</w:t>
      </w:r>
      <w:r w:rsidRPr="00837E59">
        <w:rPr>
          <w:rFonts w:ascii="Times New Roman" w:cs="Times New Roman"/>
          <w:iCs/>
          <w:sz w:val="28"/>
          <w:szCs w:val="28"/>
          <w:lang w:val="en-US"/>
        </w:rPr>
        <w:t>f</w:t>
      </w:r>
      <w:r w:rsidRPr="00837E59">
        <w:rPr>
          <w:rFonts w:ascii="Times New Roman" w:cs="Times New Roman"/>
          <w:iCs/>
          <w:sz w:val="28"/>
          <w:szCs w:val="28"/>
        </w:rPr>
        <w:t xml:space="preserve">» с частотой свыше 350 в мин. – нерегулярные, имеющих различную амплитуду и форму. При </w:t>
      </w:r>
      <w:proofErr w:type="spellStart"/>
      <w:r w:rsidRPr="00837E59">
        <w:rPr>
          <w:rFonts w:ascii="Times New Roman" w:cs="Times New Roman"/>
          <w:iCs/>
          <w:sz w:val="28"/>
          <w:szCs w:val="28"/>
        </w:rPr>
        <w:t>мелковолновой</w:t>
      </w:r>
      <w:proofErr w:type="spellEnd"/>
      <w:r w:rsidRPr="00837E59">
        <w:rPr>
          <w:rFonts w:ascii="Times New Roman" w:cs="Times New Roman"/>
          <w:iCs/>
          <w:sz w:val="28"/>
          <w:szCs w:val="28"/>
        </w:rPr>
        <w:t xml:space="preserve"> фибрилляции предсердий волны «</w:t>
      </w:r>
      <w:r w:rsidRPr="00837E59">
        <w:rPr>
          <w:rFonts w:ascii="Times New Roman" w:cs="Times New Roman"/>
          <w:iCs/>
          <w:sz w:val="28"/>
          <w:szCs w:val="28"/>
          <w:lang w:val="en-US"/>
        </w:rPr>
        <w:t>f</w:t>
      </w:r>
      <w:r w:rsidRPr="00837E59">
        <w:rPr>
          <w:rFonts w:ascii="Times New Roman" w:cs="Times New Roman"/>
          <w:iCs/>
          <w:sz w:val="28"/>
          <w:szCs w:val="28"/>
        </w:rPr>
        <w:t xml:space="preserve">» практически отсутствуют, при </w:t>
      </w:r>
      <w:proofErr w:type="spellStart"/>
      <w:r w:rsidRPr="00837E59">
        <w:rPr>
          <w:rFonts w:ascii="Times New Roman" w:cs="Times New Roman"/>
          <w:iCs/>
          <w:sz w:val="28"/>
          <w:szCs w:val="28"/>
        </w:rPr>
        <w:t>крупноволновой</w:t>
      </w:r>
      <w:proofErr w:type="spellEnd"/>
      <w:r w:rsidRPr="00837E59">
        <w:rPr>
          <w:rFonts w:ascii="Times New Roman" w:cs="Times New Roman"/>
          <w:iCs/>
          <w:sz w:val="28"/>
          <w:szCs w:val="28"/>
        </w:rPr>
        <w:t xml:space="preserve"> – видны хорошо.</w:t>
      </w:r>
    </w:p>
    <w:p w14:paraId="59699972" w14:textId="77777777" w:rsidR="000467F7" w:rsidRPr="00837E59" w:rsidRDefault="000467F7" w:rsidP="000467F7">
      <w:pPr>
        <w:pStyle w:val="HTML"/>
        <w:numPr>
          <w:ilvl w:val="0"/>
          <w:numId w:val="14"/>
        </w:numPr>
        <w:tabs>
          <w:tab w:val="left" w:pos="1429"/>
        </w:tabs>
        <w:rPr>
          <w:rFonts w:ascii="Times New Roman" w:cs="Times New Roman"/>
          <w:iCs/>
          <w:sz w:val="28"/>
          <w:szCs w:val="28"/>
        </w:rPr>
      </w:pPr>
      <w:r w:rsidRPr="00837E59">
        <w:rPr>
          <w:rFonts w:ascii="Times New Roman" w:cs="Times New Roman"/>
          <w:iCs/>
          <w:sz w:val="28"/>
          <w:szCs w:val="28"/>
        </w:rPr>
        <w:t xml:space="preserve">Комплексы </w:t>
      </w:r>
      <w:r w:rsidRPr="00837E59">
        <w:rPr>
          <w:rFonts w:ascii="Times New Roman" w:cs="Times New Roman"/>
          <w:iCs/>
          <w:sz w:val="28"/>
          <w:szCs w:val="28"/>
          <w:lang w:val="en-US"/>
        </w:rPr>
        <w:t>QRS</w:t>
      </w:r>
      <w:r w:rsidRPr="00837E59">
        <w:rPr>
          <w:rFonts w:ascii="Times New Roman" w:cs="Times New Roman"/>
          <w:iCs/>
          <w:sz w:val="28"/>
          <w:szCs w:val="28"/>
        </w:rPr>
        <w:t xml:space="preserve"> не изменены;</w:t>
      </w:r>
    </w:p>
    <w:p w14:paraId="43308EBE" w14:textId="77777777" w:rsidR="000467F7" w:rsidRPr="00837E59" w:rsidRDefault="000467F7" w:rsidP="000467F7">
      <w:pPr>
        <w:pStyle w:val="HTML"/>
        <w:numPr>
          <w:ilvl w:val="0"/>
          <w:numId w:val="14"/>
        </w:numPr>
        <w:tabs>
          <w:tab w:val="left" w:pos="1429"/>
        </w:tabs>
        <w:rPr>
          <w:rFonts w:ascii="Times New Roman" w:cs="Times New Roman"/>
          <w:iCs/>
          <w:sz w:val="28"/>
          <w:szCs w:val="28"/>
        </w:rPr>
      </w:pPr>
      <w:r w:rsidRPr="00837E59">
        <w:rPr>
          <w:rFonts w:ascii="Times New Roman" w:cs="Times New Roman"/>
          <w:iCs/>
          <w:sz w:val="28"/>
          <w:szCs w:val="28"/>
        </w:rPr>
        <w:t xml:space="preserve">Желудочковый ритм неправильный (интервалы </w:t>
      </w:r>
      <w:r w:rsidRPr="00837E59">
        <w:rPr>
          <w:rFonts w:ascii="Times New Roman" w:cs="Times New Roman"/>
          <w:iCs/>
          <w:sz w:val="28"/>
          <w:szCs w:val="28"/>
          <w:lang w:val="en-US"/>
        </w:rPr>
        <w:t>R</w:t>
      </w:r>
      <w:r w:rsidRPr="00837E59">
        <w:rPr>
          <w:rFonts w:ascii="Times New Roman" w:cs="Times New Roman"/>
          <w:iCs/>
          <w:sz w:val="28"/>
          <w:szCs w:val="28"/>
        </w:rPr>
        <w:t>-</w:t>
      </w:r>
      <w:r w:rsidRPr="00837E59">
        <w:rPr>
          <w:rFonts w:ascii="Times New Roman" w:cs="Times New Roman"/>
          <w:iCs/>
          <w:sz w:val="28"/>
          <w:szCs w:val="28"/>
          <w:lang w:val="en-US"/>
        </w:rPr>
        <w:t>R</w:t>
      </w:r>
      <w:r w:rsidRPr="00837E59">
        <w:rPr>
          <w:rFonts w:ascii="Times New Roman" w:cs="Times New Roman"/>
          <w:iCs/>
          <w:sz w:val="28"/>
          <w:szCs w:val="28"/>
        </w:rPr>
        <w:t xml:space="preserve"> разные), </w:t>
      </w:r>
      <w:proofErr w:type="spellStart"/>
      <w:r w:rsidRPr="00837E59">
        <w:rPr>
          <w:rFonts w:ascii="Times New Roman" w:cs="Times New Roman"/>
          <w:iCs/>
          <w:sz w:val="28"/>
          <w:szCs w:val="28"/>
        </w:rPr>
        <w:t>тахи</w:t>
      </w:r>
      <w:proofErr w:type="spellEnd"/>
      <w:r w:rsidRPr="00837E59">
        <w:rPr>
          <w:rFonts w:ascii="Times New Roman" w:cs="Times New Roman"/>
          <w:iCs/>
          <w:sz w:val="28"/>
          <w:szCs w:val="28"/>
        </w:rPr>
        <w:t xml:space="preserve">-, </w:t>
      </w:r>
      <w:proofErr w:type="spellStart"/>
      <w:r w:rsidRPr="00837E59">
        <w:rPr>
          <w:rFonts w:ascii="Times New Roman" w:cs="Times New Roman"/>
          <w:iCs/>
          <w:sz w:val="28"/>
          <w:szCs w:val="28"/>
        </w:rPr>
        <w:t>нормо</w:t>
      </w:r>
      <w:proofErr w:type="spellEnd"/>
      <w:r w:rsidRPr="00837E59">
        <w:rPr>
          <w:rFonts w:ascii="Times New Roman" w:cs="Times New Roman"/>
          <w:iCs/>
          <w:sz w:val="28"/>
          <w:szCs w:val="28"/>
        </w:rPr>
        <w:t xml:space="preserve">- или </w:t>
      </w:r>
      <w:proofErr w:type="spellStart"/>
      <w:r w:rsidRPr="00837E59">
        <w:rPr>
          <w:rFonts w:ascii="Times New Roman" w:cs="Times New Roman"/>
          <w:iCs/>
          <w:sz w:val="28"/>
          <w:szCs w:val="28"/>
        </w:rPr>
        <w:t>брадисистолия</w:t>
      </w:r>
      <w:proofErr w:type="spellEnd"/>
      <w:r w:rsidRPr="00837E59">
        <w:rPr>
          <w:rFonts w:ascii="Times New Roman" w:cs="Times New Roman"/>
          <w:iCs/>
          <w:sz w:val="28"/>
          <w:szCs w:val="28"/>
        </w:rPr>
        <w:t xml:space="preserve">. </w:t>
      </w:r>
    </w:p>
    <w:p w14:paraId="38E0F12E" w14:textId="77777777" w:rsidR="000467F7" w:rsidRPr="00837E59" w:rsidRDefault="000467F7" w:rsidP="00837E59">
      <w:pPr>
        <w:pStyle w:val="HTML"/>
        <w:tabs>
          <w:tab w:val="left" w:pos="1429"/>
        </w:tabs>
        <w:jc w:val="center"/>
        <w:rPr>
          <w:rFonts w:ascii="Times New Roman" w:cs="Times New Roman"/>
          <w:b/>
          <w:iCs/>
          <w:sz w:val="28"/>
          <w:szCs w:val="28"/>
        </w:rPr>
      </w:pPr>
      <w:r w:rsidRPr="00837E59">
        <w:rPr>
          <w:rFonts w:ascii="Times New Roman" w:cs="Times New Roman"/>
          <w:b/>
          <w:iCs/>
          <w:sz w:val="28"/>
          <w:szCs w:val="28"/>
        </w:rPr>
        <w:t>ЭКГ при трепетании предсердий</w:t>
      </w:r>
    </w:p>
    <w:p w14:paraId="2891499B" w14:textId="044FF5FB" w:rsidR="000467F7" w:rsidRPr="00837E59" w:rsidRDefault="000467F7" w:rsidP="000467F7">
      <w:pPr>
        <w:pStyle w:val="HTML"/>
        <w:tabs>
          <w:tab w:val="left" w:pos="1429"/>
        </w:tabs>
        <w:rPr>
          <w:rFonts w:ascii="Times New Roman" w:cs="Times New Roman"/>
          <w:iCs/>
          <w:sz w:val="28"/>
          <w:szCs w:val="28"/>
        </w:rPr>
      </w:pPr>
      <w:r w:rsidRPr="00837E59">
        <w:rPr>
          <w:rFonts w:ascii="Times New Roman" w:cs="Times New Roman"/>
          <w:iCs/>
          <w:sz w:val="28"/>
          <w:szCs w:val="28"/>
        </w:rPr>
        <w:t xml:space="preserve">      Трепетание предсердий – возбуждение отдельных групп мышечных волокон предсердий с частотой 200-350 уд/мин. В атриовентрикулярный узел в единицу времени поступает постоянное число импульсов из предсердий, но до желудочков они доходят не все (каждый второй или реже).</w:t>
      </w:r>
    </w:p>
    <w:p w14:paraId="68C17541" w14:textId="12C13787" w:rsidR="000467F7" w:rsidRPr="00837E59" w:rsidRDefault="000467F7" w:rsidP="000467F7">
      <w:pPr>
        <w:pStyle w:val="HTML"/>
        <w:tabs>
          <w:tab w:val="left" w:pos="1429"/>
        </w:tabs>
        <w:jc w:val="both"/>
        <w:rPr>
          <w:rFonts w:ascii="Times New Roman" w:cs="Times New Roman"/>
          <w:iCs/>
          <w:sz w:val="28"/>
          <w:szCs w:val="28"/>
          <w:u w:val="single"/>
        </w:rPr>
      </w:pPr>
      <w:r w:rsidRPr="00837E59">
        <w:rPr>
          <w:rFonts w:ascii="Times New Roman" w:cs="Times New Roman"/>
          <w:iCs/>
          <w:sz w:val="28"/>
          <w:szCs w:val="28"/>
          <w:u w:val="single"/>
        </w:rPr>
        <w:t>ЭКГ признаками трепетания предсердий являются</w:t>
      </w:r>
      <w:r w:rsidRPr="00837E59">
        <w:rPr>
          <w:rFonts w:ascii="Times New Roman" w:cs="Times New Roman"/>
          <w:bCs/>
          <w:iCs/>
          <w:sz w:val="28"/>
          <w:szCs w:val="28"/>
        </w:rPr>
        <w:t>:</w:t>
      </w:r>
    </w:p>
    <w:p w14:paraId="60BC366C" w14:textId="77777777" w:rsidR="000467F7" w:rsidRPr="00837E59" w:rsidRDefault="000467F7" w:rsidP="000467F7">
      <w:pPr>
        <w:pStyle w:val="HTML"/>
        <w:numPr>
          <w:ilvl w:val="0"/>
          <w:numId w:val="15"/>
        </w:numPr>
        <w:tabs>
          <w:tab w:val="left" w:pos="1429"/>
        </w:tabs>
        <w:jc w:val="both"/>
        <w:rPr>
          <w:rFonts w:ascii="Times New Roman" w:cs="Times New Roman"/>
          <w:iCs/>
          <w:sz w:val="28"/>
          <w:szCs w:val="28"/>
        </w:rPr>
      </w:pPr>
      <w:r w:rsidRPr="00837E59">
        <w:rPr>
          <w:rFonts w:ascii="Times New Roman" w:cs="Times New Roman"/>
          <w:iCs/>
          <w:sz w:val="28"/>
          <w:szCs w:val="28"/>
        </w:rPr>
        <w:t xml:space="preserve">Отсутствие зубцов </w:t>
      </w:r>
      <w:r w:rsidRPr="00837E59">
        <w:rPr>
          <w:rFonts w:ascii="Times New Roman" w:cs="Times New Roman"/>
          <w:iCs/>
          <w:sz w:val="28"/>
          <w:szCs w:val="28"/>
          <w:lang w:val="en-US"/>
        </w:rPr>
        <w:t>P</w:t>
      </w:r>
      <w:r w:rsidRPr="00837E59">
        <w:rPr>
          <w:rFonts w:ascii="Times New Roman" w:cs="Times New Roman"/>
          <w:iCs/>
          <w:sz w:val="28"/>
          <w:szCs w:val="28"/>
        </w:rPr>
        <w:t xml:space="preserve"> во всех отведениях (ритм не синусовый);</w:t>
      </w:r>
    </w:p>
    <w:p w14:paraId="2F80B815" w14:textId="77777777" w:rsidR="000467F7" w:rsidRPr="00837E59" w:rsidRDefault="000467F7" w:rsidP="000467F7">
      <w:pPr>
        <w:pStyle w:val="HTML"/>
        <w:numPr>
          <w:ilvl w:val="0"/>
          <w:numId w:val="15"/>
        </w:numPr>
        <w:tabs>
          <w:tab w:val="left" w:pos="1429"/>
        </w:tabs>
        <w:jc w:val="both"/>
        <w:rPr>
          <w:rFonts w:ascii="Times New Roman" w:cs="Times New Roman"/>
          <w:iCs/>
          <w:sz w:val="28"/>
          <w:szCs w:val="28"/>
        </w:rPr>
      </w:pPr>
      <w:r w:rsidRPr="00837E59">
        <w:rPr>
          <w:rFonts w:ascii="Times New Roman" w:cs="Times New Roman"/>
          <w:iCs/>
          <w:sz w:val="28"/>
          <w:szCs w:val="28"/>
        </w:rPr>
        <w:t>Регулярные, пилообразные по форме зубцов «</w:t>
      </w:r>
      <w:r w:rsidRPr="00837E59">
        <w:rPr>
          <w:rFonts w:ascii="Times New Roman" w:cs="Times New Roman"/>
          <w:iCs/>
          <w:sz w:val="28"/>
          <w:szCs w:val="28"/>
          <w:lang w:val="en-US"/>
        </w:rPr>
        <w:t>F</w:t>
      </w:r>
      <w:r w:rsidRPr="00837E59">
        <w:rPr>
          <w:rFonts w:ascii="Times New Roman" w:cs="Times New Roman"/>
          <w:iCs/>
          <w:sz w:val="28"/>
          <w:szCs w:val="28"/>
        </w:rPr>
        <w:t xml:space="preserve">» (чаще во </w:t>
      </w:r>
      <w:r w:rsidRPr="00837E59">
        <w:rPr>
          <w:rFonts w:ascii="Times New Roman" w:cs="Times New Roman"/>
          <w:iCs/>
          <w:sz w:val="28"/>
          <w:szCs w:val="28"/>
          <w:lang w:val="en-US"/>
        </w:rPr>
        <w:t>II</w:t>
      </w:r>
      <w:r w:rsidRPr="00837E59">
        <w:rPr>
          <w:rFonts w:ascii="Times New Roman" w:cs="Times New Roman"/>
          <w:iCs/>
          <w:sz w:val="28"/>
          <w:szCs w:val="28"/>
        </w:rPr>
        <w:t xml:space="preserve">, </w:t>
      </w:r>
      <w:r w:rsidRPr="00837E59">
        <w:rPr>
          <w:rFonts w:ascii="Times New Roman" w:cs="Times New Roman"/>
          <w:iCs/>
          <w:sz w:val="28"/>
          <w:szCs w:val="28"/>
          <w:lang w:val="en-US"/>
        </w:rPr>
        <w:t>III</w:t>
      </w:r>
      <w:r w:rsidRPr="00837E59">
        <w:rPr>
          <w:rFonts w:ascii="Times New Roman" w:cs="Times New Roman"/>
          <w:iCs/>
          <w:sz w:val="28"/>
          <w:szCs w:val="28"/>
        </w:rPr>
        <w:t xml:space="preserve">, </w:t>
      </w:r>
      <w:proofErr w:type="spellStart"/>
      <w:r w:rsidRPr="00837E59">
        <w:rPr>
          <w:rFonts w:ascii="Times New Roman" w:cs="Times New Roman"/>
          <w:iCs/>
          <w:sz w:val="28"/>
          <w:szCs w:val="28"/>
          <w:lang w:val="en-US"/>
        </w:rPr>
        <w:t>aVF</w:t>
      </w:r>
      <w:proofErr w:type="spellEnd"/>
      <w:r w:rsidRPr="00837E59">
        <w:rPr>
          <w:rFonts w:ascii="Times New Roman" w:cs="Times New Roman"/>
          <w:iCs/>
          <w:sz w:val="28"/>
          <w:szCs w:val="28"/>
        </w:rPr>
        <w:t xml:space="preserve">, </w:t>
      </w:r>
      <w:r w:rsidRPr="00837E59">
        <w:rPr>
          <w:rFonts w:ascii="Times New Roman" w:cs="Times New Roman"/>
          <w:iCs/>
          <w:sz w:val="28"/>
          <w:szCs w:val="28"/>
          <w:lang w:val="en-US"/>
        </w:rPr>
        <w:t>V</w:t>
      </w:r>
      <w:r w:rsidRPr="00837E59">
        <w:rPr>
          <w:rFonts w:ascii="Times New Roman" w:cs="Times New Roman"/>
          <w:iCs/>
          <w:sz w:val="28"/>
          <w:szCs w:val="28"/>
          <w:vertAlign w:val="subscript"/>
        </w:rPr>
        <w:t>1</w:t>
      </w:r>
      <w:r w:rsidRPr="00837E59">
        <w:rPr>
          <w:rFonts w:ascii="Times New Roman" w:cs="Times New Roman"/>
          <w:iCs/>
          <w:sz w:val="28"/>
          <w:szCs w:val="28"/>
        </w:rPr>
        <w:t xml:space="preserve">, </w:t>
      </w:r>
      <w:r w:rsidRPr="00837E59">
        <w:rPr>
          <w:rFonts w:ascii="Times New Roman" w:cs="Times New Roman"/>
          <w:iCs/>
          <w:sz w:val="28"/>
          <w:szCs w:val="28"/>
          <w:lang w:val="en-US"/>
        </w:rPr>
        <w:t>V</w:t>
      </w:r>
      <w:r w:rsidRPr="00837E59">
        <w:rPr>
          <w:rFonts w:ascii="Times New Roman" w:cs="Times New Roman"/>
          <w:iCs/>
          <w:sz w:val="28"/>
          <w:szCs w:val="28"/>
          <w:vertAlign w:val="subscript"/>
        </w:rPr>
        <w:t>2</w:t>
      </w:r>
      <w:r w:rsidRPr="00837E59">
        <w:rPr>
          <w:rFonts w:ascii="Times New Roman" w:cs="Times New Roman"/>
          <w:iCs/>
          <w:sz w:val="28"/>
          <w:szCs w:val="28"/>
        </w:rPr>
        <w:t>);</w:t>
      </w:r>
    </w:p>
    <w:p w14:paraId="7822D837" w14:textId="77777777" w:rsidR="000467F7" w:rsidRPr="00837E59" w:rsidRDefault="000467F7" w:rsidP="000467F7">
      <w:pPr>
        <w:pStyle w:val="HTML"/>
        <w:numPr>
          <w:ilvl w:val="0"/>
          <w:numId w:val="15"/>
        </w:numPr>
        <w:tabs>
          <w:tab w:val="left" w:pos="1429"/>
        </w:tabs>
        <w:jc w:val="both"/>
        <w:rPr>
          <w:rFonts w:ascii="Times New Roman" w:cs="Times New Roman"/>
          <w:iCs/>
          <w:sz w:val="28"/>
          <w:szCs w:val="28"/>
        </w:rPr>
      </w:pPr>
      <w:r w:rsidRPr="00837E59">
        <w:rPr>
          <w:rFonts w:ascii="Times New Roman" w:cs="Times New Roman"/>
          <w:iCs/>
          <w:sz w:val="28"/>
          <w:szCs w:val="28"/>
        </w:rPr>
        <w:t xml:space="preserve">Регулярный желудочковый ритм (одинаковые интервалы </w:t>
      </w:r>
      <w:r w:rsidRPr="00837E59">
        <w:rPr>
          <w:rFonts w:ascii="Times New Roman" w:cs="Times New Roman"/>
          <w:iCs/>
          <w:sz w:val="28"/>
          <w:szCs w:val="28"/>
          <w:lang w:val="en-US"/>
        </w:rPr>
        <w:t>R</w:t>
      </w:r>
      <w:r w:rsidRPr="00837E59">
        <w:rPr>
          <w:rFonts w:ascii="Times New Roman" w:cs="Times New Roman"/>
          <w:iCs/>
          <w:sz w:val="28"/>
          <w:szCs w:val="28"/>
        </w:rPr>
        <w:t>-</w:t>
      </w:r>
      <w:r w:rsidRPr="00837E59">
        <w:rPr>
          <w:rFonts w:ascii="Times New Roman" w:cs="Times New Roman"/>
          <w:iCs/>
          <w:sz w:val="28"/>
          <w:szCs w:val="28"/>
          <w:lang w:val="en-US"/>
        </w:rPr>
        <w:t>R</w:t>
      </w:r>
      <w:r w:rsidRPr="00837E59">
        <w:rPr>
          <w:rFonts w:ascii="Times New Roman" w:cs="Times New Roman"/>
          <w:iCs/>
          <w:sz w:val="28"/>
          <w:szCs w:val="28"/>
        </w:rPr>
        <w:t>);</w:t>
      </w:r>
    </w:p>
    <w:p w14:paraId="19449156" w14:textId="618B3D3B" w:rsidR="00B53C99" w:rsidRPr="00837E59" w:rsidRDefault="000467F7" w:rsidP="00BB61AF">
      <w:pPr>
        <w:pStyle w:val="HTML"/>
        <w:numPr>
          <w:ilvl w:val="0"/>
          <w:numId w:val="15"/>
        </w:numPr>
        <w:tabs>
          <w:tab w:val="left" w:pos="1429"/>
        </w:tabs>
        <w:jc w:val="both"/>
        <w:rPr>
          <w:rFonts w:ascii="Times New Roman" w:cs="Times New Roman"/>
          <w:iCs/>
          <w:sz w:val="28"/>
          <w:szCs w:val="28"/>
        </w:rPr>
      </w:pPr>
      <w:r w:rsidRPr="00837E59">
        <w:rPr>
          <w:rFonts w:ascii="Times New Roman" w:cs="Times New Roman"/>
          <w:iCs/>
          <w:sz w:val="28"/>
          <w:szCs w:val="28"/>
        </w:rPr>
        <w:t xml:space="preserve">Неизмененные желудочковые комплексы </w:t>
      </w:r>
      <w:r w:rsidRPr="00837E59">
        <w:rPr>
          <w:rFonts w:ascii="Times New Roman" w:cs="Times New Roman"/>
          <w:iCs/>
          <w:sz w:val="28"/>
          <w:szCs w:val="28"/>
          <w:lang w:val="en-US"/>
        </w:rPr>
        <w:t>QRS</w:t>
      </w:r>
      <w:r w:rsidRPr="00837E59">
        <w:rPr>
          <w:rFonts w:ascii="Times New Roman" w:cs="Times New Roman"/>
          <w:iCs/>
          <w:sz w:val="28"/>
          <w:szCs w:val="28"/>
        </w:rPr>
        <w:t>, каждому из которых предшествует, чаще постоянное количество предсердных волн «</w:t>
      </w:r>
      <w:r w:rsidRPr="00837E59">
        <w:rPr>
          <w:rFonts w:ascii="Times New Roman" w:cs="Times New Roman"/>
          <w:iCs/>
          <w:sz w:val="28"/>
          <w:szCs w:val="28"/>
          <w:lang w:val="en-US"/>
        </w:rPr>
        <w:t>F</w:t>
      </w:r>
      <w:r w:rsidRPr="00837E59">
        <w:rPr>
          <w:rFonts w:ascii="Times New Roman" w:cs="Times New Roman"/>
          <w:iCs/>
          <w:sz w:val="28"/>
          <w:szCs w:val="28"/>
        </w:rPr>
        <w:t>» (2:1, 3:1).</w:t>
      </w:r>
    </w:p>
    <w:p w14:paraId="1A03BAB8" w14:textId="77777777" w:rsidR="000467F7" w:rsidRPr="00837E59" w:rsidRDefault="000467F7" w:rsidP="00837E59">
      <w:pPr>
        <w:pStyle w:val="HTML"/>
        <w:tabs>
          <w:tab w:val="left" w:pos="1429"/>
        </w:tabs>
        <w:jc w:val="center"/>
        <w:rPr>
          <w:rFonts w:ascii="Times New Roman" w:cs="Times New Roman"/>
          <w:b/>
          <w:bCs/>
          <w:iCs/>
          <w:sz w:val="28"/>
          <w:szCs w:val="28"/>
        </w:rPr>
      </w:pPr>
      <w:r w:rsidRPr="00837E59">
        <w:rPr>
          <w:rFonts w:ascii="Times New Roman" w:cs="Times New Roman"/>
          <w:b/>
          <w:bCs/>
          <w:iCs/>
          <w:sz w:val="28"/>
          <w:szCs w:val="28"/>
        </w:rPr>
        <w:t>ЭКГ признаки трепетания и фибрилляции желудочков:</w:t>
      </w:r>
    </w:p>
    <w:p w14:paraId="1C1ED985" w14:textId="77777777" w:rsidR="000467F7" w:rsidRPr="00837E59" w:rsidRDefault="000467F7" w:rsidP="000467F7">
      <w:pPr>
        <w:pStyle w:val="HTML"/>
        <w:numPr>
          <w:ilvl w:val="0"/>
          <w:numId w:val="16"/>
        </w:numPr>
        <w:tabs>
          <w:tab w:val="left" w:pos="1429"/>
        </w:tabs>
        <w:jc w:val="both"/>
        <w:rPr>
          <w:rFonts w:ascii="Times New Roman" w:cs="Times New Roman"/>
          <w:iCs/>
          <w:sz w:val="28"/>
          <w:szCs w:val="28"/>
        </w:rPr>
      </w:pPr>
      <w:r w:rsidRPr="00837E59">
        <w:rPr>
          <w:rFonts w:ascii="Times New Roman" w:cs="Times New Roman"/>
          <w:iCs/>
          <w:sz w:val="28"/>
          <w:szCs w:val="28"/>
        </w:rPr>
        <w:t xml:space="preserve">Отсутствие нормальных желудочковых комплексов </w:t>
      </w:r>
      <w:r w:rsidRPr="00837E59">
        <w:rPr>
          <w:rFonts w:ascii="Times New Roman" w:cs="Times New Roman"/>
          <w:iCs/>
          <w:sz w:val="28"/>
          <w:szCs w:val="28"/>
          <w:lang w:val="en-US"/>
        </w:rPr>
        <w:t>QRST</w:t>
      </w:r>
      <w:r w:rsidRPr="00837E59">
        <w:rPr>
          <w:rFonts w:ascii="Times New Roman" w:cs="Times New Roman"/>
          <w:iCs/>
          <w:sz w:val="28"/>
          <w:szCs w:val="28"/>
        </w:rPr>
        <w:t>.</w:t>
      </w:r>
    </w:p>
    <w:p w14:paraId="668B9164" w14:textId="43C27E50" w:rsidR="000467F7" w:rsidRPr="00837E59" w:rsidRDefault="000467F7" w:rsidP="000467F7">
      <w:pPr>
        <w:pStyle w:val="HTML"/>
        <w:tabs>
          <w:tab w:val="left" w:pos="1429"/>
        </w:tabs>
        <w:jc w:val="both"/>
        <w:rPr>
          <w:rFonts w:ascii="Times New Roman" w:cs="Times New Roman"/>
          <w:iCs/>
          <w:sz w:val="28"/>
          <w:szCs w:val="28"/>
        </w:rPr>
      </w:pPr>
      <w:r w:rsidRPr="00837E59">
        <w:rPr>
          <w:rFonts w:ascii="Times New Roman" w:cs="Times New Roman"/>
          <w:iCs/>
          <w:sz w:val="28"/>
          <w:szCs w:val="28"/>
        </w:rPr>
        <w:t xml:space="preserve">При трепетании желудочков регистрируются частые (200-300 в минуту) одинаковые по форме и амплитуде волны, напоминающие синусоидальную </w:t>
      </w:r>
      <w:r w:rsidRPr="00837E59">
        <w:rPr>
          <w:rFonts w:ascii="Times New Roman" w:cs="Times New Roman"/>
          <w:iCs/>
          <w:sz w:val="28"/>
          <w:szCs w:val="28"/>
        </w:rPr>
        <w:lastRenderedPageBreak/>
        <w:t xml:space="preserve">кривую. </w:t>
      </w:r>
      <w:r w:rsidR="00267E8A" w:rsidRPr="00837E59">
        <w:rPr>
          <w:rFonts w:ascii="Times New Roman" w:cs="Times New Roman"/>
          <w:iCs/>
          <w:sz w:val="28"/>
          <w:szCs w:val="28"/>
        </w:rPr>
        <w:t>Мерцание желудочков является следствием трепетания желудочков. Волны мерцания меньше по амплитуде чем при трепетании. Они отличаются от трепетания желудочков отсутствием регулярности, постоянства формы и полной хаотичностью. Частота возбуждения отдельных волокон составляет 150-500 в 1 мин.</w:t>
      </w:r>
    </w:p>
    <w:p w14:paraId="13558D83" w14:textId="6DFC6661" w:rsidR="000467F7" w:rsidRPr="00837E59" w:rsidRDefault="000467F7" w:rsidP="00837E59">
      <w:pPr>
        <w:pStyle w:val="HTML"/>
        <w:tabs>
          <w:tab w:val="left" w:pos="1429"/>
        </w:tabs>
        <w:jc w:val="center"/>
        <w:rPr>
          <w:rFonts w:ascii="Times New Roman" w:cs="Times New Roman"/>
          <w:b/>
          <w:bCs/>
          <w:iCs/>
          <w:sz w:val="28"/>
          <w:szCs w:val="28"/>
        </w:rPr>
      </w:pPr>
      <w:r w:rsidRPr="00837E59">
        <w:rPr>
          <w:rFonts w:ascii="Times New Roman" w:cs="Times New Roman"/>
          <w:b/>
          <w:bCs/>
          <w:iCs/>
          <w:sz w:val="28"/>
          <w:szCs w:val="28"/>
        </w:rPr>
        <w:t xml:space="preserve">ЭКГ признаки </w:t>
      </w:r>
      <w:proofErr w:type="spellStart"/>
      <w:r w:rsidRPr="00837E59">
        <w:rPr>
          <w:rFonts w:ascii="Times New Roman" w:cs="Times New Roman"/>
          <w:b/>
          <w:bCs/>
          <w:iCs/>
          <w:sz w:val="28"/>
          <w:szCs w:val="28"/>
        </w:rPr>
        <w:t>синоатриальной</w:t>
      </w:r>
      <w:proofErr w:type="spellEnd"/>
      <w:r w:rsidRPr="00837E59">
        <w:rPr>
          <w:rFonts w:ascii="Times New Roman" w:cs="Times New Roman"/>
          <w:b/>
          <w:bCs/>
          <w:iCs/>
          <w:sz w:val="28"/>
          <w:szCs w:val="28"/>
        </w:rPr>
        <w:t xml:space="preserve"> блокады</w:t>
      </w:r>
      <w:r w:rsidR="00267E8A" w:rsidRPr="00837E59">
        <w:rPr>
          <w:rFonts w:ascii="Times New Roman" w:cs="Times New Roman"/>
          <w:b/>
          <w:bCs/>
          <w:iCs/>
          <w:sz w:val="28"/>
          <w:szCs w:val="28"/>
        </w:rPr>
        <w:t>:</w:t>
      </w:r>
    </w:p>
    <w:p w14:paraId="54228872" w14:textId="4321C867" w:rsidR="000467F7" w:rsidRPr="00837E59" w:rsidRDefault="00837E59" w:rsidP="000467F7">
      <w:pPr>
        <w:pStyle w:val="HTML"/>
        <w:tabs>
          <w:tab w:val="left" w:pos="1429"/>
        </w:tabs>
        <w:jc w:val="both"/>
        <w:rPr>
          <w:rFonts w:ascii="Times New Roman" w:cs="Times New Roman"/>
          <w:iCs/>
          <w:sz w:val="28"/>
          <w:szCs w:val="28"/>
        </w:rPr>
      </w:pPr>
      <w:r>
        <w:rPr>
          <w:rFonts w:ascii="Times New Roman" w:cs="Times New Roman"/>
          <w:iCs/>
          <w:sz w:val="28"/>
          <w:szCs w:val="28"/>
        </w:rPr>
        <w:tab/>
      </w:r>
      <w:proofErr w:type="spellStart"/>
      <w:r w:rsidR="000467F7" w:rsidRPr="00837E59">
        <w:rPr>
          <w:rFonts w:ascii="Times New Roman" w:cs="Times New Roman"/>
          <w:iCs/>
          <w:sz w:val="28"/>
          <w:szCs w:val="28"/>
        </w:rPr>
        <w:t>Синоатриальная</w:t>
      </w:r>
      <w:proofErr w:type="spellEnd"/>
      <w:r w:rsidR="000467F7" w:rsidRPr="00837E59">
        <w:rPr>
          <w:rFonts w:ascii="Times New Roman" w:cs="Times New Roman"/>
          <w:iCs/>
          <w:sz w:val="28"/>
          <w:szCs w:val="28"/>
        </w:rPr>
        <w:t xml:space="preserve"> блокада – это нарушение проведения импульса от синусового узла к предсердиям и желудочкам, при этом на ЭКГ регистрируется периодическое выпадение сердечных комплексов </w:t>
      </w:r>
      <w:r w:rsidR="000467F7" w:rsidRPr="00837E59">
        <w:rPr>
          <w:rFonts w:ascii="Times New Roman" w:cs="Times New Roman"/>
          <w:iCs/>
          <w:sz w:val="28"/>
          <w:szCs w:val="28"/>
          <w:lang w:val="en-US"/>
        </w:rPr>
        <w:t>P</w:t>
      </w:r>
      <w:r w:rsidR="000467F7" w:rsidRPr="00837E59">
        <w:rPr>
          <w:rFonts w:ascii="Times New Roman" w:cs="Times New Roman"/>
          <w:iCs/>
          <w:sz w:val="28"/>
          <w:szCs w:val="28"/>
        </w:rPr>
        <w:t>-</w:t>
      </w:r>
      <w:r w:rsidR="000467F7" w:rsidRPr="00837E59">
        <w:rPr>
          <w:rFonts w:ascii="Times New Roman" w:cs="Times New Roman"/>
          <w:iCs/>
          <w:sz w:val="28"/>
          <w:szCs w:val="28"/>
          <w:lang w:val="en-US"/>
        </w:rPr>
        <w:t>QRST</w:t>
      </w:r>
      <w:r w:rsidR="000467F7" w:rsidRPr="00837E59">
        <w:rPr>
          <w:rFonts w:ascii="Times New Roman" w:cs="Times New Roman"/>
          <w:bCs/>
          <w:iCs/>
          <w:sz w:val="28"/>
          <w:szCs w:val="28"/>
        </w:rPr>
        <w:t xml:space="preserve">. </w:t>
      </w:r>
      <w:r w:rsidR="000467F7" w:rsidRPr="00837E59">
        <w:rPr>
          <w:rFonts w:ascii="Times New Roman" w:cs="Times New Roman"/>
          <w:iCs/>
          <w:sz w:val="28"/>
          <w:szCs w:val="28"/>
        </w:rPr>
        <w:t xml:space="preserve">В этот момент интервал </w:t>
      </w:r>
      <w:r w:rsidR="000467F7" w:rsidRPr="00837E59">
        <w:rPr>
          <w:rFonts w:ascii="Times New Roman" w:cs="Times New Roman"/>
          <w:iCs/>
          <w:sz w:val="28"/>
          <w:szCs w:val="28"/>
          <w:lang w:val="en-US"/>
        </w:rPr>
        <w:t>R</w:t>
      </w:r>
      <w:r w:rsidR="000467F7" w:rsidRPr="00837E59">
        <w:rPr>
          <w:rFonts w:ascii="Times New Roman" w:cs="Times New Roman"/>
          <w:iCs/>
          <w:sz w:val="28"/>
          <w:szCs w:val="28"/>
        </w:rPr>
        <w:t>-</w:t>
      </w:r>
      <w:r w:rsidR="000467F7" w:rsidRPr="00837E59">
        <w:rPr>
          <w:rFonts w:ascii="Times New Roman" w:cs="Times New Roman"/>
          <w:iCs/>
          <w:sz w:val="28"/>
          <w:szCs w:val="28"/>
          <w:lang w:val="en-US"/>
        </w:rPr>
        <w:t>R</w:t>
      </w:r>
      <w:r w:rsidR="000467F7" w:rsidRPr="00837E59">
        <w:rPr>
          <w:rFonts w:ascii="Times New Roman" w:cs="Times New Roman"/>
          <w:iCs/>
          <w:sz w:val="28"/>
          <w:szCs w:val="28"/>
        </w:rPr>
        <w:t xml:space="preserve"> между зарегистрированными желудочковыми комплексами увеличивается </w:t>
      </w:r>
      <w:smartTag w:uri="urn:schemas-microsoft-com:office:smarttags" w:element="time">
        <w:smartTagPr>
          <w:attr w:name="Minute" w:val="0"/>
          <w:attr w:name="Hour" w:val="14"/>
        </w:smartTagPr>
        <w:r w:rsidR="000467F7" w:rsidRPr="00837E59">
          <w:rPr>
            <w:rFonts w:ascii="Times New Roman" w:cs="Times New Roman"/>
            <w:iCs/>
            <w:sz w:val="28"/>
            <w:szCs w:val="28"/>
          </w:rPr>
          <w:t>в 2</w:t>
        </w:r>
      </w:smartTag>
      <w:r w:rsidR="000467F7" w:rsidRPr="00837E59">
        <w:rPr>
          <w:rFonts w:ascii="Times New Roman" w:cs="Times New Roman"/>
          <w:iCs/>
          <w:sz w:val="28"/>
          <w:szCs w:val="28"/>
        </w:rPr>
        <w:t xml:space="preserve"> раза.</w:t>
      </w:r>
    </w:p>
    <w:p w14:paraId="4BD95D8C" w14:textId="0211DFBA" w:rsidR="000467F7" w:rsidRPr="00837E59" w:rsidRDefault="00837E59" w:rsidP="000467F7">
      <w:pPr>
        <w:pStyle w:val="HTML"/>
        <w:tabs>
          <w:tab w:val="left" w:pos="1429"/>
        </w:tabs>
        <w:jc w:val="both"/>
        <w:rPr>
          <w:rFonts w:ascii="Times New Roman" w:cs="Times New Roman"/>
          <w:iCs/>
          <w:sz w:val="28"/>
          <w:szCs w:val="28"/>
        </w:rPr>
      </w:pPr>
      <w:r>
        <w:rPr>
          <w:rFonts w:ascii="Times New Roman" w:cs="Times New Roman"/>
          <w:b/>
          <w:bCs/>
          <w:iCs/>
          <w:sz w:val="28"/>
          <w:szCs w:val="28"/>
        </w:rPr>
        <w:tab/>
      </w:r>
      <w:r w:rsidR="000467F7" w:rsidRPr="00837E59">
        <w:rPr>
          <w:rFonts w:ascii="Times New Roman" w:cs="Times New Roman"/>
          <w:b/>
          <w:bCs/>
          <w:iCs/>
          <w:sz w:val="28"/>
          <w:szCs w:val="28"/>
        </w:rPr>
        <w:t xml:space="preserve">ЭКГ признаки </w:t>
      </w:r>
      <w:proofErr w:type="spellStart"/>
      <w:r w:rsidR="000467F7" w:rsidRPr="00837E59">
        <w:rPr>
          <w:rFonts w:ascii="Times New Roman" w:cs="Times New Roman"/>
          <w:b/>
          <w:bCs/>
          <w:iCs/>
          <w:sz w:val="28"/>
          <w:szCs w:val="28"/>
        </w:rPr>
        <w:t>внутрипредсердной</w:t>
      </w:r>
      <w:proofErr w:type="spellEnd"/>
      <w:r w:rsidR="000467F7" w:rsidRPr="00837E59">
        <w:rPr>
          <w:rFonts w:ascii="Times New Roman" w:cs="Times New Roman"/>
          <w:b/>
          <w:bCs/>
          <w:iCs/>
          <w:sz w:val="28"/>
          <w:szCs w:val="28"/>
        </w:rPr>
        <w:t xml:space="preserve"> блокады</w:t>
      </w:r>
      <w:r w:rsidR="000467F7" w:rsidRPr="00837E59">
        <w:rPr>
          <w:rFonts w:ascii="Times New Roman" w:cs="Times New Roman"/>
          <w:iCs/>
          <w:sz w:val="28"/>
          <w:szCs w:val="28"/>
        </w:rPr>
        <w:t xml:space="preserve">: расщепленный зубец </w:t>
      </w:r>
      <w:r w:rsidR="000467F7" w:rsidRPr="00837E59">
        <w:rPr>
          <w:rFonts w:ascii="Times New Roman" w:cs="Times New Roman"/>
          <w:iCs/>
          <w:sz w:val="28"/>
          <w:szCs w:val="28"/>
          <w:lang w:val="en-US"/>
        </w:rPr>
        <w:t>P</w:t>
      </w:r>
      <w:r w:rsidR="000467F7" w:rsidRPr="00837E59">
        <w:rPr>
          <w:rFonts w:ascii="Times New Roman" w:cs="Times New Roman"/>
          <w:iCs/>
          <w:sz w:val="28"/>
          <w:szCs w:val="28"/>
        </w:rPr>
        <w:t>, продолжительностью более 0,11 сек</w:t>
      </w:r>
    </w:p>
    <w:p w14:paraId="6CE69F6B" w14:textId="02C0A0EA" w:rsidR="000467F7" w:rsidRPr="00837E59" w:rsidRDefault="000467F7" w:rsidP="00837E59">
      <w:pPr>
        <w:pStyle w:val="HTML"/>
        <w:tabs>
          <w:tab w:val="left" w:pos="1429"/>
        </w:tabs>
        <w:jc w:val="center"/>
        <w:rPr>
          <w:rFonts w:ascii="Times New Roman" w:cs="Times New Roman"/>
          <w:iCs/>
          <w:sz w:val="28"/>
          <w:szCs w:val="28"/>
        </w:rPr>
      </w:pPr>
      <w:r w:rsidRPr="00837E59">
        <w:rPr>
          <w:rFonts w:ascii="Times New Roman" w:cs="Times New Roman"/>
          <w:b/>
          <w:bCs/>
          <w:iCs/>
          <w:sz w:val="28"/>
          <w:szCs w:val="28"/>
        </w:rPr>
        <w:t>ЭКГ при атриовентрикулярных блокадах</w:t>
      </w:r>
      <w:r w:rsidR="00267E8A" w:rsidRPr="00837E59">
        <w:rPr>
          <w:rFonts w:ascii="Times New Roman" w:cs="Times New Roman"/>
          <w:b/>
          <w:bCs/>
          <w:iCs/>
          <w:sz w:val="28"/>
          <w:szCs w:val="28"/>
        </w:rPr>
        <w:t>:</w:t>
      </w:r>
    </w:p>
    <w:p w14:paraId="667ECAB9" w14:textId="32E9E948" w:rsidR="000467F7" w:rsidRPr="00837E59" w:rsidRDefault="00837E59" w:rsidP="000467F7">
      <w:pPr>
        <w:pStyle w:val="HTML"/>
        <w:tabs>
          <w:tab w:val="left" w:pos="1429"/>
        </w:tabs>
        <w:jc w:val="both"/>
        <w:rPr>
          <w:rFonts w:ascii="Times New Roman" w:cs="Times New Roman"/>
          <w:iCs/>
          <w:sz w:val="28"/>
          <w:szCs w:val="28"/>
        </w:rPr>
      </w:pPr>
      <w:r>
        <w:rPr>
          <w:rFonts w:ascii="Times New Roman" w:cs="Times New Roman"/>
          <w:iCs/>
          <w:sz w:val="28"/>
          <w:szCs w:val="28"/>
        </w:rPr>
        <w:tab/>
      </w:r>
      <w:r w:rsidR="000467F7" w:rsidRPr="00837E59">
        <w:rPr>
          <w:rFonts w:ascii="Times New Roman" w:cs="Times New Roman"/>
          <w:iCs/>
          <w:sz w:val="28"/>
          <w:szCs w:val="28"/>
        </w:rPr>
        <w:t>Атриовентрикулярная блокада – нарушение проведения импульса от предсердий к желудочкам, различают 3 степени блокады.</w:t>
      </w:r>
    </w:p>
    <w:p w14:paraId="293408FB" w14:textId="0A77B1BA" w:rsidR="000467F7" w:rsidRPr="00837E59" w:rsidRDefault="00837E59" w:rsidP="000467F7">
      <w:pPr>
        <w:pStyle w:val="HTML"/>
        <w:tabs>
          <w:tab w:val="left" w:pos="1429"/>
        </w:tabs>
        <w:jc w:val="both"/>
        <w:rPr>
          <w:rFonts w:ascii="Times New Roman" w:cs="Times New Roman"/>
          <w:iCs/>
          <w:sz w:val="28"/>
          <w:szCs w:val="28"/>
        </w:rPr>
      </w:pPr>
      <w:r>
        <w:rPr>
          <w:rFonts w:ascii="Times New Roman" w:cs="Times New Roman"/>
          <w:iCs/>
          <w:sz w:val="28"/>
          <w:szCs w:val="28"/>
        </w:rPr>
        <w:tab/>
      </w:r>
      <w:r w:rsidR="000467F7" w:rsidRPr="00837E59">
        <w:rPr>
          <w:rFonts w:ascii="Times New Roman" w:cs="Times New Roman"/>
          <w:iCs/>
          <w:sz w:val="28"/>
          <w:szCs w:val="28"/>
        </w:rPr>
        <w:t xml:space="preserve">ЭКГ признаком атриовентрикулярной блокады </w:t>
      </w:r>
      <w:r w:rsidR="000467F7" w:rsidRPr="00837E59">
        <w:rPr>
          <w:rFonts w:ascii="Times New Roman" w:cs="Times New Roman"/>
          <w:iCs/>
          <w:sz w:val="28"/>
          <w:szCs w:val="28"/>
          <w:lang w:val="en-US"/>
        </w:rPr>
        <w:t>I</w:t>
      </w:r>
      <w:r w:rsidR="000467F7" w:rsidRPr="00837E59">
        <w:rPr>
          <w:rFonts w:ascii="Times New Roman" w:cs="Times New Roman"/>
          <w:iCs/>
          <w:sz w:val="28"/>
          <w:szCs w:val="28"/>
        </w:rPr>
        <w:t xml:space="preserve"> степени является постоянное удлинение интервала </w:t>
      </w:r>
      <w:r w:rsidR="000467F7" w:rsidRPr="00837E59">
        <w:rPr>
          <w:rFonts w:ascii="Times New Roman" w:cs="Times New Roman"/>
          <w:iCs/>
          <w:sz w:val="28"/>
          <w:szCs w:val="28"/>
          <w:lang w:val="en-US"/>
        </w:rPr>
        <w:t>P</w:t>
      </w:r>
      <w:r w:rsidR="000467F7" w:rsidRPr="00837E59">
        <w:rPr>
          <w:rFonts w:ascii="Times New Roman" w:cs="Times New Roman"/>
          <w:iCs/>
          <w:sz w:val="28"/>
          <w:szCs w:val="28"/>
        </w:rPr>
        <w:t>-</w:t>
      </w:r>
      <w:r w:rsidR="000467F7" w:rsidRPr="00837E59">
        <w:rPr>
          <w:rFonts w:ascii="Times New Roman" w:cs="Times New Roman"/>
          <w:iCs/>
          <w:sz w:val="28"/>
          <w:szCs w:val="28"/>
          <w:lang w:val="en-US"/>
        </w:rPr>
        <w:t>Q</w:t>
      </w:r>
      <w:r w:rsidR="000467F7" w:rsidRPr="00837E59">
        <w:rPr>
          <w:rFonts w:ascii="Times New Roman" w:cs="Times New Roman"/>
          <w:iCs/>
          <w:sz w:val="28"/>
          <w:szCs w:val="28"/>
        </w:rPr>
        <w:t xml:space="preserve"> более 0,20 сек. с неизмененным комплексом </w:t>
      </w:r>
      <w:r w:rsidR="000467F7" w:rsidRPr="00837E59">
        <w:rPr>
          <w:rFonts w:ascii="Times New Roman" w:cs="Times New Roman"/>
          <w:iCs/>
          <w:sz w:val="28"/>
          <w:szCs w:val="28"/>
          <w:lang w:val="en-US"/>
        </w:rPr>
        <w:t>QRS</w:t>
      </w:r>
      <w:r>
        <w:rPr>
          <w:rFonts w:ascii="Times New Roman" w:cs="Times New Roman"/>
          <w:iCs/>
          <w:sz w:val="28"/>
          <w:szCs w:val="28"/>
        </w:rPr>
        <w:t>.</w:t>
      </w:r>
    </w:p>
    <w:p w14:paraId="4C493CA1" w14:textId="77777777" w:rsidR="000467F7" w:rsidRPr="00837E59" w:rsidRDefault="000467F7" w:rsidP="000467F7">
      <w:pPr>
        <w:pStyle w:val="HTML"/>
        <w:tabs>
          <w:tab w:val="left" w:pos="1429"/>
        </w:tabs>
        <w:jc w:val="both"/>
        <w:rPr>
          <w:rFonts w:ascii="Times New Roman" w:cs="Times New Roman"/>
          <w:iCs/>
          <w:sz w:val="28"/>
          <w:szCs w:val="28"/>
        </w:rPr>
      </w:pPr>
      <w:r w:rsidRPr="00837E59">
        <w:rPr>
          <w:rFonts w:ascii="Times New Roman" w:cs="Times New Roman"/>
          <w:iCs/>
          <w:sz w:val="28"/>
          <w:szCs w:val="28"/>
        </w:rPr>
        <w:t xml:space="preserve">Различают 3 типа атриовентрикулярной блокады </w:t>
      </w:r>
      <w:r w:rsidRPr="00837E59">
        <w:rPr>
          <w:rFonts w:ascii="Times New Roman" w:cs="Times New Roman"/>
          <w:iCs/>
          <w:sz w:val="28"/>
          <w:szCs w:val="28"/>
          <w:lang w:val="en-US"/>
        </w:rPr>
        <w:t>II</w:t>
      </w:r>
      <w:r w:rsidRPr="00837E59">
        <w:rPr>
          <w:rFonts w:ascii="Times New Roman" w:cs="Times New Roman"/>
          <w:iCs/>
          <w:sz w:val="28"/>
          <w:szCs w:val="28"/>
        </w:rPr>
        <w:t xml:space="preserve"> степени.</w:t>
      </w:r>
    </w:p>
    <w:p w14:paraId="30A7D637" w14:textId="14516CA2" w:rsidR="000467F7" w:rsidRPr="00837E59" w:rsidRDefault="00837E59" w:rsidP="000467F7">
      <w:pPr>
        <w:pStyle w:val="HTML"/>
        <w:tabs>
          <w:tab w:val="left" w:pos="1429"/>
        </w:tabs>
        <w:jc w:val="both"/>
        <w:rPr>
          <w:rFonts w:ascii="Times New Roman" w:cs="Times New Roman"/>
          <w:iCs/>
          <w:sz w:val="28"/>
          <w:szCs w:val="28"/>
        </w:rPr>
      </w:pPr>
      <w:r>
        <w:rPr>
          <w:rFonts w:ascii="Times New Roman" w:cs="Times New Roman"/>
          <w:iCs/>
          <w:sz w:val="28"/>
          <w:szCs w:val="28"/>
        </w:rPr>
        <w:tab/>
        <w:t>Э</w:t>
      </w:r>
      <w:r w:rsidR="000467F7" w:rsidRPr="00837E59">
        <w:rPr>
          <w:rFonts w:ascii="Times New Roman" w:cs="Times New Roman"/>
          <w:iCs/>
          <w:sz w:val="28"/>
          <w:szCs w:val="28"/>
        </w:rPr>
        <w:t xml:space="preserve">КГ признаками атриовентрикулярной блокады </w:t>
      </w:r>
      <w:r w:rsidR="000467F7" w:rsidRPr="00837E59">
        <w:rPr>
          <w:rFonts w:ascii="Times New Roman" w:cs="Times New Roman"/>
          <w:iCs/>
          <w:sz w:val="28"/>
          <w:szCs w:val="28"/>
          <w:lang w:val="en-US"/>
        </w:rPr>
        <w:t>II</w:t>
      </w:r>
      <w:r w:rsidR="000467F7" w:rsidRPr="00837E59">
        <w:rPr>
          <w:rFonts w:ascii="Times New Roman" w:cs="Times New Roman"/>
          <w:iCs/>
          <w:sz w:val="28"/>
          <w:szCs w:val="28"/>
        </w:rPr>
        <w:t xml:space="preserve"> степени </w:t>
      </w:r>
      <w:r w:rsidR="000467F7" w:rsidRPr="00837E59">
        <w:rPr>
          <w:rFonts w:ascii="Times New Roman" w:cs="Times New Roman"/>
          <w:iCs/>
          <w:sz w:val="28"/>
          <w:szCs w:val="28"/>
          <w:lang w:val="en-US"/>
        </w:rPr>
        <w:t>I</w:t>
      </w:r>
      <w:r w:rsidR="000467F7" w:rsidRPr="00837E59">
        <w:rPr>
          <w:rFonts w:ascii="Times New Roman" w:cs="Times New Roman"/>
          <w:iCs/>
          <w:sz w:val="28"/>
          <w:szCs w:val="28"/>
        </w:rPr>
        <w:t xml:space="preserve"> типа (тип </w:t>
      </w:r>
      <w:r w:rsidR="000467F7" w:rsidRPr="00837E59">
        <w:rPr>
          <w:rFonts w:ascii="Times New Roman" w:cs="Times New Roman"/>
          <w:iCs/>
          <w:sz w:val="28"/>
          <w:szCs w:val="28"/>
          <w:lang w:val="en-US"/>
        </w:rPr>
        <w:t>I</w:t>
      </w:r>
      <w:r w:rsidR="000467F7" w:rsidRPr="00837E59">
        <w:rPr>
          <w:rFonts w:ascii="Times New Roman" w:cs="Times New Roman"/>
          <w:iCs/>
          <w:sz w:val="28"/>
          <w:szCs w:val="28"/>
        </w:rPr>
        <w:t xml:space="preserve"> </w:t>
      </w:r>
      <w:proofErr w:type="spellStart"/>
      <w:r w:rsidR="000467F7" w:rsidRPr="00837E59">
        <w:rPr>
          <w:rFonts w:ascii="Times New Roman" w:cs="Times New Roman"/>
          <w:iCs/>
          <w:sz w:val="28"/>
          <w:szCs w:val="28"/>
        </w:rPr>
        <w:t>Мобитц</w:t>
      </w:r>
      <w:proofErr w:type="spellEnd"/>
      <w:r w:rsidR="000467F7" w:rsidRPr="00837E59">
        <w:rPr>
          <w:rFonts w:ascii="Times New Roman" w:cs="Times New Roman"/>
          <w:iCs/>
          <w:sz w:val="28"/>
          <w:szCs w:val="28"/>
        </w:rPr>
        <w:t xml:space="preserve">) является постепенное увеличение интервала </w:t>
      </w:r>
      <w:r w:rsidR="000467F7" w:rsidRPr="00837E59">
        <w:rPr>
          <w:rFonts w:ascii="Times New Roman" w:cs="Times New Roman"/>
          <w:iCs/>
          <w:sz w:val="28"/>
          <w:szCs w:val="28"/>
          <w:lang w:val="en-US"/>
        </w:rPr>
        <w:t>P</w:t>
      </w:r>
      <w:r w:rsidR="000467F7" w:rsidRPr="00837E59">
        <w:rPr>
          <w:rFonts w:ascii="Times New Roman" w:cs="Times New Roman"/>
          <w:iCs/>
          <w:sz w:val="28"/>
          <w:szCs w:val="28"/>
        </w:rPr>
        <w:t>-</w:t>
      </w:r>
      <w:r w:rsidR="000467F7" w:rsidRPr="00837E59">
        <w:rPr>
          <w:rFonts w:ascii="Times New Roman" w:cs="Times New Roman"/>
          <w:iCs/>
          <w:sz w:val="28"/>
          <w:szCs w:val="28"/>
          <w:lang w:val="en-US"/>
        </w:rPr>
        <w:t>Q</w:t>
      </w:r>
      <w:r w:rsidR="000467F7" w:rsidRPr="00837E59">
        <w:rPr>
          <w:rFonts w:ascii="Times New Roman" w:cs="Times New Roman"/>
          <w:iCs/>
          <w:sz w:val="28"/>
          <w:szCs w:val="28"/>
        </w:rPr>
        <w:t xml:space="preserve"> до выпадения желудочкового комплекса </w:t>
      </w:r>
      <w:r w:rsidR="000467F7" w:rsidRPr="00837E59">
        <w:rPr>
          <w:rFonts w:ascii="Times New Roman" w:cs="Times New Roman"/>
          <w:iCs/>
          <w:sz w:val="28"/>
          <w:szCs w:val="28"/>
          <w:lang w:val="en-US"/>
        </w:rPr>
        <w:t>QRS</w:t>
      </w:r>
      <w:r w:rsidR="000467F7" w:rsidRPr="00837E59">
        <w:rPr>
          <w:rFonts w:ascii="Times New Roman" w:cs="Times New Roman"/>
          <w:iCs/>
          <w:sz w:val="28"/>
          <w:szCs w:val="28"/>
        </w:rPr>
        <w:t xml:space="preserve"> (полная задержка проведения импульса через атриовентрикулярн</w:t>
      </w:r>
      <w:r>
        <w:rPr>
          <w:rFonts w:ascii="Times New Roman" w:cs="Times New Roman"/>
          <w:iCs/>
          <w:sz w:val="28"/>
          <w:szCs w:val="28"/>
        </w:rPr>
        <w:t>ы</w:t>
      </w:r>
      <w:r w:rsidR="000467F7" w:rsidRPr="00837E59">
        <w:rPr>
          <w:rFonts w:ascii="Times New Roman" w:cs="Times New Roman"/>
          <w:iCs/>
          <w:sz w:val="28"/>
          <w:szCs w:val="28"/>
        </w:rPr>
        <w:t>й узел</w:t>
      </w:r>
      <w:r w:rsidR="00267E8A" w:rsidRPr="00837E59">
        <w:rPr>
          <w:rFonts w:ascii="Times New Roman" w:cs="Times New Roman"/>
          <w:iCs/>
          <w:sz w:val="28"/>
          <w:szCs w:val="28"/>
        </w:rPr>
        <w:t>. Периодика Самойлова-Венкебаха</w:t>
      </w:r>
      <w:r w:rsidR="000467F7" w:rsidRPr="00837E59">
        <w:rPr>
          <w:rFonts w:ascii="Times New Roman" w:cs="Times New Roman"/>
          <w:iCs/>
          <w:sz w:val="28"/>
          <w:szCs w:val="28"/>
        </w:rPr>
        <w:t>).</w:t>
      </w:r>
    </w:p>
    <w:p w14:paraId="31D1BAC6" w14:textId="2378BBB5" w:rsidR="000467F7" w:rsidRPr="00837E59" w:rsidRDefault="00837E59" w:rsidP="000467F7">
      <w:pPr>
        <w:pStyle w:val="HTML"/>
        <w:tabs>
          <w:tab w:val="left" w:pos="1429"/>
        </w:tabs>
        <w:jc w:val="both"/>
        <w:rPr>
          <w:rFonts w:ascii="Times New Roman" w:cs="Times New Roman"/>
          <w:iCs/>
          <w:sz w:val="28"/>
          <w:szCs w:val="28"/>
        </w:rPr>
      </w:pPr>
      <w:r>
        <w:rPr>
          <w:rFonts w:ascii="Times New Roman" w:cs="Times New Roman"/>
          <w:iCs/>
          <w:sz w:val="28"/>
          <w:szCs w:val="28"/>
        </w:rPr>
        <w:tab/>
      </w:r>
      <w:r w:rsidR="000467F7" w:rsidRPr="00837E59">
        <w:rPr>
          <w:rFonts w:ascii="Times New Roman" w:cs="Times New Roman"/>
          <w:iCs/>
          <w:sz w:val="28"/>
          <w:szCs w:val="28"/>
        </w:rPr>
        <w:t xml:space="preserve">ЭКГ признаками атриовентрикулярной блокады </w:t>
      </w:r>
      <w:r w:rsidR="000467F7" w:rsidRPr="00837E59">
        <w:rPr>
          <w:rFonts w:ascii="Times New Roman" w:cs="Times New Roman"/>
          <w:iCs/>
          <w:sz w:val="28"/>
          <w:szCs w:val="28"/>
          <w:lang w:val="en-US"/>
        </w:rPr>
        <w:t>II</w:t>
      </w:r>
      <w:r w:rsidR="000467F7" w:rsidRPr="00837E59">
        <w:rPr>
          <w:rFonts w:ascii="Times New Roman" w:cs="Times New Roman"/>
          <w:iCs/>
          <w:sz w:val="28"/>
          <w:szCs w:val="28"/>
        </w:rPr>
        <w:t xml:space="preserve"> степени </w:t>
      </w:r>
      <w:r w:rsidR="000467F7" w:rsidRPr="00837E59">
        <w:rPr>
          <w:rFonts w:ascii="Times New Roman" w:cs="Times New Roman"/>
          <w:iCs/>
          <w:sz w:val="28"/>
          <w:szCs w:val="28"/>
          <w:lang w:val="en-US"/>
        </w:rPr>
        <w:t>II</w:t>
      </w:r>
      <w:r w:rsidR="000467F7" w:rsidRPr="00837E59">
        <w:rPr>
          <w:rFonts w:ascii="Times New Roman" w:cs="Times New Roman"/>
          <w:iCs/>
          <w:sz w:val="28"/>
          <w:szCs w:val="28"/>
        </w:rPr>
        <w:t xml:space="preserve"> типа (тип </w:t>
      </w:r>
      <w:r w:rsidR="000467F7" w:rsidRPr="00837E59">
        <w:rPr>
          <w:rFonts w:ascii="Times New Roman" w:cs="Times New Roman"/>
          <w:iCs/>
          <w:sz w:val="28"/>
          <w:szCs w:val="28"/>
          <w:lang w:val="en-US"/>
        </w:rPr>
        <w:t>II</w:t>
      </w:r>
      <w:r w:rsidR="000467F7" w:rsidRPr="00837E59">
        <w:rPr>
          <w:rFonts w:ascii="Times New Roman" w:cs="Times New Roman"/>
          <w:iCs/>
          <w:sz w:val="28"/>
          <w:szCs w:val="28"/>
        </w:rPr>
        <w:t xml:space="preserve"> </w:t>
      </w:r>
      <w:proofErr w:type="spellStart"/>
      <w:r w:rsidR="000467F7" w:rsidRPr="00837E59">
        <w:rPr>
          <w:rFonts w:ascii="Times New Roman" w:cs="Times New Roman"/>
          <w:iCs/>
          <w:sz w:val="28"/>
          <w:szCs w:val="28"/>
        </w:rPr>
        <w:t>Мобитц</w:t>
      </w:r>
      <w:proofErr w:type="spellEnd"/>
      <w:r w:rsidR="000467F7" w:rsidRPr="00837E59">
        <w:rPr>
          <w:rFonts w:ascii="Times New Roman" w:cs="Times New Roman"/>
          <w:iCs/>
          <w:sz w:val="28"/>
          <w:szCs w:val="28"/>
        </w:rPr>
        <w:t xml:space="preserve">) является постоянно удлиненный интервал </w:t>
      </w:r>
      <w:r w:rsidR="000467F7" w:rsidRPr="00837E59">
        <w:rPr>
          <w:rFonts w:ascii="Times New Roman" w:cs="Times New Roman"/>
          <w:iCs/>
          <w:sz w:val="28"/>
          <w:szCs w:val="28"/>
          <w:lang w:val="en-US"/>
        </w:rPr>
        <w:t>P</w:t>
      </w:r>
      <w:r w:rsidR="000467F7" w:rsidRPr="00837E59">
        <w:rPr>
          <w:rFonts w:ascii="Times New Roman" w:cs="Times New Roman"/>
          <w:iCs/>
          <w:sz w:val="28"/>
          <w:szCs w:val="28"/>
        </w:rPr>
        <w:t>-</w:t>
      </w:r>
      <w:r w:rsidR="000467F7" w:rsidRPr="00837E59">
        <w:rPr>
          <w:rFonts w:ascii="Times New Roman" w:cs="Times New Roman"/>
          <w:iCs/>
          <w:sz w:val="28"/>
          <w:szCs w:val="28"/>
          <w:lang w:val="en-US"/>
        </w:rPr>
        <w:t>Q</w:t>
      </w:r>
      <w:r w:rsidR="000467F7" w:rsidRPr="00837E59">
        <w:rPr>
          <w:rFonts w:ascii="Times New Roman" w:cs="Times New Roman"/>
          <w:iCs/>
          <w:sz w:val="28"/>
          <w:szCs w:val="28"/>
        </w:rPr>
        <w:t xml:space="preserve"> с последующим нерегулярным выпадением желудочкового комплекса </w:t>
      </w:r>
      <w:r w:rsidR="000467F7" w:rsidRPr="00837E59">
        <w:rPr>
          <w:rFonts w:ascii="Times New Roman" w:cs="Times New Roman"/>
          <w:iCs/>
          <w:sz w:val="28"/>
          <w:szCs w:val="28"/>
          <w:lang w:val="en-US"/>
        </w:rPr>
        <w:t>QRS</w:t>
      </w:r>
      <w:r w:rsidR="000467F7" w:rsidRPr="00837E59">
        <w:rPr>
          <w:rFonts w:ascii="Times New Roman" w:cs="Times New Roman"/>
          <w:iCs/>
          <w:sz w:val="28"/>
          <w:szCs w:val="28"/>
        </w:rPr>
        <w:t>.</w:t>
      </w:r>
    </w:p>
    <w:p w14:paraId="55F6F9A6" w14:textId="63099F7C" w:rsidR="000467F7" w:rsidRPr="00837E59" w:rsidRDefault="00837E59" w:rsidP="000467F7">
      <w:pPr>
        <w:pStyle w:val="HTML"/>
        <w:tabs>
          <w:tab w:val="left" w:pos="1429"/>
        </w:tabs>
        <w:jc w:val="both"/>
        <w:rPr>
          <w:rFonts w:ascii="Times New Roman" w:cs="Times New Roman"/>
          <w:iCs/>
          <w:sz w:val="28"/>
          <w:szCs w:val="28"/>
        </w:rPr>
      </w:pPr>
      <w:r>
        <w:rPr>
          <w:rFonts w:ascii="Times New Roman" w:cs="Times New Roman"/>
          <w:iCs/>
          <w:sz w:val="28"/>
          <w:szCs w:val="28"/>
        </w:rPr>
        <w:tab/>
      </w:r>
      <w:r w:rsidR="000467F7" w:rsidRPr="00837E59">
        <w:rPr>
          <w:rFonts w:ascii="Times New Roman" w:cs="Times New Roman"/>
          <w:iCs/>
          <w:sz w:val="28"/>
          <w:szCs w:val="28"/>
        </w:rPr>
        <w:t xml:space="preserve">ЭКГ признаками атриовентрикулярной блокады </w:t>
      </w:r>
      <w:r w:rsidR="000467F7" w:rsidRPr="00837E59">
        <w:rPr>
          <w:rFonts w:ascii="Times New Roman" w:cs="Times New Roman"/>
          <w:iCs/>
          <w:sz w:val="28"/>
          <w:szCs w:val="28"/>
          <w:lang w:val="en-US"/>
        </w:rPr>
        <w:t>II</w:t>
      </w:r>
      <w:r w:rsidR="000467F7" w:rsidRPr="00837E59">
        <w:rPr>
          <w:rFonts w:ascii="Times New Roman" w:cs="Times New Roman"/>
          <w:iCs/>
          <w:sz w:val="28"/>
          <w:szCs w:val="28"/>
        </w:rPr>
        <w:t xml:space="preserve"> степени </w:t>
      </w:r>
      <w:r w:rsidR="000467F7" w:rsidRPr="00837E59">
        <w:rPr>
          <w:rFonts w:ascii="Times New Roman" w:cs="Times New Roman"/>
          <w:iCs/>
          <w:sz w:val="28"/>
          <w:szCs w:val="28"/>
          <w:lang w:val="en-US"/>
        </w:rPr>
        <w:t>III</w:t>
      </w:r>
      <w:r w:rsidR="000467F7" w:rsidRPr="00837E59">
        <w:rPr>
          <w:rFonts w:ascii="Times New Roman" w:cs="Times New Roman"/>
          <w:iCs/>
          <w:sz w:val="28"/>
          <w:szCs w:val="28"/>
        </w:rPr>
        <w:t xml:space="preserve"> типа является постоянно увеличенный интервал </w:t>
      </w:r>
      <w:r w:rsidR="000467F7" w:rsidRPr="00837E59">
        <w:rPr>
          <w:rFonts w:ascii="Times New Roman" w:cs="Times New Roman"/>
          <w:iCs/>
          <w:sz w:val="28"/>
          <w:szCs w:val="28"/>
          <w:lang w:val="en-US"/>
        </w:rPr>
        <w:t>P</w:t>
      </w:r>
      <w:r w:rsidR="000467F7" w:rsidRPr="00837E59">
        <w:rPr>
          <w:rFonts w:ascii="Times New Roman" w:cs="Times New Roman"/>
          <w:iCs/>
          <w:sz w:val="28"/>
          <w:szCs w:val="28"/>
        </w:rPr>
        <w:t>-</w:t>
      </w:r>
      <w:r w:rsidR="000467F7" w:rsidRPr="00837E59">
        <w:rPr>
          <w:rFonts w:ascii="Times New Roman" w:cs="Times New Roman"/>
          <w:iCs/>
          <w:sz w:val="28"/>
          <w:szCs w:val="28"/>
          <w:lang w:val="en-US"/>
        </w:rPr>
        <w:t>Q</w:t>
      </w:r>
      <w:r w:rsidR="000467F7" w:rsidRPr="00837E59">
        <w:rPr>
          <w:rFonts w:ascii="Times New Roman" w:cs="Times New Roman"/>
          <w:iCs/>
          <w:sz w:val="28"/>
          <w:szCs w:val="28"/>
        </w:rPr>
        <w:t xml:space="preserve"> с регулярным выпадением каждого второго или третьего желудочкового комплекса</w:t>
      </w:r>
    </w:p>
    <w:p w14:paraId="7ED42639" w14:textId="1DC1E46F" w:rsidR="000467F7" w:rsidRPr="00837E59" w:rsidRDefault="00837E59" w:rsidP="000467F7">
      <w:pPr>
        <w:pStyle w:val="HTML"/>
        <w:tabs>
          <w:tab w:val="left" w:pos="1429"/>
        </w:tabs>
        <w:jc w:val="both"/>
        <w:rPr>
          <w:rFonts w:ascii="Times New Roman" w:cs="Times New Roman"/>
          <w:iCs/>
          <w:sz w:val="28"/>
          <w:szCs w:val="28"/>
        </w:rPr>
      </w:pPr>
      <w:r>
        <w:rPr>
          <w:rFonts w:ascii="Times New Roman" w:cs="Times New Roman"/>
          <w:iCs/>
          <w:sz w:val="28"/>
          <w:szCs w:val="28"/>
        </w:rPr>
        <w:tab/>
      </w:r>
      <w:r w:rsidR="000467F7" w:rsidRPr="00837E59">
        <w:rPr>
          <w:rFonts w:ascii="Times New Roman" w:cs="Times New Roman"/>
          <w:iCs/>
          <w:sz w:val="28"/>
          <w:szCs w:val="28"/>
        </w:rPr>
        <w:t xml:space="preserve">ЭКГ признаками атриовентрикулярной блокады </w:t>
      </w:r>
      <w:r w:rsidR="000467F7" w:rsidRPr="00837E59">
        <w:rPr>
          <w:rFonts w:ascii="Times New Roman" w:cs="Times New Roman"/>
          <w:iCs/>
          <w:sz w:val="28"/>
          <w:szCs w:val="28"/>
          <w:lang w:val="en-US"/>
        </w:rPr>
        <w:t>III</w:t>
      </w:r>
      <w:r w:rsidR="000467F7" w:rsidRPr="00837E59">
        <w:rPr>
          <w:rFonts w:ascii="Times New Roman" w:cs="Times New Roman"/>
          <w:iCs/>
          <w:sz w:val="28"/>
          <w:szCs w:val="28"/>
        </w:rPr>
        <w:t xml:space="preserve"> степени является появление зубцов </w:t>
      </w:r>
      <w:r w:rsidR="000467F7" w:rsidRPr="00837E59">
        <w:rPr>
          <w:rFonts w:ascii="Times New Roman" w:cs="Times New Roman"/>
          <w:iCs/>
          <w:sz w:val="28"/>
          <w:szCs w:val="28"/>
          <w:lang w:val="en-US"/>
        </w:rPr>
        <w:t>P</w:t>
      </w:r>
      <w:r w:rsidR="000467F7" w:rsidRPr="00837E59">
        <w:rPr>
          <w:rFonts w:ascii="Times New Roman" w:cs="Times New Roman"/>
          <w:iCs/>
          <w:sz w:val="28"/>
          <w:szCs w:val="28"/>
        </w:rPr>
        <w:t xml:space="preserve">, с частотой 60-90 в минуту, независимо от регистрации желудочковых комплексов </w:t>
      </w:r>
      <w:r w:rsidR="000467F7" w:rsidRPr="00837E59">
        <w:rPr>
          <w:rFonts w:ascii="Times New Roman" w:cs="Times New Roman"/>
          <w:iCs/>
          <w:sz w:val="28"/>
          <w:szCs w:val="28"/>
          <w:lang w:val="en-US"/>
        </w:rPr>
        <w:t>QRS</w:t>
      </w:r>
      <w:r w:rsidR="000467F7" w:rsidRPr="00837E59">
        <w:rPr>
          <w:rFonts w:ascii="Times New Roman" w:cs="Times New Roman"/>
          <w:iCs/>
          <w:sz w:val="28"/>
          <w:szCs w:val="28"/>
        </w:rPr>
        <w:t xml:space="preserve"> (могут наслаиваться на комплекс </w:t>
      </w:r>
      <w:r w:rsidR="000467F7" w:rsidRPr="00837E59">
        <w:rPr>
          <w:rFonts w:ascii="Times New Roman" w:cs="Times New Roman"/>
          <w:iCs/>
          <w:sz w:val="28"/>
          <w:szCs w:val="28"/>
          <w:lang w:val="en-US"/>
        </w:rPr>
        <w:t>QRS</w:t>
      </w:r>
      <w:r w:rsidR="000467F7" w:rsidRPr="00837E59">
        <w:rPr>
          <w:rFonts w:ascii="Times New Roman" w:cs="Times New Roman"/>
          <w:iCs/>
          <w:sz w:val="28"/>
          <w:szCs w:val="28"/>
        </w:rPr>
        <w:t xml:space="preserve">, зубец Т, находится после них), при этом желудочковые комплексы регистрируются с частотой менее 60 в минуту, интервалы Р-Р и </w:t>
      </w:r>
      <w:r w:rsidR="000467F7" w:rsidRPr="00837E59">
        <w:rPr>
          <w:rFonts w:ascii="Times New Roman" w:cs="Times New Roman"/>
          <w:iCs/>
          <w:sz w:val="28"/>
          <w:szCs w:val="28"/>
          <w:lang w:val="en-US"/>
        </w:rPr>
        <w:t>R</w:t>
      </w:r>
      <w:r w:rsidR="000467F7" w:rsidRPr="00837E59">
        <w:rPr>
          <w:rFonts w:ascii="Times New Roman" w:cs="Times New Roman"/>
          <w:iCs/>
          <w:sz w:val="28"/>
          <w:szCs w:val="28"/>
        </w:rPr>
        <w:t>-</w:t>
      </w:r>
      <w:r w:rsidR="000467F7" w:rsidRPr="00837E59">
        <w:rPr>
          <w:rFonts w:ascii="Times New Roman" w:cs="Times New Roman"/>
          <w:iCs/>
          <w:sz w:val="28"/>
          <w:szCs w:val="28"/>
          <w:lang w:val="en-US"/>
        </w:rPr>
        <w:t>R</w:t>
      </w:r>
      <w:r w:rsidR="000467F7" w:rsidRPr="00837E59">
        <w:rPr>
          <w:rFonts w:ascii="Times New Roman" w:cs="Times New Roman"/>
          <w:iCs/>
          <w:sz w:val="28"/>
          <w:szCs w:val="28"/>
        </w:rPr>
        <w:t xml:space="preserve"> чаще постоянные, но </w:t>
      </w:r>
      <w:r w:rsidR="000467F7" w:rsidRPr="00837E59">
        <w:rPr>
          <w:rFonts w:ascii="Times New Roman" w:cs="Times New Roman"/>
          <w:iCs/>
          <w:sz w:val="28"/>
          <w:szCs w:val="28"/>
          <w:lang w:val="en-US"/>
        </w:rPr>
        <w:t>R</w:t>
      </w:r>
      <w:r w:rsidR="000467F7" w:rsidRPr="00837E59">
        <w:rPr>
          <w:rFonts w:ascii="Times New Roman" w:cs="Times New Roman"/>
          <w:iCs/>
          <w:sz w:val="28"/>
          <w:szCs w:val="28"/>
        </w:rPr>
        <w:t>-</w:t>
      </w:r>
      <w:r w:rsidR="000467F7" w:rsidRPr="00837E59">
        <w:rPr>
          <w:rFonts w:ascii="Times New Roman" w:cs="Times New Roman"/>
          <w:iCs/>
          <w:sz w:val="28"/>
          <w:szCs w:val="28"/>
          <w:lang w:val="en-US"/>
        </w:rPr>
        <w:t>R</w:t>
      </w:r>
      <w:r w:rsidR="000467F7" w:rsidRPr="00837E59">
        <w:rPr>
          <w:rFonts w:ascii="Times New Roman" w:cs="Times New Roman"/>
          <w:iCs/>
          <w:sz w:val="28"/>
          <w:szCs w:val="28"/>
        </w:rPr>
        <w:t xml:space="preserve"> значительно больше, чем Р-Р</w:t>
      </w:r>
    </w:p>
    <w:p w14:paraId="2BCB5F81" w14:textId="77777777" w:rsidR="000467F7" w:rsidRPr="00837E59" w:rsidRDefault="000467F7" w:rsidP="000467F7">
      <w:pPr>
        <w:pStyle w:val="HTML"/>
        <w:tabs>
          <w:tab w:val="left" w:pos="1429"/>
        </w:tabs>
        <w:jc w:val="both"/>
        <w:rPr>
          <w:rFonts w:ascii="Times New Roman" w:cs="Times New Roman"/>
          <w:iCs/>
          <w:sz w:val="28"/>
          <w:szCs w:val="28"/>
        </w:rPr>
      </w:pPr>
      <w:r w:rsidRPr="00837E59">
        <w:rPr>
          <w:rFonts w:ascii="Times New Roman" w:cs="Times New Roman"/>
          <w:iCs/>
          <w:sz w:val="28"/>
          <w:szCs w:val="28"/>
        </w:rPr>
        <w:t xml:space="preserve">Для блокады правой ножки пучка Гиса характерно: </w:t>
      </w:r>
    </w:p>
    <w:p w14:paraId="341BA903" w14:textId="77777777" w:rsidR="000467F7" w:rsidRPr="00837E59" w:rsidRDefault="000467F7" w:rsidP="000467F7">
      <w:pPr>
        <w:pStyle w:val="HTML"/>
        <w:numPr>
          <w:ilvl w:val="0"/>
          <w:numId w:val="17"/>
        </w:numPr>
        <w:tabs>
          <w:tab w:val="left" w:pos="1429"/>
        </w:tabs>
        <w:jc w:val="both"/>
        <w:rPr>
          <w:rFonts w:ascii="Times New Roman" w:cs="Times New Roman"/>
          <w:iCs/>
          <w:sz w:val="28"/>
          <w:szCs w:val="28"/>
        </w:rPr>
      </w:pPr>
      <w:r w:rsidRPr="00837E59">
        <w:rPr>
          <w:rFonts w:ascii="Times New Roman" w:cs="Times New Roman"/>
          <w:iCs/>
          <w:sz w:val="28"/>
          <w:szCs w:val="28"/>
        </w:rPr>
        <w:t xml:space="preserve">вертикальное или отклонение электрической оси сердца вправо, </w:t>
      </w:r>
    </w:p>
    <w:p w14:paraId="242FA711" w14:textId="77777777" w:rsidR="000467F7" w:rsidRPr="00837E59" w:rsidRDefault="000467F7" w:rsidP="000467F7">
      <w:pPr>
        <w:pStyle w:val="HTML"/>
        <w:numPr>
          <w:ilvl w:val="0"/>
          <w:numId w:val="17"/>
        </w:numPr>
        <w:tabs>
          <w:tab w:val="left" w:pos="1429"/>
        </w:tabs>
        <w:jc w:val="both"/>
        <w:rPr>
          <w:rFonts w:ascii="Times New Roman" w:cs="Times New Roman"/>
          <w:iCs/>
          <w:sz w:val="28"/>
          <w:szCs w:val="28"/>
        </w:rPr>
      </w:pPr>
      <w:r w:rsidRPr="00837E59">
        <w:rPr>
          <w:rFonts w:ascii="Times New Roman" w:cs="Times New Roman"/>
          <w:iCs/>
          <w:sz w:val="28"/>
          <w:szCs w:val="28"/>
        </w:rPr>
        <w:t xml:space="preserve">уширение </w:t>
      </w:r>
      <w:r w:rsidRPr="00837E59">
        <w:rPr>
          <w:rFonts w:ascii="Times New Roman" w:cs="Times New Roman"/>
          <w:iCs/>
          <w:sz w:val="28"/>
          <w:szCs w:val="28"/>
          <w:lang w:val="en-US"/>
        </w:rPr>
        <w:t>QRS</w:t>
      </w:r>
      <w:r w:rsidRPr="00837E59">
        <w:rPr>
          <w:rFonts w:ascii="Times New Roman" w:cs="Times New Roman"/>
          <w:iCs/>
          <w:sz w:val="28"/>
          <w:szCs w:val="28"/>
        </w:rPr>
        <w:t xml:space="preserve"> (во </w:t>
      </w:r>
      <w:r w:rsidRPr="00837E59">
        <w:rPr>
          <w:rFonts w:ascii="Times New Roman" w:cs="Times New Roman"/>
          <w:iCs/>
          <w:sz w:val="28"/>
          <w:szCs w:val="28"/>
          <w:lang w:val="en-US"/>
        </w:rPr>
        <w:t>II</w:t>
      </w:r>
      <w:r w:rsidRPr="00837E59">
        <w:rPr>
          <w:rFonts w:ascii="Times New Roman" w:cs="Times New Roman"/>
          <w:iCs/>
          <w:sz w:val="28"/>
          <w:szCs w:val="28"/>
        </w:rPr>
        <w:t xml:space="preserve"> стандартном отведении более 0,12 секунды), в отведениях </w:t>
      </w:r>
      <w:r w:rsidRPr="00837E59">
        <w:rPr>
          <w:rFonts w:ascii="Times New Roman" w:cs="Times New Roman"/>
          <w:iCs/>
          <w:sz w:val="28"/>
          <w:szCs w:val="28"/>
          <w:lang w:val="en-US"/>
        </w:rPr>
        <w:t>III</w:t>
      </w:r>
      <w:r w:rsidRPr="00837E59">
        <w:rPr>
          <w:rFonts w:ascii="Times New Roman" w:cs="Times New Roman"/>
          <w:iCs/>
          <w:sz w:val="28"/>
          <w:szCs w:val="28"/>
        </w:rPr>
        <w:t xml:space="preserve">, </w:t>
      </w:r>
      <w:proofErr w:type="spellStart"/>
      <w:r w:rsidRPr="00837E59">
        <w:rPr>
          <w:rFonts w:ascii="Times New Roman" w:cs="Times New Roman"/>
          <w:iCs/>
          <w:sz w:val="28"/>
          <w:szCs w:val="28"/>
          <w:lang w:val="en-US"/>
        </w:rPr>
        <w:t>aVF</w:t>
      </w:r>
      <w:proofErr w:type="spellEnd"/>
      <w:r w:rsidRPr="00837E59">
        <w:rPr>
          <w:rFonts w:ascii="Times New Roman" w:cs="Times New Roman"/>
          <w:iCs/>
          <w:sz w:val="28"/>
          <w:szCs w:val="28"/>
        </w:rPr>
        <w:t xml:space="preserve">, </w:t>
      </w:r>
      <w:r w:rsidRPr="00837E59">
        <w:rPr>
          <w:rFonts w:ascii="Times New Roman" w:cs="Times New Roman"/>
          <w:iCs/>
          <w:sz w:val="28"/>
          <w:szCs w:val="28"/>
          <w:lang w:val="en-US"/>
        </w:rPr>
        <w:t>V</w:t>
      </w:r>
      <w:r w:rsidRPr="00837E59">
        <w:rPr>
          <w:rFonts w:ascii="Times New Roman" w:cs="Times New Roman"/>
          <w:iCs/>
          <w:sz w:val="28"/>
          <w:szCs w:val="28"/>
          <w:vertAlign w:val="subscript"/>
        </w:rPr>
        <w:t>1</w:t>
      </w:r>
      <w:r w:rsidRPr="00837E59">
        <w:rPr>
          <w:rFonts w:ascii="Times New Roman" w:cs="Times New Roman"/>
          <w:iCs/>
          <w:sz w:val="28"/>
          <w:szCs w:val="28"/>
        </w:rPr>
        <w:t>-</w:t>
      </w:r>
      <w:r w:rsidRPr="00837E59">
        <w:rPr>
          <w:rFonts w:ascii="Times New Roman" w:cs="Times New Roman"/>
          <w:iCs/>
          <w:sz w:val="28"/>
          <w:szCs w:val="28"/>
          <w:lang w:val="en-US"/>
        </w:rPr>
        <w:t>V</w:t>
      </w:r>
      <w:r w:rsidRPr="00837E59">
        <w:rPr>
          <w:rFonts w:ascii="Times New Roman" w:cs="Times New Roman"/>
          <w:iCs/>
          <w:sz w:val="28"/>
          <w:szCs w:val="28"/>
          <w:vertAlign w:val="subscript"/>
        </w:rPr>
        <w:t>2</w:t>
      </w:r>
      <w:r w:rsidRPr="00837E59">
        <w:rPr>
          <w:rFonts w:ascii="Times New Roman" w:cs="Times New Roman"/>
          <w:iCs/>
          <w:sz w:val="28"/>
          <w:szCs w:val="28"/>
        </w:rPr>
        <w:t xml:space="preserve"> комплекс </w:t>
      </w:r>
      <w:r w:rsidRPr="00837E59">
        <w:rPr>
          <w:rFonts w:ascii="Times New Roman" w:cs="Times New Roman"/>
          <w:iCs/>
          <w:sz w:val="28"/>
          <w:szCs w:val="28"/>
          <w:lang w:val="en-US"/>
        </w:rPr>
        <w:t>QRS</w:t>
      </w:r>
      <w:r w:rsidRPr="00837E59">
        <w:rPr>
          <w:rFonts w:ascii="Times New Roman" w:cs="Times New Roman"/>
          <w:iCs/>
          <w:sz w:val="28"/>
          <w:szCs w:val="28"/>
        </w:rPr>
        <w:t xml:space="preserve"> (вида </w:t>
      </w:r>
      <w:proofErr w:type="spellStart"/>
      <w:r w:rsidRPr="00837E59">
        <w:rPr>
          <w:rFonts w:ascii="Times New Roman" w:cs="Times New Roman"/>
          <w:iCs/>
          <w:sz w:val="28"/>
          <w:szCs w:val="28"/>
          <w:lang w:val="en-US"/>
        </w:rPr>
        <w:t>rsR</w:t>
      </w:r>
      <w:proofErr w:type="spellEnd"/>
      <w:r w:rsidRPr="00837E59">
        <w:rPr>
          <w:rFonts w:ascii="Times New Roman" w:cs="Times New Roman"/>
          <w:iCs/>
          <w:sz w:val="28"/>
          <w:szCs w:val="28"/>
        </w:rPr>
        <w:t xml:space="preserve">), имеет форму буквы «М», зубец Т в </w:t>
      </w:r>
      <w:r w:rsidRPr="00837E59">
        <w:rPr>
          <w:rFonts w:ascii="Times New Roman" w:cs="Times New Roman"/>
          <w:iCs/>
          <w:sz w:val="28"/>
          <w:szCs w:val="28"/>
          <w:lang w:val="en-US"/>
        </w:rPr>
        <w:t>V</w:t>
      </w:r>
      <w:r w:rsidRPr="00837E59">
        <w:rPr>
          <w:rFonts w:ascii="Times New Roman" w:cs="Times New Roman"/>
          <w:iCs/>
          <w:sz w:val="28"/>
          <w:szCs w:val="28"/>
          <w:vertAlign w:val="subscript"/>
        </w:rPr>
        <w:t>1</w:t>
      </w:r>
      <w:r w:rsidRPr="00837E59">
        <w:rPr>
          <w:rFonts w:ascii="Times New Roman" w:cs="Times New Roman"/>
          <w:iCs/>
          <w:sz w:val="28"/>
          <w:szCs w:val="28"/>
        </w:rPr>
        <w:t>-</w:t>
      </w:r>
      <w:r w:rsidRPr="00837E59">
        <w:rPr>
          <w:rFonts w:ascii="Times New Roman" w:cs="Times New Roman"/>
          <w:iCs/>
          <w:sz w:val="28"/>
          <w:szCs w:val="28"/>
          <w:lang w:val="en-US"/>
        </w:rPr>
        <w:t>V</w:t>
      </w:r>
      <w:r w:rsidRPr="00837E59">
        <w:rPr>
          <w:rFonts w:ascii="Times New Roman" w:cs="Times New Roman"/>
          <w:iCs/>
          <w:sz w:val="28"/>
          <w:szCs w:val="28"/>
          <w:vertAlign w:val="subscript"/>
        </w:rPr>
        <w:t>2</w:t>
      </w:r>
      <w:r w:rsidRPr="00837E59">
        <w:rPr>
          <w:rFonts w:ascii="Times New Roman" w:cs="Times New Roman"/>
          <w:iCs/>
          <w:sz w:val="28"/>
          <w:szCs w:val="28"/>
        </w:rPr>
        <w:t xml:space="preserve"> отрицательный, в </w:t>
      </w:r>
      <w:r w:rsidRPr="00837E59">
        <w:rPr>
          <w:rFonts w:ascii="Times New Roman" w:cs="Times New Roman"/>
          <w:iCs/>
          <w:sz w:val="28"/>
          <w:szCs w:val="28"/>
          <w:lang w:val="en-US"/>
        </w:rPr>
        <w:t>V</w:t>
      </w:r>
      <w:r w:rsidRPr="00837E59">
        <w:rPr>
          <w:rFonts w:ascii="Times New Roman" w:cs="Times New Roman"/>
          <w:iCs/>
          <w:sz w:val="28"/>
          <w:szCs w:val="28"/>
          <w:vertAlign w:val="subscript"/>
        </w:rPr>
        <w:t>4</w:t>
      </w:r>
      <w:r w:rsidRPr="00837E59">
        <w:rPr>
          <w:rFonts w:ascii="Times New Roman" w:cs="Times New Roman"/>
          <w:iCs/>
          <w:sz w:val="28"/>
          <w:szCs w:val="28"/>
        </w:rPr>
        <w:t>-</w:t>
      </w:r>
      <w:r w:rsidRPr="00837E59">
        <w:rPr>
          <w:rFonts w:ascii="Times New Roman" w:cs="Times New Roman"/>
          <w:iCs/>
          <w:sz w:val="28"/>
          <w:szCs w:val="28"/>
          <w:lang w:val="en-US"/>
        </w:rPr>
        <w:t>V</w:t>
      </w:r>
      <w:r w:rsidRPr="00837E59">
        <w:rPr>
          <w:rFonts w:ascii="Times New Roman" w:cs="Times New Roman"/>
          <w:iCs/>
          <w:sz w:val="28"/>
          <w:szCs w:val="28"/>
          <w:vertAlign w:val="subscript"/>
        </w:rPr>
        <w:t>6</w:t>
      </w:r>
      <w:r w:rsidRPr="00837E59">
        <w:rPr>
          <w:rFonts w:ascii="Times New Roman" w:cs="Times New Roman"/>
          <w:iCs/>
          <w:sz w:val="28"/>
          <w:szCs w:val="28"/>
        </w:rPr>
        <w:t xml:space="preserve"> глубокий и широкий зубец </w:t>
      </w:r>
      <w:r w:rsidRPr="00837E59">
        <w:rPr>
          <w:rFonts w:ascii="Times New Roman" w:cs="Times New Roman"/>
          <w:iCs/>
          <w:sz w:val="28"/>
          <w:szCs w:val="28"/>
          <w:lang w:val="en-US"/>
        </w:rPr>
        <w:t>S</w:t>
      </w:r>
    </w:p>
    <w:p w14:paraId="5328FBE2" w14:textId="77777777" w:rsidR="000467F7" w:rsidRPr="00837E59" w:rsidRDefault="000467F7" w:rsidP="000467F7">
      <w:pPr>
        <w:pStyle w:val="HTML"/>
        <w:tabs>
          <w:tab w:val="left" w:pos="1429"/>
        </w:tabs>
        <w:jc w:val="both"/>
        <w:rPr>
          <w:rFonts w:ascii="Times New Roman" w:cs="Times New Roman"/>
          <w:iCs/>
          <w:sz w:val="28"/>
          <w:szCs w:val="28"/>
        </w:rPr>
      </w:pPr>
      <w:r w:rsidRPr="00837E59">
        <w:rPr>
          <w:rFonts w:ascii="Times New Roman" w:cs="Times New Roman"/>
          <w:iCs/>
          <w:sz w:val="28"/>
          <w:szCs w:val="28"/>
        </w:rPr>
        <w:t xml:space="preserve">Для блокады левой ножки пучка Гиса характерно: </w:t>
      </w:r>
    </w:p>
    <w:p w14:paraId="6653FC98" w14:textId="77777777" w:rsidR="000467F7" w:rsidRPr="00837E59" w:rsidRDefault="000467F7" w:rsidP="000467F7">
      <w:pPr>
        <w:pStyle w:val="HTML"/>
        <w:numPr>
          <w:ilvl w:val="0"/>
          <w:numId w:val="18"/>
        </w:numPr>
        <w:tabs>
          <w:tab w:val="left" w:pos="1429"/>
        </w:tabs>
        <w:jc w:val="both"/>
        <w:rPr>
          <w:rFonts w:ascii="Times New Roman" w:cs="Times New Roman"/>
          <w:iCs/>
          <w:sz w:val="28"/>
          <w:szCs w:val="28"/>
        </w:rPr>
      </w:pPr>
      <w:r w:rsidRPr="00837E59">
        <w:rPr>
          <w:rFonts w:ascii="Times New Roman" w:cs="Times New Roman"/>
          <w:iCs/>
          <w:sz w:val="28"/>
          <w:szCs w:val="28"/>
        </w:rPr>
        <w:t xml:space="preserve">отклонение электрической оси сердца влево, </w:t>
      </w:r>
    </w:p>
    <w:p w14:paraId="3F0E37D9" w14:textId="77777777" w:rsidR="000467F7" w:rsidRPr="00837E59" w:rsidRDefault="000467F7" w:rsidP="000467F7">
      <w:pPr>
        <w:pStyle w:val="HTML"/>
        <w:numPr>
          <w:ilvl w:val="0"/>
          <w:numId w:val="18"/>
        </w:numPr>
        <w:tabs>
          <w:tab w:val="left" w:pos="1429"/>
        </w:tabs>
        <w:jc w:val="both"/>
        <w:rPr>
          <w:rFonts w:ascii="Times New Roman" w:cs="Times New Roman"/>
          <w:iCs/>
          <w:sz w:val="28"/>
          <w:szCs w:val="28"/>
        </w:rPr>
      </w:pPr>
      <w:r w:rsidRPr="00837E59">
        <w:rPr>
          <w:rFonts w:ascii="Times New Roman" w:cs="Times New Roman"/>
          <w:iCs/>
          <w:sz w:val="28"/>
          <w:szCs w:val="28"/>
          <w:lang w:val="en-US"/>
        </w:rPr>
        <w:lastRenderedPageBreak/>
        <w:t>QRS</w:t>
      </w:r>
      <w:r w:rsidRPr="00837E59">
        <w:rPr>
          <w:rFonts w:ascii="Times New Roman" w:cs="Times New Roman"/>
          <w:iCs/>
          <w:sz w:val="28"/>
          <w:szCs w:val="28"/>
        </w:rPr>
        <w:t xml:space="preserve"> деформирован и уширен (во </w:t>
      </w:r>
      <w:r w:rsidRPr="00837E59">
        <w:rPr>
          <w:rFonts w:ascii="Times New Roman" w:cs="Times New Roman"/>
          <w:iCs/>
          <w:sz w:val="28"/>
          <w:szCs w:val="28"/>
          <w:lang w:val="en-US"/>
        </w:rPr>
        <w:t>II</w:t>
      </w:r>
      <w:r w:rsidRPr="00837E59">
        <w:rPr>
          <w:rFonts w:ascii="Times New Roman" w:cs="Times New Roman"/>
          <w:iCs/>
          <w:sz w:val="28"/>
          <w:szCs w:val="28"/>
        </w:rPr>
        <w:t xml:space="preserve"> стандартном отведении более 0,12 сек). В отведениях </w:t>
      </w:r>
      <w:r w:rsidRPr="00837E59">
        <w:rPr>
          <w:rFonts w:ascii="Times New Roman" w:cs="Times New Roman"/>
          <w:iCs/>
          <w:sz w:val="28"/>
          <w:szCs w:val="28"/>
          <w:lang w:val="en-US"/>
        </w:rPr>
        <w:t>I</w:t>
      </w:r>
      <w:r w:rsidRPr="00837E59">
        <w:rPr>
          <w:rFonts w:ascii="Times New Roman" w:cs="Times New Roman"/>
          <w:iCs/>
          <w:sz w:val="28"/>
          <w:szCs w:val="28"/>
        </w:rPr>
        <w:t xml:space="preserve">, </w:t>
      </w:r>
      <w:proofErr w:type="spellStart"/>
      <w:r w:rsidRPr="00837E59">
        <w:rPr>
          <w:rFonts w:ascii="Times New Roman" w:cs="Times New Roman"/>
          <w:iCs/>
          <w:sz w:val="28"/>
          <w:szCs w:val="28"/>
          <w:lang w:val="en-US"/>
        </w:rPr>
        <w:t>aVL</w:t>
      </w:r>
      <w:proofErr w:type="spellEnd"/>
      <w:r w:rsidRPr="00837E59">
        <w:rPr>
          <w:rFonts w:ascii="Times New Roman" w:cs="Times New Roman"/>
          <w:iCs/>
          <w:sz w:val="28"/>
          <w:szCs w:val="28"/>
        </w:rPr>
        <w:t xml:space="preserve">, </w:t>
      </w:r>
      <w:r w:rsidRPr="00837E59">
        <w:rPr>
          <w:rFonts w:ascii="Times New Roman" w:cs="Times New Roman"/>
          <w:iCs/>
          <w:sz w:val="28"/>
          <w:szCs w:val="28"/>
          <w:lang w:val="en-US"/>
        </w:rPr>
        <w:t>V</w:t>
      </w:r>
      <w:r w:rsidRPr="00837E59">
        <w:rPr>
          <w:rFonts w:ascii="Times New Roman" w:cs="Times New Roman"/>
          <w:iCs/>
          <w:sz w:val="28"/>
          <w:szCs w:val="28"/>
          <w:vertAlign w:val="subscript"/>
        </w:rPr>
        <w:t>5</w:t>
      </w:r>
      <w:r w:rsidRPr="00837E59">
        <w:rPr>
          <w:rFonts w:ascii="Times New Roman" w:cs="Times New Roman"/>
          <w:iCs/>
          <w:sz w:val="28"/>
          <w:szCs w:val="28"/>
        </w:rPr>
        <w:t>-</w:t>
      </w:r>
      <w:r w:rsidRPr="00837E59">
        <w:rPr>
          <w:rFonts w:ascii="Times New Roman" w:cs="Times New Roman"/>
          <w:iCs/>
          <w:sz w:val="28"/>
          <w:szCs w:val="28"/>
          <w:lang w:val="en-US"/>
        </w:rPr>
        <w:t>V</w:t>
      </w:r>
      <w:r w:rsidRPr="00837E59">
        <w:rPr>
          <w:rFonts w:ascii="Times New Roman" w:cs="Times New Roman"/>
          <w:iCs/>
          <w:sz w:val="28"/>
          <w:szCs w:val="28"/>
          <w:vertAlign w:val="subscript"/>
        </w:rPr>
        <w:t xml:space="preserve">6 </w:t>
      </w:r>
      <w:r w:rsidRPr="00837E59">
        <w:rPr>
          <w:rFonts w:ascii="Times New Roman" w:cs="Times New Roman"/>
          <w:iCs/>
          <w:sz w:val="28"/>
          <w:szCs w:val="28"/>
        </w:rPr>
        <w:t xml:space="preserve">зубец </w:t>
      </w:r>
      <w:r w:rsidRPr="00837E59">
        <w:rPr>
          <w:rFonts w:ascii="Times New Roman" w:cs="Times New Roman"/>
          <w:iCs/>
          <w:sz w:val="28"/>
          <w:szCs w:val="28"/>
          <w:lang w:val="en-US"/>
        </w:rPr>
        <w:t>R</w:t>
      </w:r>
      <w:r w:rsidRPr="00837E59">
        <w:rPr>
          <w:rFonts w:ascii="Times New Roman" w:cs="Times New Roman"/>
          <w:iCs/>
          <w:sz w:val="28"/>
          <w:szCs w:val="28"/>
        </w:rPr>
        <w:t xml:space="preserve"> широкий и высокий, в </w:t>
      </w:r>
      <w:r w:rsidRPr="00837E59">
        <w:rPr>
          <w:rFonts w:ascii="Times New Roman" w:cs="Times New Roman"/>
          <w:iCs/>
          <w:sz w:val="28"/>
          <w:szCs w:val="28"/>
          <w:lang w:val="en-US"/>
        </w:rPr>
        <w:t>V</w:t>
      </w:r>
      <w:r w:rsidRPr="00837E59">
        <w:rPr>
          <w:rFonts w:ascii="Times New Roman" w:cs="Times New Roman"/>
          <w:iCs/>
          <w:sz w:val="28"/>
          <w:szCs w:val="28"/>
          <w:vertAlign w:val="subscript"/>
        </w:rPr>
        <w:t>1</w:t>
      </w:r>
      <w:r w:rsidRPr="00837E59">
        <w:rPr>
          <w:rFonts w:ascii="Times New Roman" w:cs="Times New Roman"/>
          <w:iCs/>
          <w:sz w:val="28"/>
          <w:szCs w:val="28"/>
        </w:rPr>
        <w:t>-</w:t>
      </w:r>
      <w:r w:rsidRPr="00837E59">
        <w:rPr>
          <w:rFonts w:ascii="Times New Roman" w:cs="Times New Roman"/>
          <w:iCs/>
          <w:sz w:val="28"/>
          <w:szCs w:val="28"/>
          <w:lang w:val="en-US"/>
        </w:rPr>
        <w:t>V</w:t>
      </w:r>
      <w:r w:rsidRPr="00837E59">
        <w:rPr>
          <w:rFonts w:ascii="Times New Roman" w:cs="Times New Roman"/>
          <w:iCs/>
          <w:sz w:val="28"/>
          <w:szCs w:val="28"/>
          <w:vertAlign w:val="subscript"/>
        </w:rPr>
        <w:t>2</w:t>
      </w:r>
      <w:r w:rsidRPr="00837E59">
        <w:rPr>
          <w:rFonts w:ascii="Times New Roman" w:cs="Times New Roman"/>
          <w:iCs/>
          <w:sz w:val="28"/>
          <w:szCs w:val="28"/>
        </w:rPr>
        <w:t xml:space="preserve"> зубец </w:t>
      </w:r>
      <w:r w:rsidRPr="00837E59">
        <w:rPr>
          <w:rFonts w:ascii="Times New Roman" w:cs="Times New Roman"/>
          <w:iCs/>
          <w:sz w:val="28"/>
          <w:szCs w:val="28"/>
          <w:lang w:val="en-US"/>
        </w:rPr>
        <w:t>S</w:t>
      </w:r>
      <w:r w:rsidRPr="00837E59">
        <w:rPr>
          <w:rFonts w:ascii="Times New Roman" w:cs="Times New Roman"/>
          <w:iCs/>
          <w:sz w:val="28"/>
          <w:szCs w:val="28"/>
        </w:rPr>
        <w:t xml:space="preserve"> широкий и глубокий. </w:t>
      </w:r>
    </w:p>
    <w:p w14:paraId="1F815780" w14:textId="77777777" w:rsidR="000467F7" w:rsidRPr="00837E59" w:rsidRDefault="000467F7" w:rsidP="000467F7">
      <w:pPr>
        <w:pStyle w:val="HTML"/>
        <w:tabs>
          <w:tab w:val="left" w:pos="1429"/>
        </w:tabs>
        <w:jc w:val="both"/>
        <w:rPr>
          <w:rFonts w:ascii="Times New Roman" w:cs="Times New Roman"/>
          <w:iCs/>
          <w:sz w:val="28"/>
          <w:szCs w:val="28"/>
        </w:rPr>
      </w:pPr>
      <w:r w:rsidRPr="00837E59">
        <w:rPr>
          <w:rFonts w:ascii="Times New Roman" w:cs="Times New Roman"/>
          <w:iCs/>
          <w:sz w:val="28"/>
          <w:szCs w:val="28"/>
        </w:rPr>
        <w:t xml:space="preserve">Зубец </w:t>
      </w:r>
      <w:r w:rsidRPr="00837E59">
        <w:rPr>
          <w:rFonts w:ascii="Times New Roman" w:cs="Times New Roman"/>
          <w:iCs/>
          <w:sz w:val="28"/>
          <w:szCs w:val="28"/>
          <w:lang w:val="en-US"/>
        </w:rPr>
        <w:t>T</w:t>
      </w:r>
      <w:r w:rsidRPr="00837E59">
        <w:rPr>
          <w:rFonts w:ascii="Times New Roman" w:cs="Times New Roman"/>
          <w:iCs/>
          <w:sz w:val="28"/>
          <w:szCs w:val="28"/>
        </w:rPr>
        <w:t xml:space="preserve"> и сегмент </w:t>
      </w:r>
      <w:r w:rsidRPr="00837E59">
        <w:rPr>
          <w:rFonts w:ascii="Times New Roman" w:cs="Times New Roman"/>
          <w:iCs/>
          <w:sz w:val="28"/>
          <w:szCs w:val="28"/>
          <w:lang w:val="en-US"/>
        </w:rPr>
        <w:t>ST</w:t>
      </w:r>
      <w:r w:rsidRPr="00837E59">
        <w:rPr>
          <w:rFonts w:ascii="Times New Roman" w:cs="Times New Roman"/>
          <w:iCs/>
          <w:sz w:val="28"/>
          <w:szCs w:val="28"/>
        </w:rPr>
        <w:t xml:space="preserve"> направлены в сторону, противоположную главному зубцу желудочкового комплекса: в </w:t>
      </w:r>
      <w:r w:rsidRPr="00837E59">
        <w:rPr>
          <w:rFonts w:ascii="Times New Roman" w:cs="Times New Roman"/>
          <w:iCs/>
          <w:sz w:val="28"/>
          <w:szCs w:val="28"/>
          <w:lang w:val="en-US"/>
        </w:rPr>
        <w:t>I</w:t>
      </w:r>
      <w:r w:rsidRPr="00837E59">
        <w:rPr>
          <w:rFonts w:ascii="Times New Roman" w:cs="Times New Roman"/>
          <w:iCs/>
          <w:sz w:val="28"/>
          <w:szCs w:val="28"/>
        </w:rPr>
        <w:t xml:space="preserve">, </w:t>
      </w:r>
      <w:proofErr w:type="spellStart"/>
      <w:r w:rsidRPr="00837E59">
        <w:rPr>
          <w:rFonts w:ascii="Times New Roman" w:cs="Times New Roman"/>
          <w:iCs/>
          <w:sz w:val="28"/>
          <w:szCs w:val="28"/>
          <w:lang w:val="en-US"/>
        </w:rPr>
        <w:t>aVL</w:t>
      </w:r>
      <w:proofErr w:type="spellEnd"/>
      <w:r w:rsidRPr="00837E59">
        <w:rPr>
          <w:rFonts w:ascii="Times New Roman" w:cs="Times New Roman"/>
          <w:iCs/>
          <w:sz w:val="28"/>
          <w:szCs w:val="28"/>
        </w:rPr>
        <w:t xml:space="preserve">, </w:t>
      </w:r>
      <w:r w:rsidRPr="00837E59">
        <w:rPr>
          <w:rFonts w:ascii="Times New Roman" w:cs="Times New Roman"/>
          <w:iCs/>
          <w:sz w:val="28"/>
          <w:szCs w:val="28"/>
          <w:lang w:val="en-US"/>
        </w:rPr>
        <w:t>V</w:t>
      </w:r>
      <w:r w:rsidRPr="00837E59">
        <w:rPr>
          <w:rFonts w:ascii="Times New Roman" w:cs="Times New Roman"/>
          <w:iCs/>
          <w:sz w:val="28"/>
          <w:szCs w:val="28"/>
          <w:vertAlign w:val="subscript"/>
        </w:rPr>
        <w:t>5</w:t>
      </w:r>
      <w:r w:rsidRPr="00837E59">
        <w:rPr>
          <w:rFonts w:ascii="Times New Roman" w:cs="Times New Roman"/>
          <w:iCs/>
          <w:sz w:val="28"/>
          <w:szCs w:val="28"/>
        </w:rPr>
        <w:t>-</w:t>
      </w:r>
      <w:r w:rsidRPr="00837E59">
        <w:rPr>
          <w:rFonts w:ascii="Times New Roman" w:cs="Times New Roman"/>
          <w:iCs/>
          <w:sz w:val="28"/>
          <w:szCs w:val="28"/>
          <w:lang w:val="en-US"/>
        </w:rPr>
        <w:t>V</w:t>
      </w:r>
      <w:r w:rsidRPr="00837E59">
        <w:rPr>
          <w:rFonts w:ascii="Times New Roman" w:cs="Times New Roman"/>
          <w:iCs/>
          <w:sz w:val="28"/>
          <w:szCs w:val="28"/>
          <w:vertAlign w:val="subscript"/>
        </w:rPr>
        <w:t>6</w:t>
      </w:r>
      <w:r w:rsidRPr="00837E59">
        <w:rPr>
          <w:rFonts w:ascii="Times New Roman" w:cs="Times New Roman"/>
          <w:iCs/>
          <w:sz w:val="28"/>
          <w:szCs w:val="28"/>
        </w:rPr>
        <w:t xml:space="preserve"> – ниже изолинии; в </w:t>
      </w:r>
      <w:r w:rsidRPr="00837E59">
        <w:rPr>
          <w:rFonts w:ascii="Times New Roman" w:cs="Times New Roman"/>
          <w:iCs/>
          <w:sz w:val="28"/>
          <w:szCs w:val="28"/>
          <w:lang w:val="en-US"/>
        </w:rPr>
        <w:t>III</w:t>
      </w:r>
      <w:r w:rsidRPr="00837E59">
        <w:rPr>
          <w:rFonts w:ascii="Times New Roman" w:cs="Times New Roman"/>
          <w:iCs/>
          <w:sz w:val="28"/>
          <w:szCs w:val="28"/>
        </w:rPr>
        <w:t xml:space="preserve">, </w:t>
      </w:r>
      <w:proofErr w:type="spellStart"/>
      <w:r w:rsidRPr="00837E59">
        <w:rPr>
          <w:rFonts w:ascii="Times New Roman" w:cs="Times New Roman"/>
          <w:iCs/>
          <w:sz w:val="28"/>
          <w:szCs w:val="28"/>
          <w:lang w:val="en-US"/>
        </w:rPr>
        <w:t>aVF</w:t>
      </w:r>
      <w:proofErr w:type="spellEnd"/>
      <w:r w:rsidRPr="00837E59">
        <w:rPr>
          <w:rFonts w:ascii="Times New Roman" w:cs="Times New Roman"/>
          <w:iCs/>
          <w:sz w:val="28"/>
          <w:szCs w:val="28"/>
        </w:rPr>
        <w:t xml:space="preserve">, </w:t>
      </w:r>
      <w:r w:rsidRPr="00837E59">
        <w:rPr>
          <w:rFonts w:ascii="Times New Roman" w:cs="Times New Roman"/>
          <w:iCs/>
          <w:sz w:val="28"/>
          <w:szCs w:val="28"/>
          <w:lang w:val="en-US"/>
        </w:rPr>
        <w:t>V</w:t>
      </w:r>
      <w:r w:rsidRPr="00837E59">
        <w:rPr>
          <w:rFonts w:ascii="Times New Roman" w:cs="Times New Roman"/>
          <w:iCs/>
          <w:sz w:val="28"/>
          <w:szCs w:val="28"/>
          <w:vertAlign w:val="subscript"/>
        </w:rPr>
        <w:t>1</w:t>
      </w:r>
      <w:r w:rsidRPr="00837E59">
        <w:rPr>
          <w:rFonts w:ascii="Times New Roman" w:cs="Times New Roman"/>
          <w:iCs/>
          <w:sz w:val="28"/>
          <w:szCs w:val="28"/>
        </w:rPr>
        <w:t>-</w:t>
      </w:r>
      <w:r w:rsidRPr="00837E59">
        <w:rPr>
          <w:rFonts w:ascii="Times New Roman" w:cs="Times New Roman"/>
          <w:iCs/>
          <w:sz w:val="28"/>
          <w:szCs w:val="28"/>
          <w:lang w:val="en-US"/>
        </w:rPr>
        <w:t>V</w:t>
      </w:r>
      <w:r w:rsidRPr="00837E59">
        <w:rPr>
          <w:rFonts w:ascii="Times New Roman" w:cs="Times New Roman"/>
          <w:iCs/>
          <w:sz w:val="28"/>
          <w:szCs w:val="28"/>
          <w:vertAlign w:val="subscript"/>
        </w:rPr>
        <w:t xml:space="preserve">2 </w:t>
      </w:r>
      <w:r w:rsidRPr="00837E59">
        <w:rPr>
          <w:rFonts w:ascii="Times New Roman" w:cs="Times New Roman"/>
          <w:iCs/>
          <w:sz w:val="28"/>
          <w:szCs w:val="28"/>
        </w:rPr>
        <w:t>– выше изолинии.</w:t>
      </w:r>
    </w:p>
    <w:p w14:paraId="32652C33" w14:textId="77777777" w:rsidR="00837E59" w:rsidRDefault="00837E59" w:rsidP="00C124DA">
      <w:pPr>
        <w:pStyle w:val="HTML"/>
        <w:rPr>
          <w:rFonts w:ascii="Times New Roman" w:cs="Times New Roman"/>
          <w:b/>
          <w:bCs/>
          <w:sz w:val="28"/>
          <w:szCs w:val="28"/>
        </w:rPr>
      </w:pPr>
    </w:p>
    <w:p w14:paraId="7C180E9B" w14:textId="77777777" w:rsidR="006D35AC" w:rsidRDefault="006D35AC">
      <w:bookmarkStart w:id="0" w:name="_GoBack"/>
      <w:bookmarkEnd w:id="0"/>
    </w:p>
    <w:sectPr w:rsidR="006D35AC" w:rsidSect="00F61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D7F2A"/>
    <w:multiLevelType w:val="hybridMultilevel"/>
    <w:tmpl w:val="97DEC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E58E7"/>
    <w:multiLevelType w:val="hybridMultilevel"/>
    <w:tmpl w:val="D31A44B8"/>
    <w:lvl w:ilvl="0" w:tplc="3028CE24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2" w15:restartNumberingAfterBreak="0">
    <w:nsid w:val="1C065625"/>
    <w:multiLevelType w:val="hybridMultilevel"/>
    <w:tmpl w:val="A20C4858"/>
    <w:lvl w:ilvl="0" w:tplc="F4169A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E36CC5"/>
    <w:multiLevelType w:val="hybridMultilevel"/>
    <w:tmpl w:val="30766C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52C74"/>
    <w:multiLevelType w:val="hybridMultilevel"/>
    <w:tmpl w:val="3F20F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6008E"/>
    <w:multiLevelType w:val="hybridMultilevel"/>
    <w:tmpl w:val="FF5CF4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43722C4"/>
    <w:multiLevelType w:val="hybridMultilevel"/>
    <w:tmpl w:val="24F63740"/>
    <w:lvl w:ilvl="0" w:tplc="AAB2DD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9A7FCD"/>
    <w:multiLevelType w:val="hybridMultilevel"/>
    <w:tmpl w:val="3C4219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BB524C8"/>
    <w:multiLevelType w:val="hybridMultilevel"/>
    <w:tmpl w:val="0C685F98"/>
    <w:lvl w:ilvl="0" w:tplc="BED8FB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087AE7"/>
    <w:multiLevelType w:val="hybridMultilevel"/>
    <w:tmpl w:val="51D4904E"/>
    <w:lvl w:ilvl="0" w:tplc="72FE09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E462F8"/>
    <w:multiLevelType w:val="hybridMultilevel"/>
    <w:tmpl w:val="B0A06FE0"/>
    <w:lvl w:ilvl="0" w:tplc="42005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F25E85"/>
    <w:multiLevelType w:val="hybridMultilevel"/>
    <w:tmpl w:val="F5848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B04DA3"/>
    <w:multiLevelType w:val="hybridMultilevel"/>
    <w:tmpl w:val="0F8E2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2C4346">
      <w:start w:val="1"/>
      <w:numFmt w:val="decimal"/>
      <w:lvlText w:val="%2)"/>
      <w:lvlJc w:val="left"/>
      <w:pPr>
        <w:tabs>
          <w:tab w:val="num" w:pos="1464"/>
        </w:tabs>
        <w:ind w:left="1464" w:hanging="384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C448EF"/>
    <w:multiLevelType w:val="hybridMultilevel"/>
    <w:tmpl w:val="845C679E"/>
    <w:lvl w:ilvl="0" w:tplc="83FE518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6"/>
        </w:tabs>
        <w:ind w:left="158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6"/>
        </w:tabs>
        <w:ind w:left="230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6"/>
        </w:tabs>
        <w:ind w:left="302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6"/>
        </w:tabs>
        <w:ind w:left="374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6"/>
        </w:tabs>
        <w:ind w:left="446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6"/>
        </w:tabs>
        <w:ind w:left="518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6"/>
        </w:tabs>
        <w:ind w:left="590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6"/>
        </w:tabs>
        <w:ind w:left="6626" w:hanging="360"/>
      </w:pPr>
    </w:lvl>
  </w:abstractNum>
  <w:abstractNum w:abstractNumId="14" w15:restartNumberingAfterBreak="0">
    <w:nsid w:val="713123AA"/>
    <w:multiLevelType w:val="hybridMultilevel"/>
    <w:tmpl w:val="7D3E41C8"/>
    <w:lvl w:ilvl="0" w:tplc="1428B0DC">
      <w:start w:val="1"/>
      <w:numFmt w:val="decimal"/>
      <w:lvlText w:val="%1."/>
      <w:lvlJc w:val="left"/>
      <w:pPr>
        <w:tabs>
          <w:tab w:val="num" w:pos="1778"/>
        </w:tabs>
        <w:ind w:left="709" w:firstLine="709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 w15:restartNumberingAfterBreak="0">
    <w:nsid w:val="75371672"/>
    <w:multiLevelType w:val="hybridMultilevel"/>
    <w:tmpl w:val="3B802972"/>
    <w:lvl w:ilvl="0" w:tplc="C2F814D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0D6CE2"/>
    <w:multiLevelType w:val="hybridMultilevel"/>
    <w:tmpl w:val="F2123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466882"/>
    <w:multiLevelType w:val="hybridMultilevel"/>
    <w:tmpl w:val="C83A09DC"/>
    <w:lvl w:ilvl="0" w:tplc="BBB242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5"/>
  </w:num>
  <w:num w:numId="7">
    <w:abstractNumId w:val="4"/>
  </w:num>
  <w:num w:numId="8">
    <w:abstractNumId w:val="1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17CA"/>
    <w:rsid w:val="000467F7"/>
    <w:rsid w:val="00052F3E"/>
    <w:rsid w:val="00131BA8"/>
    <w:rsid w:val="00157E24"/>
    <w:rsid w:val="00231B8C"/>
    <w:rsid w:val="00267E8A"/>
    <w:rsid w:val="002D7BD8"/>
    <w:rsid w:val="0032720C"/>
    <w:rsid w:val="003712BC"/>
    <w:rsid w:val="00374FF8"/>
    <w:rsid w:val="00376BB1"/>
    <w:rsid w:val="003E17CA"/>
    <w:rsid w:val="004D6AEC"/>
    <w:rsid w:val="004D74B9"/>
    <w:rsid w:val="00525BCD"/>
    <w:rsid w:val="00562ABD"/>
    <w:rsid w:val="00692B54"/>
    <w:rsid w:val="0069339F"/>
    <w:rsid w:val="006D35AC"/>
    <w:rsid w:val="006E2811"/>
    <w:rsid w:val="0077042E"/>
    <w:rsid w:val="00837E59"/>
    <w:rsid w:val="00985A4B"/>
    <w:rsid w:val="0099772B"/>
    <w:rsid w:val="009E35EE"/>
    <w:rsid w:val="009F53F1"/>
    <w:rsid w:val="00A03384"/>
    <w:rsid w:val="00A6763A"/>
    <w:rsid w:val="00AF6A18"/>
    <w:rsid w:val="00B53C99"/>
    <w:rsid w:val="00B67B22"/>
    <w:rsid w:val="00BD5403"/>
    <w:rsid w:val="00C124DA"/>
    <w:rsid w:val="00C231FF"/>
    <w:rsid w:val="00C65CDC"/>
    <w:rsid w:val="00CB7C89"/>
    <w:rsid w:val="00D8008A"/>
    <w:rsid w:val="00D8279D"/>
    <w:rsid w:val="00DE0F7A"/>
    <w:rsid w:val="00E10ED5"/>
    <w:rsid w:val="00E1246B"/>
    <w:rsid w:val="00E33CE2"/>
    <w:rsid w:val="00EA6472"/>
    <w:rsid w:val="00EE3931"/>
    <w:rsid w:val="00F008BF"/>
    <w:rsid w:val="00F7272D"/>
    <w:rsid w:val="00F81333"/>
    <w:rsid w:val="00F942FB"/>
    <w:rsid w:val="00FD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78E83CE3"/>
  <w15:docId w15:val="{8DDBBA4C-362E-4E18-A0A9-B79FCFB0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7CA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3E17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Arial Unicode MS" w:eastAsia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E17CA"/>
    <w:rPr>
      <w:rFonts w:ascii="Arial Unicode MS" w:eastAsia="Arial Unicode MS" w:cs="Arial Unicode MS"/>
      <w:sz w:val="20"/>
      <w:szCs w:val="20"/>
      <w:lang w:eastAsia="ru-RU"/>
    </w:rPr>
  </w:style>
  <w:style w:type="paragraph" w:styleId="a3">
    <w:name w:val="Body Text Indent"/>
    <w:basedOn w:val="a"/>
    <w:link w:val="a4"/>
    <w:rsid w:val="003E17CA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lang w:val="en-US"/>
    </w:rPr>
  </w:style>
  <w:style w:type="character" w:customStyle="1" w:styleId="a4">
    <w:name w:val="Основной текст с отступом Знак"/>
    <w:basedOn w:val="a0"/>
    <w:link w:val="a3"/>
    <w:rsid w:val="003E17CA"/>
    <w:rPr>
      <w:rFonts w:eastAsia="Times New Roman"/>
      <w:lang w:val="en-US" w:eastAsia="ru-RU"/>
    </w:rPr>
  </w:style>
  <w:style w:type="paragraph" w:styleId="a5">
    <w:name w:val="Title"/>
    <w:basedOn w:val="a"/>
    <w:link w:val="a6"/>
    <w:qFormat/>
    <w:rsid w:val="003E17CA"/>
    <w:pPr>
      <w:jc w:val="center"/>
    </w:pPr>
    <w:rPr>
      <w:sz w:val="28"/>
      <w:szCs w:val="28"/>
    </w:rPr>
  </w:style>
  <w:style w:type="character" w:customStyle="1" w:styleId="a6">
    <w:name w:val="Заголовок Знак"/>
    <w:basedOn w:val="a0"/>
    <w:link w:val="a5"/>
    <w:rsid w:val="003E17CA"/>
    <w:rPr>
      <w:rFonts w:eastAsia="Times New Roman"/>
      <w:sz w:val="28"/>
      <w:szCs w:val="28"/>
      <w:lang w:eastAsia="ru-RU"/>
    </w:rPr>
  </w:style>
  <w:style w:type="paragraph" w:customStyle="1" w:styleId="1">
    <w:name w:val="Основной текст с отступом1"/>
    <w:basedOn w:val="a"/>
    <w:rsid w:val="003E17CA"/>
    <w:pPr>
      <w:ind w:left="900" w:hanging="900"/>
    </w:pPr>
  </w:style>
  <w:style w:type="paragraph" w:styleId="2">
    <w:name w:val="Body Text Indent 2"/>
    <w:basedOn w:val="a"/>
    <w:link w:val="20"/>
    <w:rsid w:val="003E17C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E17CA"/>
    <w:rPr>
      <w:rFonts w:eastAsia="Times New Roman"/>
      <w:lang w:eastAsia="ru-RU"/>
    </w:rPr>
  </w:style>
  <w:style w:type="paragraph" w:styleId="3">
    <w:name w:val="Body Text Indent 3"/>
    <w:basedOn w:val="a"/>
    <w:link w:val="30"/>
    <w:rsid w:val="003E17C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E17CA"/>
    <w:rPr>
      <w:rFonts w:eastAsia="Times New Roman"/>
      <w:sz w:val="16"/>
      <w:szCs w:val="16"/>
      <w:lang w:eastAsia="ru-RU"/>
    </w:rPr>
  </w:style>
  <w:style w:type="paragraph" w:styleId="a7">
    <w:name w:val="Block Text"/>
    <w:basedOn w:val="a"/>
    <w:rsid w:val="003E17CA"/>
    <w:pPr>
      <w:overflowPunct w:val="0"/>
      <w:autoSpaceDE w:val="0"/>
      <w:autoSpaceDN w:val="0"/>
      <w:adjustRightInd w:val="0"/>
      <w:ind w:left="1701" w:right="1701" w:firstLine="709"/>
      <w:jc w:val="both"/>
    </w:pPr>
    <w:rPr>
      <w:sz w:val="28"/>
    </w:rPr>
  </w:style>
  <w:style w:type="character" w:styleId="a8">
    <w:name w:val="page number"/>
    <w:basedOn w:val="a0"/>
    <w:rsid w:val="003E17CA"/>
  </w:style>
  <w:style w:type="paragraph" w:styleId="a9">
    <w:name w:val="Plain Text"/>
    <w:aliases w:val=" Знак,Знак, Знак8,Знак8"/>
    <w:basedOn w:val="a"/>
    <w:link w:val="aa"/>
    <w:rsid w:val="00374FF8"/>
    <w:rPr>
      <w:rFonts w:ascii="Courier New" w:hAnsi="Courier New"/>
      <w:sz w:val="20"/>
      <w:szCs w:val="20"/>
    </w:rPr>
  </w:style>
  <w:style w:type="character" w:customStyle="1" w:styleId="aa">
    <w:name w:val="Текст Знак"/>
    <w:aliases w:val=" Знак Знак,Знак Знак, Знак8 Знак,Знак8 Знак"/>
    <w:basedOn w:val="a0"/>
    <w:link w:val="a9"/>
    <w:rsid w:val="00374FF8"/>
    <w:rPr>
      <w:rFonts w:ascii="Courier New" w:eastAsia="Times New Roman" w:hAnsi="Courier New"/>
      <w:sz w:val="20"/>
      <w:szCs w:val="20"/>
      <w:lang w:eastAsia="ru-RU"/>
    </w:rPr>
  </w:style>
  <w:style w:type="paragraph" w:styleId="ab">
    <w:name w:val="Subtitle"/>
    <w:basedOn w:val="a"/>
    <w:link w:val="ac"/>
    <w:qFormat/>
    <w:rsid w:val="00374FF8"/>
    <w:pPr>
      <w:spacing w:line="360" w:lineRule="auto"/>
      <w:jc w:val="both"/>
    </w:pPr>
    <w:rPr>
      <w:sz w:val="28"/>
      <w:szCs w:val="20"/>
    </w:rPr>
  </w:style>
  <w:style w:type="character" w:customStyle="1" w:styleId="ac">
    <w:name w:val="Подзаголовок Знак"/>
    <w:basedOn w:val="a0"/>
    <w:link w:val="ab"/>
    <w:rsid w:val="00374FF8"/>
    <w:rPr>
      <w:rFonts w:eastAsia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124D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124DA"/>
    <w:rPr>
      <w:rFonts w:eastAsia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37E5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37E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6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Sergio</cp:lastModifiedBy>
  <cp:revision>20</cp:revision>
  <cp:lastPrinted>2023-05-29T08:44:00Z</cp:lastPrinted>
  <dcterms:created xsi:type="dcterms:W3CDTF">2022-12-07T07:05:00Z</dcterms:created>
  <dcterms:modified xsi:type="dcterms:W3CDTF">2024-11-18T16:11:00Z</dcterms:modified>
</cp:coreProperties>
</file>