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3" w:rsidRPr="00627C26" w:rsidRDefault="00377883" w:rsidP="00377883">
      <w:pPr>
        <w:pStyle w:val="2"/>
        <w:rPr>
          <w:rFonts w:ascii="Times New Roman" w:hAnsi="Times New Roman"/>
          <w:i w:val="0"/>
          <w:iCs w:val="0"/>
        </w:rPr>
      </w:pPr>
      <w:bookmarkStart w:id="0" w:name="_Toc254781897"/>
      <w:bookmarkStart w:id="1" w:name="_Toc272423866"/>
      <w:bookmarkStart w:id="2" w:name="_Toc272429310"/>
      <w:bookmarkStart w:id="3" w:name="_Toc277374206"/>
      <w:bookmarkStart w:id="4" w:name="_GoBack"/>
      <w:bookmarkEnd w:id="4"/>
      <w:r w:rsidRPr="00627C26">
        <w:rPr>
          <w:rFonts w:ascii="Times New Roman" w:hAnsi="Times New Roman"/>
          <w:i w:val="0"/>
          <w:iCs w:val="0"/>
        </w:rPr>
        <w:t>ХРОНИЧЕСКИЙ БРОНХИТ</w:t>
      </w:r>
      <w:bookmarkEnd w:id="0"/>
      <w:bookmarkEnd w:id="1"/>
      <w:bookmarkEnd w:id="2"/>
      <w:bookmarkEnd w:id="3"/>
    </w:p>
    <w:p w:rsidR="00377883" w:rsidRDefault="00377883" w:rsidP="00377883">
      <w:pPr>
        <w:pStyle w:val="14125"/>
      </w:pPr>
    </w:p>
    <w:p w:rsidR="00377883" w:rsidRPr="00900DB4" w:rsidRDefault="00377883" w:rsidP="00377883">
      <w:pPr>
        <w:pStyle w:val="14125"/>
      </w:pPr>
      <w:r w:rsidRPr="00900DB4">
        <w:t>Хронический бронхит  – это хроническое диффузное  воспаление бронхов, сопровождающееся кашлем (с мокротой или без) не менее 3 месяцев, со склонностью к рецидивам не менее 2 лет подряд и не  связанное с локальным поражением органов дыхания туберкулезом, пневмонией, опухолью или другим подобным процессом.</w:t>
      </w:r>
    </w:p>
    <w:p w:rsidR="00377883" w:rsidRPr="00900DB4" w:rsidRDefault="00377883" w:rsidP="00377883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Развитию хронического бронхита способствуют </w:t>
      </w:r>
      <w:proofErr w:type="spellStart"/>
      <w:r w:rsidRPr="00900DB4">
        <w:rPr>
          <w:sz w:val="28"/>
          <w:szCs w:val="28"/>
        </w:rPr>
        <w:t>табакокурение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поллютанты</w:t>
      </w:r>
      <w:proofErr w:type="spellEnd"/>
      <w:r w:rsidRPr="00900DB4">
        <w:rPr>
          <w:sz w:val="28"/>
          <w:szCs w:val="28"/>
        </w:rPr>
        <w:t xml:space="preserve"> воздуха и жилых помещений, профессиональные вредности, наследственность, рецидивирующие вирусно-бактериальные инфекции.</w:t>
      </w:r>
    </w:p>
    <w:p w:rsidR="00377883" w:rsidRPr="00900DB4" w:rsidRDefault="00377883" w:rsidP="00377883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Классификация.</w:t>
      </w:r>
      <w:r w:rsidRPr="00900DB4">
        <w:rPr>
          <w:sz w:val="28"/>
          <w:szCs w:val="28"/>
        </w:rPr>
        <w:t xml:space="preserve"> По МКБ-10 выделяют:</w:t>
      </w:r>
    </w:p>
    <w:p w:rsidR="00377883" w:rsidRPr="00900DB4" w:rsidRDefault="00377883" w:rsidP="00377883">
      <w:pPr>
        <w:pStyle w:val="14125"/>
      </w:pPr>
      <w:r w:rsidRPr="00900DB4">
        <w:t>1.</w:t>
      </w:r>
      <w:r w:rsidRPr="00900DB4">
        <w:tab/>
        <w:t>Хронический бронхит  простой и слизисто-гнойный;</w:t>
      </w:r>
    </w:p>
    <w:p w:rsidR="00377883" w:rsidRPr="00900DB4" w:rsidRDefault="00377883" w:rsidP="00377883">
      <w:pPr>
        <w:pStyle w:val="14125"/>
      </w:pPr>
      <w:r w:rsidRPr="00900DB4">
        <w:t>2.</w:t>
      </w:r>
      <w:r w:rsidRPr="00900DB4">
        <w:tab/>
        <w:t>Хронический бронхит  неуточненный.</w:t>
      </w:r>
    </w:p>
    <w:p w:rsidR="00377883" w:rsidRPr="00900DB4" w:rsidRDefault="00377883" w:rsidP="00377883">
      <w:pPr>
        <w:pStyle w:val="14125"/>
      </w:pPr>
      <w:r w:rsidRPr="00900DB4">
        <w:t xml:space="preserve">В МКБ-10 выделена хроническая </w:t>
      </w:r>
      <w:proofErr w:type="spellStart"/>
      <w:r w:rsidRPr="00900DB4">
        <w:t>обструктивная</w:t>
      </w:r>
      <w:proofErr w:type="spellEnd"/>
      <w:r w:rsidRPr="00900DB4">
        <w:t xml:space="preserve"> болезнь легких, которая ранее рассматривалась как хронический </w:t>
      </w:r>
      <w:proofErr w:type="spellStart"/>
      <w:r w:rsidRPr="00900DB4">
        <w:t>обструктивный</w:t>
      </w:r>
      <w:proofErr w:type="spellEnd"/>
      <w:r w:rsidRPr="00900DB4">
        <w:t xml:space="preserve"> бронхит.</w:t>
      </w:r>
    </w:p>
    <w:p w:rsidR="00377883" w:rsidRPr="00900DB4" w:rsidRDefault="00377883" w:rsidP="00377883">
      <w:pPr>
        <w:pStyle w:val="14125"/>
      </w:pPr>
      <w:r w:rsidRPr="00900DB4">
        <w:t>Фазы течения хронического бронхита: обострение и ремиссия.</w:t>
      </w:r>
    </w:p>
    <w:p w:rsidR="00377883" w:rsidRPr="00900DB4" w:rsidRDefault="00377883" w:rsidP="00377883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Клинические признаки хронического бронхита зависят от фазы процесса (обострение или ремиссия), наличия  или отсутствия осложнений. Изменения в легких  соответствуют синдрому бронхиальной обструкции, повышенной воздушности легких.</w:t>
      </w:r>
    </w:p>
    <w:p w:rsidR="00377883" w:rsidRPr="00900DB4" w:rsidRDefault="00377883" w:rsidP="00377883">
      <w:pPr>
        <w:pStyle w:val="14125"/>
      </w:pPr>
      <w:r w:rsidRPr="00900DB4">
        <w:t xml:space="preserve">При обострении больные могут  предъявлять жалобы, характерные для гипертермического (лихорадочного) и интоксикационного синдромов: на субфебрильную температуру, общую слабость, снижение работоспособности, потливость, сердцебиение. </w:t>
      </w:r>
    </w:p>
    <w:p w:rsidR="00377883" w:rsidRPr="00900DB4" w:rsidRDefault="00377883" w:rsidP="00377883">
      <w:pPr>
        <w:pStyle w:val="14125"/>
      </w:pPr>
      <w:r w:rsidRPr="00900DB4">
        <w:t xml:space="preserve">Для </w:t>
      </w:r>
      <w:proofErr w:type="spellStart"/>
      <w:r w:rsidRPr="00900DB4">
        <w:t>необструктивного</w:t>
      </w:r>
      <w:proofErr w:type="spellEnd"/>
      <w:r w:rsidRPr="00900DB4">
        <w:t xml:space="preserve"> бронхита характерен кашель с отделением  слизистой, слизисто-гнойной мокроты в умеренном количестве (до 100-150 мл в сутки), чаще утром, при выходе из теплого помещения на холодный, сырой воздух. При развитии пневмосклероза, </w:t>
      </w:r>
      <w:proofErr w:type="spellStart"/>
      <w:r w:rsidRPr="00900DB4">
        <w:t>эмфоземы</w:t>
      </w:r>
      <w:proofErr w:type="spellEnd"/>
      <w:r w:rsidRPr="00900DB4">
        <w:t xml:space="preserve"> легких появляется одышка, усиливающаяся при нагрузке.</w:t>
      </w:r>
    </w:p>
    <w:p w:rsidR="00377883" w:rsidRPr="00900DB4" w:rsidRDefault="00377883" w:rsidP="00377883">
      <w:pPr>
        <w:pStyle w:val="14125"/>
      </w:pPr>
      <w:r w:rsidRPr="00900DB4">
        <w:t>При развитии дыхательной недостаточности появляется диффузный цианоз, возможно утолщение концевых фаланг пальцев рук в виде барабанных палочек и ногтей в виде часовых стекол.</w:t>
      </w:r>
    </w:p>
    <w:p w:rsidR="00377883" w:rsidRPr="00900DB4" w:rsidRDefault="00377883" w:rsidP="00377883">
      <w:pPr>
        <w:pStyle w:val="14125"/>
      </w:pPr>
      <w:r w:rsidRPr="00900DB4">
        <w:t>Осмотр грудной клетки при неосложненном течении хронического бронхита отклонений  от нормы не дает. При развитии эмфиземы легких грудная клетка приобретает бочкообразную форму, в дыхании может участвовать вспомогательная мускулатура.</w:t>
      </w:r>
    </w:p>
    <w:p w:rsidR="00377883" w:rsidRPr="00900DB4" w:rsidRDefault="00377883" w:rsidP="00377883">
      <w:pPr>
        <w:pStyle w:val="14125"/>
      </w:pPr>
      <w:r w:rsidRPr="00900DB4">
        <w:t>Сравнительная перкуссия легких при неосложненном течении хронического бронхита отклонений от нормы не дает. При развитии эмфиземы появляется коробочный звук.</w:t>
      </w:r>
    </w:p>
    <w:p w:rsidR="00377883" w:rsidRPr="00900DB4" w:rsidRDefault="00377883" w:rsidP="00377883">
      <w:pPr>
        <w:pStyle w:val="14125"/>
      </w:pPr>
      <w:r w:rsidRPr="00900DB4">
        <w:t xml:space="preserve">При аускультации легких у больных хроническим бронхитом наблюдается жесткое везикулярное дыхание, жужжащие и (или) свистящие сухие хрипы. </w:t>
      </w:r>
      <w:proofErr w:type="spellStart"/>
      <w:r w:rsidRPr="00900DB4">
        <w:t>Бронхофония</w:t>
      </w:r>
      <w:proofErr w:type="spellEnd"/>
      <w:r w:rsidRPr="00900DB4">
        <w:t xml:space="preserve"> при неосложненном течении </w:t>
      </w:r>
      <w:proofErr w:type="gramStart"/>
      <w:r w:rsidRPr="00900DB4">
        <w:t>хронического</w:t>
      </w:r>
      <w:proofErr w:type="gramEnd"/>
      <w:r w:rsidRPr="00900DB4">
        <w:t xml:space="preserve"> бронхита не </w:t>
      </w:r>
      <w:proofErr w:type="gramStart"/>
      <w:r w:rsidRPr="00900DB4">
        <w:t>изменена</w:t>
      </w:r>
      <w:proofErr w:type="gramEnd"/>
      <w:r w:rsidRPr="00900DB4">
        <w:t xml:space="preserve">. При развитии эмфиземы </w:t>
      </w:r>
      <w:proofErr w:type="spellStart"/>
      <w:r w:rsidRPr="00900DB4">
        <w:t>бронхофония</w:t>
      </w:r>
      <w:proofErr w:type="spellEnd"/>
      <w:r w:rsidRPr="00900DB4">
        <w:t xml:space="preserve"> </w:t>
      </w:r>
      <w:proofErr w:type="gramStart"/>
      <w:r w:rsidRPr="00900DB4">
        <w:t>ослаблена</w:t>
      </w:r>
      <w:proofErr w:type="gramEnd"/>
      <w:r w:rsidRPr="00900DB4">
        <w:t>.</w:t>
      </w:r>
    </w:p>
    <w:p w:rsidR="00377883" w:rsidRPr="00B97C5C" w:rsidRDefault="00377883" w:rsidP="00377883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lastRenderedPageBreak/>
        <w:t>Лабораторно-инструментальная диагностика</w:t>
      </w:r>
      <w:r>
        <w:rPr>
          <w:sz w:val="28"/>
          <w:szCs w:val="28"/>
        </w:rPr>
        <w:t>.</w:t>
      </w:r>
      <w:r w:rsidRPr="00B97C5C">
        <w:rPr>
          <w:sz w:val="28"/>
          <w:szCs w:val="28"/>
        </w:rPr>
        <w:t xml:space="preserve"> </w:t>
      </w:r>
    </w:p>
    <w:p w:rsidR="00377883" w:rsidRPr="00900DB4" w:rsidRDefault="00377883" w:rsidP="00377883">
      <w:pPr>
        <w:pStyle w:val="14125"/>
      </w:pPr>
      <w:r w:rsidRPr="00900DB4">
        <w:t>Общий анализ крови:  при обострении</w:t>
      </w:r>
      <w:r>
        <w:t xml:space="preserve"> – </w:t>
      </w:r>
      <w:r w:rsidRPr="00900DB4">
        <w:t xml:space="preserve">незначительный лейкоцитоз, сегментоядерный </w:t>
      </w:r>
      <w:proofErr w:type="spellStart"/>
      <w:r w:rsidRPr="00900DB4">
        <w:t>нейтрофилез</w:t>
      </w:r>
      <w:proofErr w:type="spellEnd"/>
      <w:r w:rsidRPr="00900DB4">
        <w:t>, ускорение СОЭ. При дыхательной недостаточности</w:t>
      </w:r>
      <w:r>
        <w:t xml:space="preserve"> – </w:t>
      </w:r>
      <w:r w:rsidRPr="00900DB4">
        <w:t>эритроцитоз, замедление СОЭ.</w:t>
      </w:r>
    </w:p>
    <w:p w:rsidR="00377883" w:rsidRPr="00900DB4" w:rsidRDefault="00377883" w:rsidP="00377883">
      <w:pPr>
        <w:pStyle w:val="14125"/>
      </w:pPr>
      <w:r w:rsidRPr="00900DB4">
        <w:t>Общий анализ мочи: без особенностей.</w:t>
      </w:r>
    </w:p>
    <w:p w:rsidR="00377883" w:rsidRPr="00900DB4" w:rsidRDefault="00377883" w:rsidP="00377883">
      <w:pPr>
        <w:pStyle w:val="14125"/>
      </w:pPr>
      <w:r w:rsidRPr="00900DB4">
        <w:t xml:space="preserve">Анализ мокроты: при простом бронхите – мокрота слизистая,  с наличием нитей фибрина, большим содержанием лейкоцитов, </w:t>
      </w:r>
      <w:proofErr w:type="spellStart"/>
      <w:r w:rsidRPr="00900DB4">
        <w:t>метаплазированного</w:t>
      </w:r>
      <w:proofErr w:type="spellEnd"/>
      <w:r w:rsidRPr="00900DB4">
        <w:t xml:space="preserve"> цилиндрического эпителия, при гнойном бронхите – гнойная или слизисто-гнойная  мокрота с большим количеством нейтрофилов. </w:t>
      </w:r>
    </w:p>
    <w:p w:rsidR="00377883" w:rsidRPr="00900DB4" w:rsidRDefault="00377883" w:rsidP="00377883">
      <w:pPr>
        <w:pStyle w:val="14125"/>
      </w:pPr>
      <w:r w:rsidRPr="00900DB4">
        <w:t>Бактериологическое исследование мокроты: различные виды микроорганизмов (пневмококки, гемофильная палочка, гемолитический стрептококк, золотистый стафилококк).</w:t>
      </w:r>
    </w:p>
    <w:p w:rsidR="00377883" w:rsidRPr="00900DB4" w:rsidRDefault="00377883" w:rsidP="00377883">
      <w:pPr>
        <w:pStyle w:val="14125"/>
      </w:pPr>
      <w:r w:rsidRPr="00900DB4">
        <w:t xml:space="preserve">Биохимический анализ крови: появление </w:t>
      </w:r>
      <w:proofErr w:type="gramStart"/>
      <w:r w:rsidRPr="00900DB4">
        <w:t>С-реактивного</w:t>
      </w:r>
      <w:proofErr w:type="gramEnd"/>
      <w:r w:rsidRPr="00900DB4">
        <w:t xml:space="preserve"> белка, увеличение </w:t>
      </w:r>
      <w:proofErr w:type="spellStart"/>
      <w:r w:rsidRPr="00900DB4">
        <w:t>сиаловых</w:t>
      </w:r>
      <w:proofErr w:type="spellEnd"/>
      <w:r w:rsidRPr="00900DB4">
        <w:t xml:space="preserve"> кислот, </w:t>
      </w:r>
      <w:proofErr w:type="spellStart"/>
      <w:r w:rsidRPr="00900DB4">
        <w:t>гаптоглобина</w:t>
      </w:r>
      <w:proofErr w:type="spellEnd"/>
      <w:r w:rsidRPr="00900DB4">
        <w:t xml:space="preserve">, </w:t>
      </w:r>
      <w:proofErr w:type="spellStart"/>
      <w:r w:rsidRPr="00900DB4">
        <w:t>серомукоида</w:t>
      </w:r>
      <w:proofErr w:type="spellEnd"/>
      <w:r w:rsidRPr="00900DB4">
        <w:t>, фибрина, альфа-2 и  гамма-глобулинов.</w:t>
      </w:r>
    </w:p>
    <w:p w:rsidR="00377883" w:rsidRPr="00900DB4" w:rsidRDefault="00377883" w:rsidP="00377883">
      <w:pPr>
        <w:pStyle w:val="14125"/>
      </w:pPr>
      <w:r w:rsidRPr="00900DB4">
        <w:t xml:space="preserve">Рентгенография легких:  усиление  легочного рисунка, признаки эмфиземы легких. </w:t>
      </w:r>
    </w:p>
    <w:p w:rsidR="00377883" w:rsidRPr="00900DB4" w:rsidRDefault="00377883" w:rsidP="00377883">
      <w:pPr>
        <w:pStyle w:val="14125"/>
      </w:pPr>
      <w:r w:rsidRPr="00900DB4">
        <w:t>Исследование функции внешнего дыхания: уменьшение жизненной емкости легких (ЖЕЛ) при развитии эмфиземы.</w:t>
      </w:r>
    </w:p>
    <w:p w:rsidR="00377883" w:rsidRDefault="00377883" w:rsidP="00377883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Медикаментозное лечение чаще всего применяется в период обострения, которое включает прием антибиотиков (только при бактериальной инфекции), </w:t>
      </w:r>
      <w:proofErr w:type="spellStart"/>
      <w:r w:rsidRPr="00900DB4">
        <w:rPr>
          <w:sz w:val="28"/>
          <w:szCs w:val="28"/>
        </w:rPr>
        <w:t>бронхолитиков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муколититиков</w:t>
      </w:r>
      <w:proofErr w:type="spellEnd"/>
      <w:r w:rsidRPr="00900DB4">
        <w:rPr>
          <w:sz w:val="28"/>
          <w:szCs w:val="28"/>
        </w:rPr>
        <w:t xml:space="preserve">, нестероидных противовоспалительных препаратов, </w:t>
      </w:r>
      <w:proofErr w:type="spellStart"/>
      <w:r w:rsidRPr="00900DB4">
        <w:rPr>
          <w:sz w:val="28"/>
          <w:szCs w:val="28"/>
        </w:rPr>
        <w:t>физиолечения</w:t>
      </w:r>
      <w:proofErr w:type="spellEnd"/>
      <w:r w:rsidRPr="00900DB4">
        <w:rPr>
          <w:sz w:val="28"/>
          <w:szCs w:val="28"/>
        </w:rPr>
        <w:t xml:space="preserve">. </w:t>
      </w:r>
    </w:p>
    <w:p w:rsidR="00377883" w:rsidRPr="00900DB4" w:rsidRDefault="00377883" w:rsidP="00377883">
      <w:pPr>
        <w:pStyle w:val="14125"/>
      </w:pPr>
    </w:p>
    <w:p w:rsidR="00377883" w:rsidRDefault="00377883"/>
    <w:sectPr w:rsidR="0037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3"/>
    <w:rsid w:val="00377883"/>
    <w:rsid w:val="00C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88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778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377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377883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88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778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377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377883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3260</Characters>
  <Application>Microsoft Office Word</Application>
  <DocSecurity>4</DocSecurity>
  <Lines>69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БРОНХИТ</vt:lpstr>
    </vt:vector>
  </TitlesOfParts>
  <Company>Home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БРОНХИТ</dc:title>
  <dc:subject/>
  <dc:creator>doc2docx v.1.4.3.0</dc:creator>
  <cp:keywords/>
  <dc:description/>
  <cp:lastModifiedBy>RePack by Diakov</cp:lastModifiedBy>
  <cp:revision>2</cp:revision>
  <dcterms:created xsi:type="dcterms:W3CDTF">2017-01-05T09:05:00Z</dcterms:created>
  <dcterms:modified xsi:type="dcterms:W3CDTF">2017-01-05T09:05:00Z</dcterms:modified>
</cp:coreProperties>
</file>